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D2" w:rsidRPr="00D96637" w:rsidRDefault="00C305D2" w:rsidP="00C305D2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6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D2" w:rsidRPr="00D96637" w:rsidRDefault="00C305D2" w:rsidP="00C305D2">
      <w:pPr>
        <w:jc w:val="center"/>
      </w:pPr>
      <w:proofErr w:type="spellStart"/>
      <w:r w:rsidRPr="00D96637">
        <w:t>Україна</w:t>
      </w:r>
      <w:proofErr w:type="spellEnd"/>
    </w:p>
    <w:p w:rsidR="00C305D2" w:rsidRDefault="00C305D2" w:rsidP="00C305D2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C305D2" w:rsidRPr="00D96637" w:rsidRDefault="00C305D2" w:rsidP="00C305D2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C305D2" w:rsidRPr="00D96637" w:rsidRDefault="00C305D2" w:rsidP="00C305D2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C305D2" w:rsidRDefault="00C305D2" w:rsidP="00C305D2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C305D2" w:rsidRPr="00D96637" w:rsidRDefault="00C305D2" w:rsidP="00C305D2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C305D2" w:rsidRPr="00FB13C3" w:rsidRDefault="00C305D2" w:rsidP="00C305D2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C305D2" w:rsidRPr="00FB13C3" w:rsidRDefault="00C305D2" w:rsidP="00C305D2">
      <w:pPr>
        <w:jc w:val="both"/>
        <w:rPr>
          <w:lang w:val="uk-UA"/>
        </w:rPr>
      </w:pPr>
      <w:r>
        <w:rPr>
          <w:lang w:val="uk-UA"/>
        </w:rPr>
        <w:t xml:space="preserve">       №459-35/2024</w:t>
      </w:r>
    </w:p>
    <w:p w:rsidR="00C305D2" w:rsidRDefault="00C305D2" w:rsidP="00C305D2">
      <w:pPr>
        <w:rPr>
          <w:lang w:val="uk-UA"/>
        </w:rPr>
      </w:pPr>
    </w:p>
    <w:p w:rsidR="00C305D2" w:rsidRPr="008E109E" w:rsidRDefault="00C305D2" w:rsidP="00C305D2">
      <w:pPr>
        <w:shd w:val="clear" w:color="auto" w:fill="FFFFFF"/>
        <w:contextualSpacing/>
        <w:rPr>
          <w:b/>
          <w:bCs/>
          <w:lang w:eastAsia="uk-UA"/>
        </w:rPr>
      </w:pPr>
      <w:r w:rsidRPr="008E109E">
        <w:rPr>
          <w:b/>
          <w:bCs/>
          <w:lang w:eastAsia="uk-UA"/>
        </w:rPr>
        <w:t xml:space="preserve">Про </w:t>
      </w:r>
      <w:proofErr w:type="spellStart"/>
      <w:r w:rsidRPr="008E109E">
        <w:rPr>
          <w:b/>
          <w:bCs/>
          <w:lang w:eastAsia="uk-UA"/>
        </w:rPr>
        <w:t>затвердження</w:t>
      </w:r>
      <w:proofErr w:type="spellEnd"/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Стратегії</w:t>
      </w:r>
      <w:proofErr w:type="spellEnd"/>
      <w:r w:rsidRPr="008E109E">
        <w:rPr>
          <w:b/>
          <w:bCs/>
          <w:lang w:eastAsia="uk-UA"/>
        </w:rPr>
        <w:t xml:space="preserve"> </w:t>
      </w:r>
    </w:p>
    <w:p w:rsidR="00C305D2" w:rsidRPr="008E109E" w:rsidRDefault="00C305D2" w:rsidP="00C305D2">
      <w:pPr>
        <w:shd w:val="clear" w:color="auto" w:fill="FFFFFF"/>
        <w:contextualSpacing/>
        <w:rPr>
          <w:b/>
          <w:bCs/>
          <w:lang w:eastAsia="uk-UA"/>
        </w:rPr>
      </w:pPr>
      <w:proofErr w:type="spellStart"/>
      <w:r w:rsidRPr="008E109E">
        <w:rPr>
          <w:b/>
          <w:bCs/>
          <w:lang w:eastAsia="uk-UA"/>
        </w:rPr>
        <w:t>реформування</w:t>
      </w:r>
      <w:proofErr w:type="spellEnd"/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системи</w:t>
      </w:r>
      <w:proofErr w:type="spellEnd"/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шкільного</w:t>
      </w:r>
      <w:proofErr w:type="spellEnd"/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харчування</w:t>
      </w:r>
      <w:proofErr w:type="spellEnd"/>
    </w:p>
    <w:p w:rsidR="00C305D2" w:rsidRPr="008E109E" w:rsidRDefault="00C305D2" w:rsidP="00C305D2">
      <w:pPr>
        <w:shd w:val="clear" w:color="auto" w:fill="FFFFFF"/>
        <w:contextualSpacing/>
        <w:rPr>
          <w:b/>
          <w:bCs/>
          <w:lang w:val="uk-UA" w:eastAsia="uk-UA"/>
        </w:rPr>
      </w:pPr>
      <w:proofErr w:type="gramStart"/>
      <w:r w:rsidRPr="008E109E">
        <w:rPr>
          <w:b/>
          <w:bCs/>
          <w:lang w:eastAsia="uk-UA"/>
        </w:rPr>
        <w:t>на</w:t>
      </w:r>
      <w:proofErr w:type="gramEnd"/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період</w:t>
      </w:r>
      <w:proofErr w:type="spellEnd"/>
      <w:r w:rsidRPr="008E109E">
        <w:rPr>
          <w:b/>
          <w:bCs/>
          <w:lang w:eastAsia="uk-UA"/>
        </w:rPr>
        <w:t xml:space="preserve"> до 2027 року в закладах </w:t>
      </w:r>
      <w:proofErr w:type="spellStart"/>
      <w:r w:rsidRPr="008E109E">
        <w:rPr>
          <w:b/>
          <w:bCs/>
          <w:lang w:eastAsia="uk-UA"/>
        </w:rPr>
        <w:t>освіти</w:t>
      </w:r>
      <w:proofErr w:type="spellEnd"/>
    </w:p>
    <w:p w:rsidR="00C305D2" w:rsidRPr="008E109E" w:rsidRDefault="00C305D2" w:rsidP="00C305D2">
      <w:pPr>
        <w:shd w:val="clear" w:color="auto" w:fill="FFFFFF"/>
        <w:contextualSpacing/>
        <w:rPr>
          <w:b/>
          <w:bCs/>
          <w:lang w:val="uk-UA" w:eastAsia="uk-UA"/>
        </w:rPr>
      </w:pPr>
      <w:r w:rsidRPr="008E109E">
        <w:rPr>
          <w:b/>
          <w:bCs/>
          <w:lang w:val="uk-UA" w:eastAsia="uk-UA"/>
        </w:rPr>
        <w:t>Верховинської селищної ради</w:t>
      </w:r>
    </w:p>
    <w:p w:rsidR="00C305D2" w:rsidRPr="008E109E" w:rsidRDefault="00C305D2" w:rsidP="00C305D2">
      <w:pPr>
        <w:pStyle w:val="2"/>
        <w:tabs>
          <w:tab w:val="left" w:pos="6360"/>
        </w:tabs>
        <w:spacing w:after="0"/>
        <w:ind w:firstLine="567"/>
        <w:jc w:val="both"/>
        <w:rPr>
          <w:lang w:val="uk-UA" w:eastAsia="en-US"/>
        </w:rPr>
      </w:pPr>
      <w:r w:rsidRPr="008E109E">
        <w:rPr>
          <w:lang w:val="uk-UA"/>
        </w:rPr>
        <w:t xml:space="preserve">Відповідно </w:t>
      </w:r>
      <w:r w:rsidRPr="008E109E">
        <w:rPr>
          <w:lang w:val="uk-UA" w:eastAsia="uk-UA"/>
        </w:rPr>
        <w:t xml:space="preserve">до </w:t>
      </w:r>
      <w:r w:rsidRPr="008E109E">
        <w:rPr>
          <w:lang w:val="uk-UA"/>
        </w:rPr>
        <w:t>Конституції України</w:t>
      </w:r>
      <w:r w:rsidRPr="008E109E">
        <w:rPr>
          <w:lang w:val="uk-UA" w:eastAsia="uk-UA"/>
        </w:rPr>
        <w:t xml:space="preserve">, до ст.26 </w:t>
      </w:r>
      <w:r w:rsidRPr="008E109E">
        <w:rPr>
          <w:bCs/>
          <w:lang w:val="uk-UA"/>
        </w:rPr>
        <w:t>Закону України «Про місцеве самоврядування в Україні»</w:t>
      </w:r>
      <w:r w:rsidRPr="008E109E">
        <w:rPr>
          <w:lang w:val="uk-UA"/>
        </w:rPr>
        <w:t xml:space="preserve">, Закону України </w:t>
      </w:r>
      <w:proofErr w:type="spellStart"/>
      <w:r w:rsidRPr="008E109E">
        <w:rPr>
          <w:lang w:val="uk-UA"/>
        </w:rPr>
        <w:t>“Про</w:t>
      </w:r>
      <w:proofErr w:type="spellEnd"/>
      <w:r w:rsidRPr="008E109E">
        <w:rPr>
          <w:lang w:val="uk-UA"/>
        </w:rPr>
        <w:t xml:space="preserve"> </w:t>
      </w:r>
      <w:proofErr w:type="spellStart"/>
      <w:r w:rsidRPr="008E109E">
        <w:rPr>
          <w:lang w:val="uk-UA"/>
        </w:rPr>
        <w:t>освіту”</w:t>
      </w:r>
      <w:proofErr w:type="spellEnd"/>
      <w:r w:rsidRPr="008E109E">
        <w:rPr>
          <w:lang w:val="uk-UA"/>
        </w:rPr>
        <w:t xml:space="preserve">, Указу Президента України від 25 травня 2020 р. №195 </w:t>
      </w:r>
      <w:proofErr w:type="spellStart"/>
      <w:r w:rsidRPr="008E109E">
        <w:rPr>
          <w:lang w:val="uk-UA"/>
        </w:rPr>
        <w:t>“Про</w:t>
      </w:r>
      <w:proofErr w:type="spellEnd"/>
      <w:r w:rsidRPr="008E109E">
        <w:rPr>
          <w:lang w:val="uk-UA"/>
        </w:rPr>
        <w:t xml:space="preserve"> Національну стратегію розбудови безпечного і здорового освітнього середовища у новій українській </w:t>
      </w:r>
      <w:proofErr w:type="spellStart"/>
      <w:r w:rsidRPr="008E109E">
        <w:rPr>
          <w:lang w:val="uk-UA"/>
        </w:rPr>
        <w:t>школі”</w:t>
      </w:r>
      <w:proofErr w:type="spellEnd"/>
      <w:r w:rsidRPr="008E109E">
        <w:rPr>
          <w:lang w:val="uk-UA"/>
        </w:rPr>
        <w:t xml:space="preserve">, постанови Кабінету Міністрів України від 24 березня 2021 року №305 «Про затвердження норм та порядку організації харчування у закладах освіти та дитячих закладах оздоровлення та відпочинку», Концепції реалізації державної політики у сфері реформування загальної середньої освіти </w:t>
      </w:r>
      <w:proofErr w:type="spellStart"/>
      <w:r w:rsidRPr="008E109E">
        <w:rPr>
          <w:lang w:val="uk-UA"/>
        </w:rPr>
        <w:t>“Нова</w:t>
      </w:r>
      <w:proofErr w:type="spellEnd"/>
      <w:r w:rsidRPr="008E109E">
        <w:rPr>
          <w:lang w:val="uk-UA"/>
        </w:rPr>
        <w:t xml:space="preserve"> українська </w:t>
      </w:r>
      <w:proofErr w:type="spellStart"/>
      <w:r w:rsidRPr="008E109E">
        <w:rPr>
          <w:lang w:val="uk-UA"/>
        </w:rPr>
        <w:t>школа”</w:t>
      </w:r>
      <w:proofErr w:type="spellEnd"/>
      <w:r w:rsidRPr="008E109E">
        <w:rPr>
          <w:lang w:val="uk-UA"/>
        </w:rPr>
        <w:t xml:space="preserve"> на період до 2029 року, схваленої розпорядженням Кабінету Міністрів України від 14 грудня 2016р. №988</w:t>
      </w:r>
      <w:r w:rsidRPr="008E109E">
        <w:rPr>
          <w:rStyle w:val="rvts9"/>
          <w:shd w:val="clear" w:color="auto" w:fill="FFFFFF"/>
          <w:lang w:val="uk-UA"/>
        </w:rPr>
        <w:t xml:space="preserve">, </w:t>
      </w:r>
      <w:r w:rsidRPr="008E109E">
        <w:rPr>
          <w:lang w:val="uk-UA"/>
        </w:rPr>
        <w:t>враховуючи висновки та рекомендації</w:t>
      </w:r>
      <w:r w:rsidRPr="008E109E">
        <w:rPr>
          <w:shd w:val="clear" w:color="auto" w:fill="FFFFFF"/>
          <w:lang w:val="uk-UA"/>
        </w:rPr>
        <w:t xml:space="preserve">, </w:t>
      </w:r>
      <w:r w:rsidRPr="008E109E">
        <w:rPr>
          <w:lang w:val="uk-UA"/>
        </w:rPr>
        <w:t xml:space="preserve">постійної комісії Верховинської селищної ради з </w:t>
      </w:r>
      <w:r w:rsidRPr="008E109E">
        <w:rPr>
          <w:lang w:val="uk-UA" w:eastAsia="en-US"/>
        </w:rPr>
        <w:t>питань освіти, культури, туризму, засобів масової інформації, охорони здоров’я та у справах сім'ї, молоді та спорту, селищна рада</w:t>
      </w:r>
    </w:p>
    <w:p w:rsidR="00C305D2" w:rsidRPr="008E109E" w:rsidRDefault="00C305D2" w:rsidP="00C305D2">
      <w:pPr>
        <w:pStyle w:val="2"/>
        <w:tabs>
          <w:tab w:val="left" w:pos="6360"/>
        </w:tabs>
        <w:spacing w:after="0"/>
        <w:ind w:firstLine="567"/>
        <w:jc w:val="center"/>
        <w:rPr>
          <w:lang w:val="uk-UA" w:eastAsia="en-US"/>
        </w:rPr>
      </w:pPr>
      <w:r w:rsidRPr="008E109E">
        <w:rPr>
          <w:lang w:val="uk-UA"/>
        </w:rPr>
        <w:t>ВИРІШИЛА:</w:t>
      </w:r>
    </w:p>
    <w:p w:rsidR="00C305D2" w:rsidRPr="008E109E" w:rsidRDefault="00C305D2" w:rsidP="00C305D2">
      <w:pPr>
        <w:shd w:val="clear" w:color="auto" w:fill="FFFFFF"/>
        <w:ind w:firstLine="567"/>
        <w:jc w:val="both"/>
        <w:rPr>
          <w:lang w:val="uk-UA" w:eastAsia="uk-UA"/>
        </w:rPr>
      </w:pPr>
      <w:r w:rsidRPr="008E109E">
        <w:rPr>
          <w:lang w:val="uk-UA" w:eastAsia="uk-UA"/>
        </w:rPr>
        <w:t xml:space="preserve">1. </w:t>
      </w:r>
      <w:proofErr w:type="spellStart"/>
      <w:r w:rsidRPr="008E109E">
        <w:rPr>
          <w:lang w:eastAsia="uk-UA"/>
        </w:rPr>
        <w:t>Затвердити</w:t>
      </w:r>
      <w:proofErr w:type="spellEnd"/>
      <w:r w:rsidRPr="008E109E">
        <w:rPr>
          <w:lang w:eastAsia="uk-UA"/>
        </w:rPr>
        <w:t xml:space="preserve"> </w:t>
      </w:r>
      <w:proofErr w:type="spellStart"/>
      <w:r w:rsidRPr="008E109E">
        <w:rPr>
          <w:lang w:eastAsia="uk-UA"/>
        </w:rPr>
        <w:t>Стратегію</w:t>
      </w:r>
      <w:proofErr w:type="spellEnd"/>
      <w:r w:rsidRPr="008E109E">
        <w:rPr>
          <w:lang w:eastAsia="uk-UA"/>
        </w:rPr>
        <w:t xml:space="preserve"> </w:t>
      </w:r>
      <w:proofErr w:type="spellStart"/>
      <w:r w:rsidRPr="008E109E">
        <w:rPr>
          <w:lang w:eastAsia="uk-UA"/>
        </w:rPr>
        <w:t>реформування</w:t>
      </w:r>
      <w:proofErr w:type="spellEnd"/>
      <w:r w:rsidRPr="008E109E">
        <w:rPr>
          <w:lang w:eastAsia="uk-UA"/>
        </w:rPr>
        <w:t xml:space="preserve"> </w:t>
      </w:r>
      <w:proofErr w:type="spellStart"/>
      <w:r w:rsidRPr="008E109E">
        <w:rPr>
          <w:lang w:eastAsia="uk-UA"/>
        </w:rPr>
        <w:t>системи</w:t>
      </w:r>
      <w:proofErr w:type="spellEnd"/>
      <w:r w:rsidRPr="008E109E">
        <w:rPr>
          <w:lang w:eastAsia="uk-UA"/>
        </w:rPr>
        <w:t xml:space="preserve"> </w:t>
      </w:r>
      <w:proofErr w:type="spellStart"/>
      <w:r w:rsidRPr="008E109E">
        <w:rPr>
          <w:lang w:eastAsia="uk-UA"/>
        </w:rPr>
        <w:t>шкільного</w:t>
      </w:r>
      <w:proofErr w:type="spellEnd"/>
      <w:r w:rsidRPr="008E109E">
        <w:rPr>
          <w:lang w:eastAsia="uk-UA"/>
        </w:rPr>
        <w:t xml:space="preserve"> </w:t>
      </w:r>
      <w:proofErr w:type="spellStart"/>
      <w:r w:rsidRPr="008E109E">
        <w:rPr>
          <w:lang w:eastAsia="uk-UA"/>
        </w:rPr>
        <w:t>харчування</w:t>
      </w:r>
      <w:proofErr w:type="spellEnd"/>
      <w:r w:rsidRPr="008E109E">
        <w:rPr>
          <w:lang w:eastAsia="uk-UA"/>
        </w:rPr>
        <w:t xml:space="preserve"> на </w:t>
      </w:r>
      <w:proofErr w:type="spellStart"/>
      <w:r w:rsidRPr="008E109E">
        <w:rPr>
          <w:lang w:eastAsia="uk-UA"/>
        </w:rPr>
        <w:t>період</w:t>
      </w:r>
      <w:proofErr w:type="spellEnd"/>
      <w:r w:rsidRPr="008E109E">
        <w:rPr>
          <w:lang w:eastAsia="uk-UA"/>
        </w:rPr>
        <w:t xml:space="preserve"> до 2027 року в закладах </w:t>
      </w:r>
      <w:proofErr w:type="spellStart"/>
      <w:r w:rsidRPr="008E109E">
        <w:rPr>
          <w:lang w:eastAsia="uk-UA"/>
        </w:rPr>
        <w:t>освіти</w:t>
      </w:r>
      <w:proofErr w:type="spellEnd"/>
      <w:r w:rsidRPr="008E109E">
        <w:rPr>
          <w:lang w:eastAsia="uk-UA"/>
        </w:rPr>
        <w:t xml:space="preserve"> </w:t>
      </w:r>
      <w:proofErr w:type="spellStart"/>
      <w:r w:rsidRPr="008E109E">
        <w:rPr>
          <w:lang w:eastAsia="uk-UA"/>
        </w:rPr>
        <w:t>Верховинської</w:t>
      </w:r>
      <w:proofErr w:type="spellEnd"/>
      <w:r w:rsidRPr="008E109E">
        <w:rPr>
          <w:lang w:eastAsia="uk-UA"/>
        </w:rPr>
        <w:t xml:space="preserve"> </w:t>
      </w:r>
      <w:proofErr w:type="spellStart"/>
      <w:r w:rsidRPr="008E109E">
        <w:rPr>
          <w:lang w:eastAsia="uk-UA"/>
        </w:rPr>
        <w:t>селищної</w:t>
      </w:r>
      <w:proofErr w:type="spellEnd"/>
      <w:r w:rsidRPr="008E109E">
        <w:rPr>
          <w:lang w:eastAsia="uk-UA"/>
        </w:rPr>
        <w:t xml:space="preserve"> ради </w:t>
      </w:r>
      <w:r>
        <w:rPr>
          <w:lang w:eastAsia="uk-UA"/>
        </w:rPr>
        <w:t>(</w:t>
      </w:r>
      <w:proofErr w:type="spellStart"/>
      <w:r>
        <w:rPr>
          <w:lang w:eastAsia="uk-UA"/>
        </w:rPr>
        <w:t>дода</w:t>
      </w:r>
      <w:r>
        <w:rPr>
          <w:lang w:val="uk-UA" w:eastAsia="uk-UA"/>
        </w:rPr>
        <w:t>ється</w:t>
      </w:r>
      <w:proofErr w:type="spellEnd"/>
      <w:r w:rsidRPr="008E109E">
        <w:rPr>
          <w:lang w:eastAsia="uk-UA"/>
        </w:rPr>
        <w:t xml:space="preserve"> до </w:t>
      </w:r>
      <w:proofErr w:type="spellStart"/>
      <w:proofErr w:type="gramStart"/>
      <w:r w:rsidRPr="008E109E">
        <w:rPr>
          <w:lang w:eastAsia="uk-UA"/>
        </w:rPr>
        <w:t>р</w:t>
      </w:r>
      <w:proofErr w:type="gramEnd"/>
      <w:r w:rsidRPr="008E109E">
        <w:rPr>
          <w:lang w:eastAsia="uk-UA"/>
        </w:rPr>
        <w:t>ішення</w:t>
      </w:r>
      <w:proofErr w:type="spellEnd"/>
      <w:r w:rsidRPr="008E109E">
        <w:rPr>
          <w:lang w:eastAsia="uk-UA"/>
        </w:rPr>
        <w:t>).</w:t>
      </w:r>
    </w:p>
    <w:p w:rsidR="00C305D2" w:rsidRPr="008E109E" w:rsidRDefault="00C305D2" w:rsidP="00C305D2">
      <w:pPr>
        <w:shd w:val="clear" w:color="auto" w:fill="FFFFFF"/>
        <w:ind w:firstLine="567"/>
        <w:jc w:val="both"/>
        <w:rPr>
          <w:lang w:val="uk-UA"/>
        </w:rPr>
      </w:pPr>
    </w:p>
    <w:p w:rsidR="00C305D2" w:rsidRPr="008E109E" w:rsidRDefault="00C305D2" w:rsidP="00C305D2">
      <w:pPr>
        <w:ind w:firstLine="567"/>
        <w:jc w:val="both"/>
        <w:rPr>
          <w:lang w:val="uk-UA"/>
        </w:rPr>
      </w:pPr>
      <w:r w:rsidRPr="008E109E">
        <w:rPr>
          <w:lang w:val="uk-UA"/>
        </w:rPr>
        <w:t xml:space="preserve">2. Відділу загально-організаційного та </w:t>
      </w:r>
      <w:proofErr w:type="spellStart"/>
      <w:r w:rsidRPr="008E109E">
        <w:rPr>
          <w:lang w:val="uk-UA"/>
        </w:rPr>
        <w:t>інформаційно-аналітичногозабезпечення</w:t>
      </w:r>
      <w:proofErr w:type="spellEnd"/>
      <w:r w:rsidRPr="008E109E">
        <w:rPr>
          <w:lang w:val="uk-UA"/>
        </w:rPr>
        <w:t xml:space="preserve"> Верховинської селищної ради (В.Данилюк)  опублікувати дане рішення на офіційному сайті Верховинської селищної ради.</w:t>
      </w:r>
    </w:p>
    <w:p w:rsidR="00C305D2" w:rsidRPr="008E109E" w:rsidRDefault="00C305D2" w:rsidP="00C305D2">
      <w:pPr>
        <w:ind w:firstLine="567"/>
        <w:jc w:val="both"/>
        <w:rPr>
          <w:lang w:val="uk-UA"/>
        </w:rPr>
      </w:pPr>
    </w:p>
    <w:p w:rsidR="00C305D2" w:rsidRPr="008E109E" w:rsidRDefault="00C305D2" w:rsidP="00C305D2">
      <w:pPr>
        <w:ind w:firstLine="567"/>
        <w:jc w:val="both"/>
      </w:pPr>
      <w:r w:rsidRPr="008E109E">
        <w:rPr>
          <w:lang w:val="uk-UA"/>
        </w:rPr>
        <w:t xml:space="preserve">3. </w:t>
      </w:r>
      <w:r w:rsidRPr="008E109E">
        <w:t xml:space="preserve">Контроль за </w:t>
      </w:r>
      <w:proofErr w:type="spellStart"/>
      <w:r w:rsidRPr="008E109E">
        <w:t>виконанням</w:t>
      </w:r>
      <w:proofErr w:type="spellEnd"/>
      <w:r w:rsidRPr="008E109E">
        <w:t xml:space="preserve"> </w:t>
      </w:r>
      <w:proofErr w:type="spellStart"/>
      <w:proofErr w:type="gramStart"/>
      <w:r w:rsidRPr="008E109E">
        <w:t>р</w:t>
      </w:r>
      <w:proofErr w:type="gramEnd"/>
      <w:r w:rsidRPr="008E109E">
        <w:t>ішення</w:t>
      </w:r>
      <w:proofErr w:type="spellEnd"/>
      <w:r w:rsidRPr="008E109E">
        <w:t xml:space="preserve"> </w:t>
      </w:r>
      <w:proofErr w:type="spellStart"/>
      <w:r w:rsidRPr="008E109E">
        <w:t>покласти</w:t>
      </w:r>
      <w:proofErr w:type="spellEnd"/>
      <w:r w:rsidRPr="008E109E">
        <w:t xml:space="preserve"> на заступника </w:t>
      </w:r>
      <w:proofErr w:type="spellStart"/>
      <w:r w:rsidRPr="008E109E">
        <w:t>селищного</w:t>
      </w:r>
      <w:proofErr w:type="spellEnd"/>
      <w:r w:rsidRPr="008E109E">
        <w:t xml:space="preserve"> </w:t>
      </w:r>
      <w:proofErr w:type="spellStart"/>
      <w:r w:rsidRPr="008E109E">
        <w:t>голови</w:t>
      </w:r>
      <w:proofErr w:type="spellEnd"/>
      <w:r w:rsidRPr="008E109E">
        <w:t xml:space="preserve"> </w:t>
      </w:r>
      <w:proofErr w:type="spellStart"/>
      <w:r w:rsidRPr="008E109E">
        <w:t>з</w:t>
      </w:r>
      <w:proofErr w:type="spellEnd"/>
      <w:r w:rsidRPr="008E109E">
        <w:t xml:space="preserve"> </w:t>
      </w:r>
      <w:proofErr w:type="spellStart"/>
      <w:r w:rsidRPr="008E109E">
        <w:t>питань</w:t>
      </w:r>
      <w:proofErr w:type="spellEnd"/>
      <w:r w:rsidRPr="008E109E">
        <w:t xml:space="preserve"> </w:t>
      </w:r>
      <w:proofErr w:type="spellStart"/>
      <w:r w:rsidRPr="008E109E">
        <w:t>діяльності</w:t>
      </w:r>
      <w:proofErr w:type="spellEnd"/>
      <w:r w:rsidRPr="008E109E">
        <w:t xml:space="preserve"> </w:t>
      </w:r>
      <w:proofErr w:type="spellStart"/>
      <w:r w:rsidRPr="008E109E">
        <w:t>виконавчих</w:t>
      </w:r>
      <w:proofErr w:type="spellEnd"/>
      <w:r w:rsidRPr="008E109E">
        <w:t xml:space="preserve"> </w:t>
      </w:r>
      <w:proofErr w:type="spellStart"/>
      <w:r w:rsidRPr="008E109E">
        <w:t>органів</w:t>
      </w:r>
      <w:proofErr w:type="spellEnd"/>
      <w:r w:rsidRPr="008E109E">
        <w:t xml:space="preserve"> ради Оксану </w:t>
      </w:r>
      <w:r w:rsidRPr="008E109E">
        <w:rPr>
          <w:lang w:val="uk-UA"/>
        </w:rPr>
        <w:t>ЧУБАТЬКО</w:t>
      </w:r>
      <w:r w:rsidRPr="008E109E">
        <w:t>.</w:t>
      </w:r>
    </w:p>
    <w:p w:rsidR="00C305D2" w:rsidRPr="008E109E" w:rsidRDefault="00C305D2" w:rsidP="00C305D2"/>
    <w:p w:rsidR="00C305D2" w:rsidRDefault="00C305D2" w:rsidP="00C305D2">
      <w:pPr>
        <w:rPr>
          <w:lang w:val="uk-UA"/>
        </w:rPr>
      </w:pPr>
    </w:p>
    <w:p w:rsidR="00C305D2" w:rsidRDefault="00C305D2" w:rsidP="00C305D2">
      <w:pPr>
        <w:rPr>
          <w:lang w:val="uk-UA"/>
        </w:rPr>
      </w:pPr>
    </w:p>
    <w:p w:rsidR="00C305D2" w:rsidRDefault="00C305D2" w:rsidP="00C305D2">
      <w:pPr>
        <w:rPr>
          <w:lang w:val="uk-UA"/>
        </w:rPr>
      </w:pPr>
    </w:p>
    <w:p w:rsidR="00C305D2" w:rsidRDefault="00C305D2" w:rsidP="00C305D2">
      <w:pPr>
        <w:rPr>
          <w:lang w:val="uk-UA"/>
        </w:rPr>
      </w:pPr>
    </w:p>
    <w:p w:rsidR="00C305D2" w:rsidRDefault="00C305D2" w:rsidP="00C305D2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C305D2" w:rsidRDefault="00C305D2" w:rsidP="00C305D2">
      <w:pPr>
        <w:ind w:firstLine="708"/>
        <w:rPr>
          <w:b/>
          <w:lang w:val="uk-UA"/>
        </w:rPr>
      </w:pPr>
    </w:p>
    <w:p w:rsidR="00C305D2" w:rsidRDefault="00C305D2" w:rsidP="00C305D2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tbl>
      <w:tblPr>
        <w:tblStyle w:val="a3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6114"/>
      </w:tblGrid>
      <w:tr w:rsidR="00C305D2" w:rsidRPr="006E189C" w:rsidTr="003B4248">
        <w:tc>
          <w:tcPr>
            <w:tcW w:w="3373" w:type="dxa"/>
          </w:tcPr>
          <w:p w:rsidR="00C305D2" w:rsidRPr="006E189C" w:rsidRDefault="00C305D2" w:rsidP="003B4248">
            <w:pPr>
              <w:spacing w:before="300" w:after="450"/>
              <w:ind w:right="450"/>
              <w:jc w:val="center"/>
              <w:rPr>
                <w:b/>
                <w:bCs/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6230" w:type="dxa"/>
          </w:tcPr>
          <w:p w:rsidR="00C305D2" w:rsidRPr="006E189C" w:rsidRDefault="00C305D2" w:rsidP="003B4248">
            <w:pPr>
              <w:shd w:val="clear" w:color="auto" w:fill="FFFFFF"/>
              <w:contextualSpacing/>
              <w:rPr>
                <w:bCs/>
                <w:color w:val="333333"/>
                <w:sz w:val="24"/>
                <w:szCs w:val="24"/>
                <w:lang w:val="uk-UA" w:eastAsia="uk-UA"/>
              </w:rPr>
            </w:pPr>
          </w:p>
          <w:p w:rsidR="00C305D2" w:rsidRPr="008E109E" w:rsidRDefault="00C305D2" w:rsidP="003B4248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uk-UA" w:eastAsia="uk-UA"/>
              </w:rPr>
            </w:pPr>
            <w:r w:rsidRPr="008E109E">
              <w:rPr>
                <w:sz w:val="24"/>
                <w:szCs w:val="24"/>
                <w:lang w:val="uk-UA" w:eastAsia="uk-UA"/>
              </w:rPr>
              <w:t xml:space="preserve">          Додаток 1</w:t>
            </w:r>
          </w:p>
          <w:p w:rsidR="00C305D2" w:rsidRPr="008E109E" w:rsidRDefault="00C305D2" w:rsidP="003B4248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uk-UA" w:eastAsia="uk-UA"/>
              </w:rPr>
            </w:pPr>
            <w:r w:rsidRPr="008E109E">
              <w:rPr>
                <w:sz w:val="24"/>
                <w:szCs w:val="24"/>
                <w:lang w:val="uk-UA" w:eastAsia="uk-UA"/>
              </w:rPr>
              <w:t xml:space="preserve">            до рішення</w:t>
            </w:r>
          </w:p>
          <w:p w:rsidR="00C305D2" w:rsidRPr="008E109E" w:rsidRDefault="00C305D2" w:rsidP="003B4248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                                          </w:t>
            </w:r>
            <w:r w:rsidRPr="008E109E">
              <w:rPr>
                <w:sz w:val="24"/>
                <w:szCs w:val="24"/>
                <w:lang w:val="uk-UA" w:eastAsia="uk-UA"/>
              </w:rPr>
              <w:t>Верховинської селищної ради</w:t>
            </w:r>
          </w:p>
          <w:p w:rsidR="00C305D2" w:rsidRPr="008E109E" w:rsidRDefault="00C305D2" w:rsidP="003B4248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uk-UA" w:eastAsia="uk-UA"/>
              </w:rPr>
            </w:pPr>
            <w:r w:rsidRPr="008E109E">
              <w:rPr>
                <w:sz w:val="24"/>
                <w:szCs w:val="24"/>
                <w:lang w:val="uk-UA" w:eastAsia="uk-UA"/>
              </w:rPr>
              <w:t xml:space="preserve">                             </w:t>
            </w:r>
            <w:r>
              <w:rPr>
                <w:sz w:val="24"/>
                <w:szCs w:val="24"/>
                <w:lang w:val="uk-UA" w:eastAsia="uk-UA"/>
              </w:rPr>
              <w:t xml:space="preserve">             </w:t>
            </w:r>
            <w:r w:rsidRPr="008E109E">
              <w:rPr>
                <w:sz w:val="24"/>
                <w:szCs w:val="24"/>
                <w:lang w:val="uk-UA" w:eastAsia="uk-UA"/>
              </w:rPr>
              <w:t xml:space="preserve">від </w:t>
            </w:r>
            <w:r>
              <w:rPr>
                <w:sz w:val="24"/>
                <w:szCs w:val="24"/>
                <w:lang w:val="uk-UA" w:eastAsia="uk-UA"/>
              </w:rPr>
              <w:t>21.03.</w:t>
            </w:r>
            <w:r w:rsidRPr="008E109E">
              <w:rPr>
                <w:sz w:val="24"/>
                <w:szCs w:val="24"/>
                <w:lang w:val="uk-UA" w:eastAsia="uk-UA"/>
              </w:rPr>
              <w:t>2024  №</w:t>
            </w:r>
            <w:r>
              <w:rPr>
                <w:sz w:val="24"/>
                <w:szCs w:val="24"/>
                <w:lang w:val="uk-UA" w:eastAsia="uk-UA"/>
              </w:rPr>
              <w:t>459-35/2024</w:t>
            </w:r>
          </w:p>
          <w:p w:rsidR="00C305D2" w:rsidRPr="006E189C" w:rsidRDefault="00C305D2" w:rsidP="003B4248">
            <w:pPr>
              <w:shd w:val="clear" w:color="auto" w:fill="FFFFFF"/>
              <w:contextualSpacing/>
              <w:rPr>
                <w:bCs/>
                <w:color w:val="333333"/>
                <w:sz w:val="24"/>
                <w:szCs w:val="24"/>
                <w:lang w:val="uk-UA" w:eastAsia="uk-UA"/>
              </w:rPr>
            </w:pPr>
          </w:p>
        </w:tc>
      </w:tr>
    </w:tbl>
    <w:p w:rsidR="00C305D2" w:rsidRPr="008E109E" w:rsidRDefault="00C305D2" w:rsidP="00C305D2">
      <w:pPr>
        <w:shd w:val="clear" w:color="auto" w:fill="FFFFFF"/>
        <w:contextualSpacing/>
        <w:jc w:val="center"/>
        <w:rPr>
          <w:lang w:val="uk-UA" w:eastAsia="uk-UA"/>
        </w:rPr>
      </w:pPr>
      <w:r w:rsidRPr="008E109E">
        <w:rPr>
          <w:b/>
          <w:bCs/>
          <w:lang w:eastAsia="uk-UA"/>
        </w:rPr>
        <w:t>СТРАТЕГІЯ</w:t>
      </w:r>
    </w:p>
    <w:p w:rsidR="00C305D2" w:rsidRPr="008E109E" w:rsidRDefault="00C305D2" w:rsidP="00C305D2">
      <w:pPr>
        <w:shd w:val="clear" w:color="auto" w:fill="FFFFFF"/>
        <w:contextualSpacing/>
        <w:jc w:val="center"/>
        <w:rPr>
          <w:b/>
          <w:bCs/>
          <w:lang w:eastAsia="uk-UA"/>
        </w:rPr>
      </w:pPr>
      <w:proofErr w:type="spellStart"/>
      <w:r w:rsidRPr="008E109E">
        <w:rPr>
          <w:b/>
          <w:bCs/>
          <w:lang w:eastAsia="uk-UA"/>
        </w:rPr>
        <w:t>реформування</w:t>
      </w:r>
      <w:proofErr w:type="spellEnd"/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системи</w:t>
      </w:r>
      <w:proofErr w:type="spellEnd"/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шкільного</w:t>
      </w:r>
      <w:proofErr w:type="spellEnd"/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харчування</w:t>
      </w:r>
      <w:proofErr w:type="spellEnd"/>
    </w:p>
    <w:p w:rsidR="00C305D2" w:rsidRPr="008E109E" w:rsidRDefault="00C305D2" w:rsidP="00C305D2">
      <w:pPr>
        <w:shd w:val="clear" w:color="auto" w:fill="FFFFFF"/>
        <w:contextualSpacing/>
        <w:jc w:val="center"/>
        <w:rPr>
          <w:b/>
          <w:bCs/>
          <w:lang w:val="uk-UA" w:eastAsia="uk-UA"/>
        </w:rPr>
      </w:pPr>
      <w:proofErr w:type="gramStart"/>
      <w:r w:rsidRPr="008E109E">
        <w:rPr>
          <w:b/>
          <w:bCs/>
          <w:lang w:eastAsia="uk-UA"/>
        </w:rPr>
        <w:t>на</w:t>
      </w:r>
      <w:proofErr w:type="gramEnd"/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період</w:t>
      </w:r>
      <w:proofErr w:type="spellEnd"/>
      <w:r w:rsidRPr="008E109E">
        <w:rPr>
          <w:b/>
          <w:bCs/>
          <w:lang w:eastAsia="uk-UA"/>
        </w:rPr>
        <w:t xml:space="preserve"> до 2027 року </w:t>
      </w:r>
    </w:p>
    <w:p w:rsidR="00C305D2" w:rsidRPr="008E109E" w:rsidRDefault="00C305D2" w:rsidP="00C305D2">
      <w:pPr>
        <w:shd w:val="clear" w:color="auto" w:fill="FFFFFF"/>
        <w:contextualSpacing/>
        <w:jc w:val="center"/>
        <w:rPr>
          <w:b/>
          <w:bCs/>
          <w:lang w:eastAsia="uk-UA"/>
        </w:rPr>
      </w:pPr>
      <w:r w:rsidRPr="008E109E">
        <w:rPr>
          <w:b/>
          <w:bCs/>
          <w:lang w:eastAsia="uk-UA"/>
        </w:rPr>
        <w:t xml:space="preserve">в закладах </w:t>
      </w:r>
      <w:proofErr w:type="spellStart"/>
      <w:r w:rsidRPr="008E109E">
        <w:rPr>
          <w:b/>
          <w:bCs/>
          <w:lang w:eastAsia="uk-UA"/>
        </w:rPr>
        <w:t>освіти</w:t>
      </w:r>
      <w:proofErr w:type="spellEnd"/>
      <w:r w:rsidRPr="008E109E">
        <w:rPr>
          <w:b/>
          <w:bCs/>
          <w:lang w:val="uk-UA" w:eastAsia="uk-UA"/>
        </w:rPr>
        <w:t xml:space="preserve"> Верховинської</w:t>
      </w:r>
      <w:r w:rsidRPr="008E109E">
        <w:rPr>
          <w:b/>
          <w:bCs/>
          <w:lang w:eastAsia="uk-UA"/>
        </w:rPr>
        <w:t xml:space="preserve"> </w:t>
      </w:r>
      <w:proofErr w:type="spellStart"/>
      <w:r w:rsidRPr="008E109E">
        <w:rPr>
          <w:b/>
          <w:bCs/>
          <w:lang w:eastAsia="uk-UA"/>
        </w:rPr>
        <w:t>селищної</w:t>
      </w:r>
      <w:proofErr w:type="spellEnd"/>
      <w:r w:rsidRPr="008E109E">
        <w:rPr>
          <w:b/>
          <w:bCs/>
          <w:lang w:eastAsia="uk-UA"/>
        </w:rPr>
        <w:t xml:space="preserve"> </w:t>
      </w:r>
      <w:proofErr w:type="gramStart"/>
      <w:r w:rsidRPr="008E109E">
        <w:rPr>
          <w:b/>
          <w:bCs/>
          <w:lang w:eastAsia="uk-UA"/>
        </w:rPr>
        <w:t>ради</w:t>
      </w:r>
      <w:proofErr w:type="gramEnd"/>
    </w:p>
    <w:p w:rsidR="00C305D2" w:rsidRPr="006E189C" w:rsidRDefault="00C305D2" w:rsidP="00C305D2">
      <w:pPr>
        <w:pStyle w:val="a5"/>
        <w:spacing w:before="0" w:after="0"/>
        <w:ind w:firstLine="720"/>
        <w:contextualSpacing/>
        <w:rPr>
          <w:rFonts w:ascii="Times New Roman" w:hAnsi="Times New Roman"/>
          <w:bCs/>
          <w:sz w:val="24"/>
          <w:szCs w:val="24"/>
        </w:rPr>
      </w:pPr>
      <w:bookmarkStart w:id="0" w:name="n16"/>
      <w:bookmarkStart w:id="1" w:name="_heading=h.mdiopbf7zci"/>
      <w:bookmarkEnd w:id="0"/>
      <w:bookmarkEnd w:id="1"/>
    </w:p>
    <w:p w:rsidR="00C305D2" w:rsidRPr="006E189C" w:rsidRDefault="00C305D2" w:rsidP="00C305D2">
      <w:pPr>
        <w:pStyle w:val="a5"/>
        <w:spacing w:before="0" w:after="0"/>
        <w:ind w:firstLine="720"/>
        <w:contextualSpacing/>
        <w:rPr>
          <w:rFonts w:ascii="Times New Roman" w:hAnsi="Times New Roman"/>
          <w:bCs/>
          <w:sz w:val="24"/>
          <w:szCs w:val="24"/>
        </w:rPr>
      </w:pPr>
      <w:r w:rsidRPr="006E189C">
        <w:rPr>
          <w:rFonts w:ascii="Times New Roman" w:hAnsi="Times New Roman"/>
          <w:bCs/>
          <w:sz w:val="24"/>
          <w:szCs w:val="24"/>
        </w:rPr>
        <w:t>Опис проблем, які обумовили прийняття цієї Стратегії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Стратегія реформування системи шкільного харчування на період до 2027 року (далі — Стратегія) розроблена відповідно до Конституції України, Закону України </w:t>
      </w:r>
      <w:proofErr w:type="spellStart"/>
      <w:r w:rsidRPr="006E189C">
        <w:rPr>
          <w:rFonts w:ascii="Times New Roman" w:hAnsi="Times New Roman"/>
          <w:sz w:val="24"/>
          <w:szCs w:val="24"/>
        </w:rPr>
        <w:t>“Про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89C">
        <w:rPr>
          <w:rFonts w:ascii="Times New Roman" w:hAnsi="Times New Roman"/>
          <w:sz w:val="24"/>
          <w:szCs w:val="24"/>
        </w:rPr>
        <w:t>освіту”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, Указу Президента України від 25 травня 2020 р. № 195 </w:t>
      </w:r>
      <w:proofErr w:type="spellStart"/>
      <w:r w:rsidRPr="006E189C">
        <w:rPr>
          <w:rFonts w:ascii="Times New Roman" w:hAnsi="Times New Roman"/>
          <w:sz w:val="24"/>
          <w:szCs w:val="24"/>
        </w:rPr>
        <w:t>“Про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Національну стратегію розбудови безпечного і здорового освітнього середовища у новій українській </w:t>
      </w:r>
      <w:proofErr w:type="spellStart"/>
      <w:r w:rsidRPr="006E189C">
        <w:rPr>
          <w:rFonts w:ascii="Times New Roman" w:hAnsi="Times New Roman"/>
          <w:sz w:val="24"/>
          <w:szCs w:val="24"/>
        </w:rPr>
        <w:t>школі”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, Концепції реалізації державної політики у сфері реформування загальної середньої освіти </w:t>
      </w:r>
      <w:proofErr w:type="spellStart"/>
      <w:r w:rsidRPr="006E189C">
        <w:rPr>
          <w:rFonts w:ascii="Times New Roman" w:hAnsi="Times New Roman"/>
          <w:sz w:val="24"/>
          <w:szCs w:val="24"/>
        </w:rPr>
        <w:t>“Нова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українська </w:t>
      </w:r>
      <w:proofErr w:type="spellStart"/>
      <w:r w:rsidRPr="006E189C">
        <w:rPr>
          <w:rFonts w:ascii="Times New Roman" w:hAnsi="Times New Roman"/>
          <w:sz w:val="24"/>
          <w:szCs w:val="24"/>
        </w:rPr>
        <w:t>школа”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на період до 2029 року, схваленої розпорядженням Кабінету Міністрів України від 14 грудня 2016 р. № 988.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Розроблення Стратегії зумовлено необхідністю планування та розвитку етапів реформи системи шкільного харчування з урахуванням здобутих за попередні періоди досягнень, розв’язання невирішених проблем, а також наслідків повномасштабного вторгнення Російської Федерації на територію України.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Так, актуальними проблемами залишаються неналежні умови організації достатнього, якісного, безпечного, збалансованого харчування у закладах освіти, а також відсутність у більшості дітей звичок здорового харчування.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Основними причинами зазначених проблем, що потребують вирішення протягом 2024-2027 років, є: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підвищення вартості харчування, що обумовлено процесом інфляції та зниження платоспроможності батьків, через що все менше учнів відвідують шкільні їдальні;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втрата постачальників харчових продуктів або послуг з організації харчування через нерентабельність для суб’єктів господарювання, віддаленість територій;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застарілість обладнання та харчоблоків, що не дозволяє використовувати сучасні технології приготування страв і забезпечувати дотримання принципів системи аналізу небезпечних факторів та контролю у критичних точках (НАССР) (далі — система НАССР), відповідно є потреба у відновленні, комплексній модернізації та ремонтних роботах;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перешкоджання енергетичної кризи та повітряних тривог організації харчування в закладах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потреба в додатковому навчанні працівників закладів освіти та підприємств, що надають послуги з організації харчування закладам освіти, на тему організації харчування (зокрема щодо впровадження нових норм харчування, складення та виконання меню);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відмова дітей від шкільного харчування через сформовані неправильні харчові звички.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 огляду на глобальні проблеми і виклики реформа системи шкільного харчування набуває ще більшої актуальності в контексті відновлення України, соціального захисту вразливих верств населення (зокрема категорій осіб, які мають право на безоплатне харчування), а також підтримки психологічного стану громадян через набуття навичок здорового харчування, що особливо важливо в критичних умовах.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Подальший розвиток реформи системи шкільного харчування зумовлений, зокрема: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змінами  учнівського контингенту;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зростанням цін на харчові продукти;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змінами ринку постачальників харчових продуктів та послуг з організації харчування;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потребою в розвитку професійних </w:t>
      </w:r>
      <w:proofErr w:type="spellStart"/>
      <w:r w:rsidRPr="006E189C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кадрового складу закладів освіти та органів управління освітою;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lastRenderedPageBreak/>
        <w:t>воєнними загрозами, зокрема соціальній та енергетичній інфраструктурі;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необхідністю зміни харчових уподобань громадян, зокрема дітей, заради зміцнення фізичного та психічного здоров’я.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Стратегія містить бачення, стратегічні та операційні цілі розвитку реформи системи шкільного харчування на період до 2027 року, зокрема за такими ключовими напрямами: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організація якісного та безпечного харчування: закупівлі та фінансування;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модернізація харчоблоків: комплексний підхід. Дотримання вимог системи НАССР;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розвиток кадрового потенціалу;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впровадження нових норм харчування, меню, а також формування культури здорового харчування.</w:t>
      </w:r>
      <w:bookmarkStart w:id="2" w:name="_heading=h.kw8pecgzhvl0"/>
      <w:bookmarkEnd w:id="2"/>
    </w:p>
    <w:p w:rsidR="00C305D2" w:rsidRPr="006E189C" w:rsidRDefault="00C305D2" w:rsidP="00C305D2">
      <w:pPr>
        <w:pStyle w:val="a5"/>
        <w:spacing w:before="0" w:after="0"/>
        <w:ind w:firstLine="720"/>
        <w:contextualSpacing/>
        <w:rPr>
          <w:rFonts w:ascii="Times New Roman" w:hAnsi="Times New Roman"/>
          <w:bCs/>
          <w:sz w:val="24"/>
          <w:szCs w:val="24"/>
        </w:rPr>
      </w:pPr>
      <w:bookmarkStart w:id="3" w:name="_heading=h.svhw0uisadh2"/>
      <w:bookmarkStart w:id="4" w:name="_heading=h.ys9wnl77bxhr"/>
      <w:bookmarkStart w:id="5" w:name="_heading=h.o9kumodykfg5"/>
      <w:bookmarkEnd w:id="3"/>
      <w:bookmarkEnd w:id="4"/>
      <w:bookmarkEnd w:id="5"/>
    </w:p>
    <w:p w:rsidR="00C305D2" w:rsidRPr="006E189C" w:rsidRDefault="00C305D2" w:rsidP="00C305D2">
      <w:pPr>
        <w:pStyle w:val="a5"/>
        <w:spacing w:before="0" w:after="0"/>
        <w:ind w:firstLine="720"/>
        <w:contextualSpacing/>
        <w:rPr>
          <w:rFonts w:ascii="Times New Roman" w:hAnsi="Times New Roman"/>
          <w:bCs/>
          <w:sz w:val="24"/>
          <w:szCs w:val="24"/>
        </w:rPr>
      </w:pPr>
      <w:r w:rsidRPr="006E189C">
        <w:rPr>
          <w:rFonts w:ascii="Times New Roman" w:hAnsi="Times New Roman"/>
          <w:bCs/>
          <w:sz w:val="24"/>
          <w:szCs w:val="24"/>
        </w:rPr>
        <w:t>Стратегічні цілі, завдання та показники їх досягнення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heading=h.1mfz0aa204f4"/>
      <w:bookmarkStart w:id="7" w:name="_heading=h.2et92p0"/>
      <w:bookmarkEnd w:id="6"/>
      <w:bookmarkEnd w:id="7"/>
      <w:r w:rsidRPr="006E189C">
        <w:rPr>
          <w:rFonts w:ascii="Times New Roman" w:hAnsi="Times New Roman"/>
          <w:sz w:val="24"/>
          <w:szCs w:val="24"/>
        </w:rPr>
        <w:t>Стратегічною метою державної політики в межах реформування системи шкільного харчування на період до 2027 року є забезпечення різноманітного, збалансованого і якісного харчування в закладах освіти, що, зокрема, сприяє соціальному захисту вразливих груп населення, формуванню у громадян навичок, усвідомленому вибору здорового харчування (як прояву піклування про власне здоров’я та психологічний стан у критичних умовах).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Показники досягнення стратегічної мети: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зниження відсотка ожиріння серед дітей віком до 18 років;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рівень задоволеності учнів харчуванням у закладах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зміна харчових уподобань дітей шкільного віку;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збільшення кількості учнів, які харчуються у закладах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кількість комплексно модернізованих/відновлених харчоблоків.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heading=h.tyjcwt"/>
      <w:bookmarkEnd w:id="8"/>
      <w:r w:rsidRPr="006E189C">
        <w:rPr>
          <w:rFonts w:ascii="Times New Roman" w:hAnsi="Times New Roman"/>
          <w:sz w:val="24"/>
          <w:szCs w:val="24"/>
        </w:rPr>
        <w:t>Стратегічна мета досягається на основі чотирьох стратегічних цілей.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b/>
          <w:bCs/>
          <w:sz w:val="24"/>
          <w:szCs w:val="24"/>
          <w:u w:val="single"/>
        </w:rPr>
        <w:t>Стратегічна ціль 1.</w:t>
      </w:r>
      <w:r w:rsidRPr="006E189C">
        <w:rPr>
          <w:rFonts w:ascii="Times New Roman" w:hAnsi="Times New Roman"/>
          <w:sz w:val="24"/>
          <w:szCs w:val="24"/>
        </w:rPr>
        <w:t xml:space="preserve"> Достатність фінансового ресурсу у замовників для закупівель харчових продуктів чи послуг з організації харчування та здійснення закупівель просто та ефективно.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_Hlk130810721"/>
      <w:r w:rsidRPr="006E189C">
        <w:rPr>
          <w:rFonts w:ascii="Times New Roman" w:hAnsi="Times New Roman"/>
          <w:sz w:val="24"/>
          <w:szCs w:val="24"/>
        </w:rPr>
        <w:t>Показники досягнення стратегічної цілі:</w:t>
      </w:r>
    </w:p>
    <w:bookmarkEnd w:id="9"/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Збільшення вартості харчування для пільгових категорій осіб;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зменшення кількості неякісних харчових продуктів, зокрема таких, що не відповідають заявленим характеристикам.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Операційна ціль 1. Забезпечення достатнього фінансування для якісних закупівель.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1: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комунікація з представниками місцевого самоврядування щодо особливостей і вимог до забезпечення харчування в закладах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установлення нижньої межі вартості харчування на одну дитину;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продовження надання коштів з місцевого бюджету та використання коштів державної субвенції місцевим бюджетам на модернізацію харчоблоків (на умовах </w:t>
      </w:r>
      <w:proofErr w:type="spellStart"/>
      <w:r w:rsidRPr="006E189C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6E189C">
        <w:rPr>
          <w:rFonts w:ascii="Times New Roman" w:hAnsi="Times New Roman"/>
          <w:sz w:val="24"/>
          <w:szCs w:val="24"/>
        </w:rPr>
        <w:t>);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розгляд питання щодо можливості розширення переліку категорій дітей, що забезпечуються безоплатним харчуванням у закладах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сприяння залученню додаткових інвестицій, спрямованих на покращення харчування в закладах освіти.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Операційна ціль 2. Зрозумілість і доступність процедури закупівель для замовників, а також механізмів впливу на постачальників харчових продуктів/послуг харчування.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2: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внесення змін до примірної тендерної документації та примірних договорів;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здійснення підвищення кваліфікації </w:t>
      </w:r>
      <w:proofErr w:type="spellStart"/>
      <w:r w:rsidRPr="006E189C">
        <w:rPr>
          <w:rFonts w:ascii="Times New Roman" w:hAnsi="Times New Roman"/>
          <w:sz w:val="24"/>
          <w:szCs w:val="24"/>
        </w:rPr>
        <w:t>закупівельників</w:t>
      </w:r>
      <w:proofErr w:type="spellEnd"/>
      <w:r w:rsidRPr="006E189C">
        <w:rPr>
          <w:rFonts w:ascii="Times New Roman" w:hAnsi="Times New Roman"/>
          <w:sz w:val="24"/>
          <w:szCs w:val="24"/>
        </w:rPr>
        <w:t>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забезпечення розвитку електронного каталогу </w:t>
      </w:r>
      <w:proofErr w:type="spellStart"/>
      <w:r w:rsidRPr="006E189C">
        <w:rPr>
          <w:rFonts w:ascii="Times New Roman" w:hAnsi="Times New Roman"/>
          <w:sz w:val="24"/>
          <w:szCs w:val="24"/>
        </w:rPr>
        <w:t>“ProzorroMarket”</w:t>
      </w:r>
      <w:proofErr w:type="spellEnd"/>
      <w:r w:rsidRPr="006E189C">
        <w:rPr>
          <w:rFonts w:ascii="Times New Roman" w:hAnsi="Times New Roman"/>
          <w:sz w:val="24"/>
          <w:szCs w:val="24"/>
        </w:rPr>
        <w:t>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Операційна ціль 3. Заінтересованість підприємств та підприємців у роботі із закладами освіти.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Завдання, спрямовані на виконання Операційної цілі 3, — популяризація електронного каталогу </w:t>
      </w:r>
      <w:proofErr w:type="spellStart"/>
      <w:r w:rsidRPr="006E189C">
        <w:rPr>
          <w:rFonts w:ascii="Times New Roman" w:hAnsi="Times New Roman"/>
          <w:sz w:val="24"/>
          <w:szCs w:val="24"/>
        </w:rPr>
        <w:t>“ProzorroMarket”</w:t>
      </w:r>
      <w:proofErr w:type="spellEnd"/>
      <w:r w:rsidRPr="006E189C">
        <w:rPr>
          <w:rFonts w:ascii="Times New Roman" w:hAnsi="Times New Roman"/>
          <w:sz w:val="24"/>
          <w:szCs w:val="24"/>
        </w:rPr>
        <w:t>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Очікуваний результат — підвищення ефективності закупівельних процедур.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Стратегічна ціль 2.</w:t>
      </w:r>
      <w:r w:rsidRPr="006E189C">
        <w:rPr>
          <w:rFonts w:ascii="Times New Roman" w:hAnsi="Times New Roman"/>
          <w:sz w:val="24"/>
          <w:szCs w:val="24"/>
        </w:rPr>
        <w:t xml:space="preserve"> Модернізація харчоблоків закладів освіти з використанням новітніх технологічних процесів, покращення показників </w:t>
      </w:r>
      <w:proofErr w:type="spellStart"/>
      <w:r w:rsidRPr="006E189C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та дотримання принципів системи НАССР.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Показники досягнення стратегічної цілі: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кількість учнів, що забезпечуються харчуванням у закладах освіти з модернізованими харчоблоками;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кількість працівників, відповідальних за організацію харчування дітей та безпечність харчових продуктів (у розрізі посад), які пройшли навчання, зокрема кількість працівників, які підтвердили свої знання щодо системи безпечності харчових продуктів;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кількість випадків харчових отруєнь в закладах освіти (за типом організації харчування).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Операційна ціль 1. Завдяки модернізованій мережі харчоблоків закладів освіти із застосуванням трьох технологічних моделей забезпечення учнів повноцінним, безпечним та різноманітним харчуванням.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1: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визначення потреб закладів освіти, зокрема щодо модернізації харчоблоків, що дасть змогу передбачити пріоритетність проектів;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забезпечення спрямування коштів державного, місцевих бюджетів і коштів, залучених від донорських організацій, на розвиток освітньої інфраструктури;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впровадження проектів з модернізації харчоблоків у закладах загальної середньої освіти, в основі яких лежить сучасний технологічний процес, що забезпечує дотримання норм на принципах системи НАССР, та приготування якісної та безпечної їжі в асортименті.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Операційна ціль 2. Спроможність закладів освіти впровадити та підтримувати дієву систему НАССР.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2: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визначення цільових груп для комунікації та сприяння проведенню спільної інформаційно-комунікаційної кампанії;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забезпечення системності та регулярності підвищення кваліфікації, оновлення знань;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створення умов для перевірки знань, зокрема з використанням тестування на </w:t>
      </w:r>
      <w:proofErr w:type="spellStart"/>
      <w:r w:rsidRPr="006E189C">
        <w:rPr>
          <w:rFonts w:ascii="Times New Roman" w:hAnsi="Times New Roman"/>
          <w:sz w:val="24"/>
          <w:szCs w:val="24"/>
        </w:rPr>
        <w:t>онлайн-платформах</w:t>
      </w:r>
      <w:proofErr w:type="spellEnd"/>
      <w:r w:rsidRPr="006E189C">
        <w:rPr>
          <w:rFonts w:ascii="Times New Roman" w:hAnsi="Times New Roman"/>
          <w:sz w:val="24"/>
          <w:szCs w:val="24"/>
        </w:rPr>
        <w:t>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Очікувані результати щодо Стратегічної цілі 2: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оптимізація ресурсів, необхідних для організації харчування внаслідок комплексної модернізації харчоблоків та впровадження ефективних моделей;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покращення умов безпечності харчування в закладах освіти.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b/>
          <w:bCs/>
          <w:sz w:val="24"/>
          <w:szCs w:val="24"/>
          <w:u w:val="single"/>
        </w:rPr>
        <w:t>Стратегічна ціль 3.</w:t>
      </w:r>
      <w:r w:rsidRPr="006E189C">
        <w:rPr>
          <w:rFonts w:ascii="Times New Roman" w:hAnsi="Times New Roman"/>
          <w:sz w:val="24"/>
          <w:szCs w:val="24"/>
        </w:rPr>
        <w:t xml:space="preserve"> Забезпечення закладів освіти достатнім штатом кваліфікованих працівників, які якісно та безпечно організовують харчування і сприяють формуванню в учнів здорових харчових звичок</w:t>
      </w:r>
      <w:bookmarkStart w:id="10" w:name="_heading=h.adwy2c6au59u"/>
      <w:bookmarkEnd w:id="10"/>
      <w:r w:rsidRPr="006E189C">
        <w:rPr>
          <w:rFonts w:ascii="Times New Roman" w:hAnsi="Times New Roman"/>
          <w:sz w:val="24"/>
          <w:szCs w:val="24"/>
        </w:rPr>
        <w:t>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Показники досягнення стратегічної цілі: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кількість випускників за оновленими програмами, з них працевлаштованих у закладах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кількість кухарів, які підвищили кваліфікацію, на рік;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відсоток педагогічних працівників (</w:t>
      </w:r>
      <w:proofErr w:type="spellStart"/>
      <w:r w:rsidRPr="006E189C">
        <w:rPr>
          <w:rFonts w:ascii="Times New Roman" w:hAnsi="Times New Roman"/>
          <w:sz w:val="24"/>
          <w:szCs w:val="24"/>
        </w:rPr>
        <w:t>здоров’язбережувальна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галузь), які підвищили кваліфікацію за оновленими програмами;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відсоток керівників закладів освіти, які пройшли навчання щодо впровадження реформи системи шкільного харчування;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відсоток посадових осіб місцевого самоврядування, до компетенції яких належать питання організації харчування у закладах освіти, які взяли участь в консультаційних заходах щодо організації якісного та безпечного харчування;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кількість створених інструментів для скорочення оперативної звітності щодо організації харчування;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кількість </w:t>
      </w:r>
      <w:proofErr w:type="spellStart"/>
      <w:r w:rsidRPr="006E189C">
        <w:rPr>
          <w:rFonts w:ascii="Times New Roman" w:hAnsi="Times New Roman"/>
          <w:sz w:val="24"/>
          <w:szCs w:val="24"/>
        </w:rPr>
        <w:t>промоційних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заходів.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Операційна ціль 1. Забезпечення закладів освіти мотивованими та професійними медичними працівниками та працівниками харчоблоків.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1: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lastRenderedPageBreak/>
        <w:t>забезпечення підвищення кваліфікації кухарів через відповідні регіональні та/або місцеві програми.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Операційна ціль 2. Набуття педагогічними працівниками та керівниками закладів освіти, відповідних </w:t>
      </w:r>
      <w:proofErr w:type="spellStart"/>
      <w:r w:rsidRPr="006E189C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і сприяння формуванню навичок здорового харчування учнів та їх батьків.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2: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навчання працівників закладів освіти, залучених до підвищення кваліфікації вчителів (здоров’я </w:t>
      </w:r>
      <w:proofErr w:type="spellStart"/>
      <w:r w:rsidRPr="006E189C">
        <w:rPr>
          <w:rFonts w:ascii="Times New Roman" w:hAnsi="Times New Roman"/>
          <w:sz w:val="24"/>
          <w:szCs w:val="24"/>
        </w:rPr>
        <w:t>збережувальна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галузь);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навчання керівників закладів освіти організації харчування та формування навичок здорового харчування в закладах освіти.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Операційна ціль 3. Ефективне впровадження органами місцевого самоврядування реформи системи шкільного харчування.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3: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розгляд питання щодо можливості введення посади технолога громадського харчування у виконавчому органі селищної ради та сприяння розвитку надання відповідних послуг;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створення цифрових інструментів для зниження бюрократичного навантаження на посадових осіб місцевого самоврядування, до компетенції яких належать питання організації харчування у закладах освіти, і працівників закладів освіти щодо впровадження реформи системи шкільного харчування (зокрема щодо формування меню та аналізу його дотримання, потреб у закупівлях).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Очікувані результати щодо Стратегічної цілі 3: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набуття посадовими особами місцевого самоврядування, до компетенції яких відносяться питання організації харчування у закладах освіти, і працівниками закладів освіти </w:t>
      </w:r>
      <w:proofErr w:type="spellStart"/>
      <w:r w:rsidRPr="006E189C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6E189C">
        <w:rPr>
          <w:rFonts w:ascii="Times New Roman" w:hAnsi="Times New Roman"/>
          <w:sz w:val="24"/>
          <w:szCs w:val="24"/>
        </w:rPr>
        <w:t>, необхідних для якісної організації харчування в закладах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набуття працівниками закладів освіти </w:t>
      </w:r>
      <w:proofErr w:type="spellStart"/>
      <w:r w:rsidRPr="006E189C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6E189C">
        <w:rPr>
          <w:rFonts w:ascii="Times New Roman" w:hAnsi="Times New Roman"/>
          <w:sz w:val="24"/>
          <w:szCs w:val="24"/>
        </w:rPr>
        <w:t>, необхідних для формування навичок здорового харчування у здобувачів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покращення якості харчування в закладах освіти завдяки навчанню та підвищенню кваліфікації кухарів.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b/>
          <w:bCs/>
          <w:sz w:val="24"/>
          <w:szCs w:val="24"/>
          <w:u w:val="single"/>
        </w:rPr>
        <w:t>Стратегічна ціль 4.</w:t>
      </w:r>
      <w:r w:rsidRPr="006E189C">
        <w:rPr>
          <w:rFonts w:ascii="Times New Roman" w:hAnsi="Times New Roman"/>
          <w:sz w:val="24"/>
          <w:szCs w:val="24"/>
        </w:rPr>
        <w:t xml:space="preserve"> Свідоме обрання українцями здорового харчування.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Показники досягнення стратегічної цілі: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рекомендоване примірне чотиритижневе меню, яке враховує всі сезони;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кількість поширених технологічних карток страв для закладів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кількість освітнього контенту (різного типу);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показники відвідування </w:t>
      </w:r>
      <w:proofErr w:type="spellStart"/>
      <w:r w:rsidRPr="006E189C">
        <w:rPr>
          <w:rFonts w:ascii="Times New Roman" w:hAnsi="Times New Roman"/>
          <w:sz w:val="24"/>
          <w:szCs w:val="24"/>
        </w:rPr>
        <w:t>веб-порталу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“ЗНАЇМО”;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частка учнів, які погоджуються з тим, що в освітньому процесі формуються навички здорового харчування та збереження здоров’я;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зміна харчових уподобань дітей шкільного віку.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_heading=h.88fgvt916sa2"/>
      <w:bookmarkStart w:id="12" w:name="_heading=h.banbhv11wtdz"/>
      <w:bookmarkEnd w:id="11"/>
      <w:bookmarkEnd w:id="12"/>
      <w:r w:rsidRPr="006E189C">
        <w:rPr>
          <w:rFonts w:ascii="Times New Roman" w:hAnsi="Times New Roman"/>
          <w:sz w:val="24"/>
          <w:szCs w:val="24"/>
        </w:rPr>
        <w:t>Операційна ціль 1. Повноцінне, збалансоване харчування учнів у закладах освіти, яке відповідає затвердженим нормам.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1: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затвердження примірних чотиритижневих сезонних меню для закладів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розширення переліку страв і технологічних карток (рецептури) для харчування в закладах освіти;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забезпечення організації харчування в закладах освіти органами місцевого самоврядування.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Операційна ціль 2. Сприяння свідомому вибору здорового харчування через освіту.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2: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підготовка та поширення дидактичних та освітніх матеріалів про принципи здорового харчування та збереження фізичного здоров’я;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підготовка та поширення матеріалів про вплив здорового харчування на покращення психологічного стану;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lastRenderedPageBreak/>
        <w:t>формування в освітньому середовищі інформаційного поля для розуміння навичок здорового харчування та збереження здоров’я шляхом застосування нових форм передачі знань (навчальні візити, майстер-класи, дегустації тощо).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Операційна ціль 3. Доступність та зрозумілість інформації про здорове харчування.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Завдання, спрямовані на виконання Операційної цілі 3: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 xml:space="preserve">поширення інформації про </w:t>
      </w:r>
      <w:proofErr w:type="spellStart"/>
      <w:r w:rsidRPr="006E189C">
        <w:rPr>
          <w:rFonts w:ascii="Times New Roman" w:hAnsi="Times New Roman"/>
          <w:sz w:val="24"/>
          <w:szCs w:val="24"/>
        </w:rPr>
        <w:t>веб-портал</w:t>
      </w:r>
      <w:proofErr w:type="spellEnd"/>
      <w:r w:rsidRPr="006E189C">
        <w:rPr>
          <w:rFonts w:ascii="Times New Roman" w:hAnsi="Times New Roman"/>
          <w:sz w:val="24"/>
          <w:szCs w:val="24"/>
        </w:rPr>
        <w:t xml:space="preserve"> “ЗНАЇМО”.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Очікувані результати щодо Стратегічної цілі 4: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впровадження у закладах освіти нового меню;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підвищення обізнаності населення у принципах здорового харчування;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зміна харчових уподобань населення на користь здорового харчування.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05D2" w:rsidRPr="006E189C" w:rsidRDefault="00C305D2" w:rsidP="00C305D2">
      <w:pPr>
        <w:pStyle w:val="a5"/>
        <w:spacing w:before="0" w:after="0"/>
        <w:ind w:firstLine="720"/>
        <w:contextualSpacing/>
        <w:rPr>
          <w:rFonts w:ascii="Times New Roman" w:hAnsi="Times New Roman"/>
          <w:bCs/>
          <w:sz w:val="24"/>
          <w:szCs w:val="24"/>
        </w:rPr>
      </w:pPr>
      <w:r w:rsidRPr="006E189C">
        <w:rPr>
          <w:rFonts w:ascii="Times New Roman" w:hAnsi="Times New Roman"/>
          <w:bCs/>
          <w:sz w:val="24"/>
          <w:szCs w:val="24"/>
        </w:rPr>
        <w:t>Фінансове забезпечення</w:t>
      </w: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E189C">
        <w:rPr>
          <w:rFonts w:ascii="Times New Roman" w:hAnsi="Times New Roman"/>
          <w:sz w:val="24"/>
          <w:szCs w:val="24"/>
        </w:rPr>
        <w:t>Реалізація Стратегії здійснюватиметься за рахунок коштів державного і місцевого бюджетів, а також інших джерел, не заборонених чинним законодавством, згідно з операційним планом ( Додаток 1 до Стратегії).</w:t>
      </w:r>
    </w:p>
    <w:p w:rsidR="00C305D2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05D2" w:rsidRPr="006E189C" w:rsidRDefault="00C305D2" w:rsidP="00C305D2">
      <w:pPr>
        <w:pStyle w:val="a4"/>
        <w:spacing w:before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05D2" w:rsidRPr="006E189C" w:rsidRDefault="00C305D2" w:rsidP="00C305D2">
      <w:pPr>
        <w:spacing w:before="120"/>
        <w:jc w:val="both"/>
        <w:rPr>
          <w:b/>
          <w:bCs/>
          <w:lang w:val="uk-UA"/>
        </w:rPr>
      </w:pPr>
      <w:proofErr w:type="spellStart"/>
      <w:r w:rsidRPr="006E189C">
        <w:rPr>
          <w:b/>
          <w:bCs/>
        </w:rPr>
        <w:t>Секретар</w:t>
      </w:r>
      <w:proofErr w:type="spellEnd"/>
      <w:r w:rsidRPr="006E189C">
        <w:rPr>
          <w:b/>
          <w:bCs/>
        </w:rPr>
        <w:t xml:space="preserve"> ради</w:t>
      </w:r>
      <w:r w:rsidRPr="006E189C">
        <w:rPr>
          <w:b/>
          <w:bCs/>
          <w:lang w:val="uk-UA"/>
        </w:rPr>
        <w:t xml:space="preserve">                               </w:t>
      </w:r>
      <w:r>
        <w:rPr>
          <w:b/>
          <w:bCs/>
          <w:lang w:val="uk-UA"/>
        </w:rPr>
        <w:t xml:space="preserve">                                     </w:t>
      </w:r>
      <w:r w:rsidRPr="006E189C">
        <w:rPr>
          <w:b/>
          <w:bCs/>
          <w:lang w:val="uk-UA"/>
        </w:rPr>
        <w:t xml:space="preserve">                          Петро АНТІПОВ</w:t>
      </w: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C305D2" w:rsidRDefault="00C305D2" w:rsidP="00C305D2">
      <w:pPr>
        <w:jc w:val="both"/>
        <w:rPr>
          <w:lang w:val="uk-UA"/>
        </w:rPr>
      </w:pPr>
    </w:p>
    <w:p w:rsidR="00815EAC" w:rsidRDefault="00815EAC"/>
    <w:sectPr w:rsidR="00815EAC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05D2"/>
    <w:rsid w:val="00815EAC"/>
    <w:rsid w:val="00C3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05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305D2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C305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305D2"/>
  </w:style>
  <w:style w:type="paragraph" w:customStyle="1" w:styleId="a4">
    <w:name w:val="Нормальний текст"/>
    <w:basedOn w:val="a"/>
    <w:rsid w:val="00C305D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C305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30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5D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10182</Words>
  <Characters>5804</Characters>
  <Application>Microsoft Office Word</Application>
  <DocSecurity>0</DocSecurity>
  <Lines>48</Lines>
  <Paragraphs>31</Paragraphs>
  <ScaleCrop>false</ScaleCrop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2024-03-29T13:08:00Z</dcterms:created>
  <dcterms:modified xsi:type="dcterms:W3CDTF">2024-03-29T13:09:00Z</dcterms:modified>
</cp:coreProperties>
</file>