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3C" w:rsidRPr="00D96637" w:rsidRDefault="008A303C" w:rsidP="008A303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3C" w:rsidRPr="00D96637" w:rsidRDefault="008A303C" w:rsidP="008A303C">
      <w:pPr>
        <w:jc w:val="center"/>
      </w:pPr>
      <w:proofErr w:type="spellStart"/>
      <w:r w:rsidRPr="00D96637">
        <w:t>Україна</w:t>
      </w:r>
      <w:proofErr w:type="spellEnd"/>
    </w:p>
    <w:p w:rsidR="008A303C" w:rsidRDefault="008A303C" w:rsidP="008A303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8A303C" w:rsidRPr="00D96637" w:rsidRDefault="008A303C" w:rsidP="008A303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8A303C" w:rsidRPr="00D96637" w:rsidRDefault="008A303C" w:rsidP="008A303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8A303C" w:rsidRDefault="008A303C" w:rsidP="008A303C">
      <w:pPr>
        <w:jc w:val="center"/>
        <w:rPr>
          <w:lang w:val="uk-UA"/>
        </w:rPr>
      </w:pPr>
      <w:r>
        <w:rPr>
          <w:lang w:val="uk-UA"/>
        </w:rPr>
        <w:t xml:space="preserve">  тридцять четверта  </w:t>
      </w:r>
      <w:proofErr w:type="spellStart"/>
      <w:r w:rsidRPr="00D96637">
        <w:t>сесія</w:t>
      </w:r>
      <w:proofErr w:type="spellEnd"/>
    </w:p>
    <w:p w:rsidR="008A303C" w:rsidRPr="00D96637" w:rsidRDefault="008A303C" w:rsidP="008A303C">
      <w:pPr>
        <w:jc w:val="center"/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8A303C" w:rsidRPr="00FB13C3" w:rsidRDefault="008A303C" w:rsidP="008A303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25.01.2024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8A303C" w:rsidRPr="00FB13C3" w:rsidRDefault="008A303C" w:rsidP="008A303C">
      <w:pPr>
        <w:jc w:val="both"/>
        <w:rPr>
          <w:lang w:val="uk-UA"/>
        </w:rPr>
      </w:pPr>
      <w:r>
        <w:rPr>
          <w:lang w:val="uk-UA"/>
        </w:rPr>
        <w:t xml:space="preserve">       №455-34/2024</w:t>
      </w:r>
    </w:p>
    <w:p w:rsidR="008A303C" w:rsidRDefault="008A303C" w:rsidP="008A303C">
      <w:pPr>
        <w:rPr>
          <w:b/>
          <w:lang w:val="uk-UA"/>
        </w:rPr>
      </w:pPr>
    </w:p>
    <w:p w:rsidR="008A303C" w:rsidRPr="000B62DD" w:rsidRDefault="008A303C" w:rsidP="008A303C">
      <w:pPr>
        <w:rPr>
          <w:b/>
          <w:lang w:val="uk-UA"/>
        </w:rPr>
      </w:pPr>
      <w:r w:rsidRPr="000B62DD">
        <w:rPr>
          <w:b/>
          <w:lang w:val="uk-UA"/>
        </w:rPr>
        <w:t>Різне</w:t>
      </w: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jc w:val="both"/>
        <w:rPr>
          <w:b/>
          <w:lang w:val="uk-UA"/>
        </w:rPr>
      </w:pPr>
      <w:r w:rsidRPr="006F0E0D">
        <w:rPr>
          <w:b/>
          <w:lang w:val="uk-UA"/>
        </w:rPr>
        <w:t xml:space="preserve">Про затвердження програми </w:t>
      </w:r>
    </w:p>
    <w:p w:rsidR="008A303C" w:rsidRDefault="008A303C" w:rsidP="008A303C">
      <w:pPr>
        <w:jc w:val="both"/>
        <w:rPr>
          <w:b/>
          <w:lang w:val="uk-UA"/>
        </w:rPr>
      </w:pPr>
      <w:r w:rsidRPr="006F0E0D">
        <w:rPr>
          <w:b/>
          <w:lang w:val="uk-UA"/>
        </w:rPr>
        <w:t xml:space="preserve">"Реалізація Стратегії реформи  </w:t>
      </w:r>
    </w:p>
    <w:p w:rsidR="008A303C" w:rsidRDefault="008A303C" w:rsidP="008A303C">
      <w:pPr>
        <w:jc w:val="both"/>
        <w:rPr>
          <w:b/>
          <w:lang w:val="uk-UA"/>
        </w:rPr>
      </w:pPr>
      <w:r w:rsidRPr="006F0E0D">
        <w:rPr>
          <w:b/>
          <w:lang w:val="uk-UA"/>
        </w:rPr>
        <w:t>шкільного харчування у закладах освіти</w:t>
      </w:r>
      <w:r w:rsidRPr="006F0E0D">
        <w:rPr>
          <w:b/>
          <w:lang w:val="uk-UA"/>
        </w:rPr>
        <w:tab/>
      </w:r>
    </w:p>
    <w:p w:rsidR="008A303C" w:rsidRDefault="008A303C" w:rsidP="008A303C">
      <w:pPr>
        <w:jc w:val="both"/>
        <w:rPr>
          <w:b/>
          <w:lang w:val="uk-UA"/>
        </w:rPr>
      </w:pPr>
      <w:r w:rsidRPr="006F0E0D">
        <w:rPr>
          <w:b/>
          <w:lang w:val="uk-UA"/>
        </w:rPr>
        <w:t>Верховинської селищної ради на  2024-2027 роки"</w:t>
      </w:r>
    </w:p>
    <w:p w:rsidR="008A303C" w:rsidRPr="006F0E0D" w:rsidRDefault="008A303C" w:rsidP="008A303C">
      <w:pPr>
        <w:jc w:val="both"/>
        <w:rPr>
          <w:b/>
          <w:lang w:val="uk-UA"/>
        </w:rPr>
      </w:pPr>
    </w:p>
    <w:p w:rsidR="008A303C" w:rsidRDefault="008A303C" w:rsidP="008A303C">
      <w:pPr>
        <w:spacing w:line="322" w:lineRule="exact"/>
        <w:ind w:right="24" w:firstLine="701"/>
        <w:jc w:val="both"/>
        <w:rPr>
          <w:lang w:val="uk-UA"/>
        </w:rPr>
      </w:pPr>
      <w:r w:rsidRPr="006F0E0D">
        <w:rPr>
          <w:lang w:val="uk-UA"/>
        </w:rPr>
        <w:t xml:space="preserve">Відповідно до пункту 22 частини першої статті 26, статті 32 Закону України "Про місцеве самоврядування в Україні", постанови Кабінету Міністрів України від 24.03.2021 №305"Про затвердження норм та Порядку організації харчування у закладах освіти та дитячих закладах оздоровлення та відпочинку", постанови Кабінету Міністрів України від 01.06.2023 №549 "Про внесення змін до Порядку організації харчування у закладах освіти та дитячих закладах оздоровлення та відпочинку", розглянувши клопотання відділу освіти,молоді та спорту Верховинської селищної ради, з метою реалізації повноважень у сфері освіти, селищна рада </w:t>
      </w:r>
    </w:p>
    <w:p w:rsidR="008A303C" w:rsidRDefault="008A303C" w:rsidP="008A303C">
      <w:pPr>
        <w:spacing w:line="322" w:lineRule="exact"/>
        <w:ind w:firstLine="701"/>
        <w:jc w:val="both"/>
        <w:rPr>
          <w:lang w:val="uk-UA"/>
        </w:rPr>
      </w:pPr>
    </w:p>
    <w:p w:rsidR="008A303C" w:rsidRDefault="008A303C" w:rsidP="008A303C">
      <w:pPr>
        <w:tabs>
          <w:tab w:val="left" w:pos="0"/>
        </w:tabs>
        <w:jc w:val="center"/>
        <w:rPr>
          <w:lang w:val="uk-UA"/>
        </w:rPr>
      </w:pPr>
      <w:r w:rsidRPr="0023670B">
        <w:rPr>
          <w:lang w:val="uk-UA"/>
        </w:rPr>
        <w:t>ВИРІШИЛА :</w:t>
      </w:r>
    </w:p>
    <w:p w:rsidR="008A303C" w:rsidRPr="006F0E0D" w:rsidRDefault="008A303C" w:rsidP="008A303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lang w:val="uk-UA"/>
        </w:rPr>
      </w:pPr>
    </w:p>
    <w:p w:rsidR="008A303C" w:rsidRDefault="008A303C" w:rsidP="008A303C">
      <w:pPr>
        <w:widowControl w:val="0"/>
        <w:tabs>
          <w:tab w:val="left" w:pos="360"/>
        </w:tabs>
        <w:autoSpaceDE w:val="0"/>
        <w:autoSpaceDN w:val="0"/>
        <w:ind w:firstLine="709"/>
        <w:jc w:val="both"/>
        <w:rPr>
          <w:rFonts w:eastAsia="Calibri"/>
          <w:lang w:val="uk-UA"/>
        </w:rPr>
      </w:pPr>
      <w:r w:rsidRPr="006F0E0D">
        <w:rPr>
          <w:rFonts w:eastAsia="Calibri"/>
          <w:lang w:val="uk-UA"/>
        </w:rPr>
        <w:t>1. Затвердити програму "Реалізація Стратегії реформи шкільного харчування у Верховинській селищній раді на  2024-2027 роки", що додається.</w:t>
      </w:r>
    </w:p>
    <w:p w:rsidR="008A303C" w:rsidRPr="006F0E0D" w:rsidRDefault="008A303C" w:rsidP="008A303C">
      <w:pPr>
        <w:widowControl w:val="0"/>
        <w:tabs>
          <w:tab w:val="left" w:pos="360"/>
        </w:tabs>
        <w:autoSpaceDE w:val="0"/>
        <w:autoSpaceDN w:val="0"/>
        <w:ind w:firstLine="709"/>
        <w:jc w:val="both"/>
        <w:rPr>
          <w:rFonts w:eastAsia="Calibri"/>
          <w:lang w:val="uk-UA"/>
        </w:rPr>
      </w:pPr>
    </w:p>
    <w:p w:rsidR="008A303C" w:rsidRDefault="008A303C" w:rsidP="008A303C">
      <w:pPr>
        <w:ind w:firstLine="708"/>
        <w:jc w:val="both"/>
        <w:rPr>
          <w:lang w:val="uk-UA"/>
        </w:rPr>
      </w:pPr>
      <w:r w:rsidRPr="006F0E0D">
        <w:rPr>
          <w:lang w:val="uk-UA"/>
        </w:rPr>
        <w:t>2. Фінансовому управлінню Верховинської селищної ради (С.</w:t>
      </w:r>
      <w:proofErr w:type="spellStart"/>
      <w:r w:rsidRPr="006F0E0D">
        <w:rPr>
          <w:lang w:val="uk-UA"/>
        </w:rPr>
        <w:t>Блищук</w:t>
      </w:r>
      <w:proofErr w:type="spellEnd"/>
      <w:r w:rsidRPr="006F0E0D">
        <w:rPr>
          <w:lang w:val="uk-UA"/>
        </w:rPr>
        <w:t>) забезпечити в межах кошторисних призначень фінанс</w:t>
      </w:r>
      <w:r>
        <w:rPr>
          <w:lang w:val="uk-UA"/>
        </w:rPr>
        <w:t>ування  для виконання програми «</w:t>
      </w:r>
      <w:r w:rsidRPr="006F0E0D">
        <w:rPr>
          <w:lang w:val="uk-UA"/>
        </w:rPr>
        <w:t>Реалізація Стратегії р</w:t>
      </w:r>
      <w:r>
        <w:rPr>
          <w:lang w:val="uk-UA"/>
        </w:rPr>
        <w:t xml:space="preserve">еформи  шкільного харчування у </w:t>
      </w:r>
      <w:r w:rsidRPr="006F0E0D">
        <w:rPr>
          <w:lang w:val="uk-UA"/>
        </w:rPr>
        <w:t>Верховинській селищній раді на  2024-2027 роки</w:t>
      </w:r>
      <w:r>
        <w:rPr>
          <w:lang w:val="uk-UA"/>
        </w:rPr>
        <w:t>»</w:t>
      </w:r>
      <w:r w:rsidRPr="006F0E0D">
        <w:rPr>
          <w:lang w:val="uk-UA"/>
        </w:rPr>
        <w:t>.</w:t>
      </w:r>
    </w:p>
    <w:p w:rsidR="008A303C" w:rsidRPr="006F0E0D" w:rsidRDefault="008A303C" w:rsidP="008A303C">
      <w:pPr>
        <w:ind w:firstLine="708"/>
        <w:jc w:val="both"/>
        <w:rPr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  <w:r w:rsidRPr="006F0E0D">
        <w:rPr>
          <w:lang w:val="uk-UA"/>
        </w:rPr>
        <w:t xml:space="preserve">          3. Відділу загально-організаційного та інформаційно-аналітичного забезпечення Верховинської селищної ради (В.Данилюк)  опублікувати дане рішення на офіційному сайті Верховинської селищної ради.</w:t>
      </w:r>
    </w:p>
    <w:p w:rsidR="008A303C" w:rsidRPr="006F0E0D" w:rsidRDefault="008A303C" w:rsidP="008A303C">
      <w:pPr>
        <w:jc w:val="both"/>
        <w:rPr>
          <w:lang w:val="uk-UA"/>
        </w:rPr>
      </w:pPr>
    </w:p>
    <w:p w:rsidR="008A303C" w:rsidRPr="006F0E0D" w:rsidRDefault="008A303C" w:rsidP="008A303C">
      <w:pPr>
        <w:ind w:firstLine="708"/>
        <w:jc w:val="both"/>
        <w:rPr>
          <w:lang w:val="uk-UA"/>
        </w:rPr>
      </w:pPr>
      <w:r w:rsidRPr="006F0E0D">
        <w:rPr>
          <w:lang w:val="uk-UA"/>
        </w:rPr>
        <w:t xml:space="preserve">4. Контроль за виконанням рішення покласти на заступника селищного голови з питань діяльності виконавчих органів ради Оксану </w:t>
      </w:r>
      <w:proofErr w:type="spellStart"/>
      <w:r w:rsidRPr="006F0E0D">
        <w:rPr>
          <w:lang w:val="uk-UA"/>
        </w:rPr>
        <w:t>Чубатько</w:t>
      </w:r>
      <w:proofErr w:type="spellEnd"/>
      <w:r w:rsidRPr="006F0E0D">
        <w:rPr>
          <w:lang w:val="uk-UA"/>
        </w:rPr>
        <w:t>.</w:t>
      </w: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8A303C" w:rsidRDefault="008A303C" w:rsidP="008A303C">
      <w:pPr>
        <w:ind w:firstLine="708"/>
        <w:rPr>
          <w:b/>
          <w:lang w:val="uk-UA"/>
        </w:rPr>
      </w:pPr>
    </w:p>
    <w:p w:rsidR="008A303C" w:rsidRDefault="008A303C" w:rsidP="008A303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Pr="003379E1" w:rsidRDefault="008A303C" w:rsidP="008A303C">
      <w:pPr>
        <w:pStyle w:val="Standard1"/>
        <w:shd w:val="clear" w:color="auto" w:fill="FFFFFF"/>
        <w:spacing w:before="22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379E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ПОГОДЖЕНО                                                                              ЗАТВЕРДЖЕНО</w:t>
      </w:r>
    </w:p>
    <w:p w:rsidR="008A303C" w:rsidRPr="003379E1" w:rsidRDefault="008A303C" w:rsidP="008A303C">
      <w:pPr>
        <w:pStyle w:val="Standard1"/>
        <w:shd w:val="clear" w:color="auto" w:fill="FFFFFF"/>
        <w:ind w:left="14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379E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Селищний голова                                                                рішенням </w:t>
      </w:r>
      <w:proofErr w:type="spellStart"/>
      <w:r w:rsidRPr="003379E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сeciї</w:t>
      </w:r>
      <w:proofErr w:type="spellEnd"/>
      <w:r w:rsidRPr="003379E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селищної ради</w:t>
      </w:r>
    </w:p>
    <w:p w:rsidR="008A303C" w:rsidRPr="003379E1" w:rsidRDefault="008A303C" w:rsidP="008A303C">
      <w:pPr>
        <w:pStyle w:val="Standard1"/>
        <w:shd w:val="clear" w:color="auto" w:fill="FFFFFF"/>
        <w:ind w:left="14" w:right="9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379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  <w:r w:rsidRPr="003379E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№______________</w:t>
      </w:r>
    </w:p>
    <w:p w:rsidR="008A303C" w:rsidRPr="003379E1" w:rsidRDefault="008A303C" w:rsidP="008A303C">
      <w:pPr>
        <w:pStyle w:val="Standard1"/>
        <w:shd w:val="clear" w:color="auto" w:fill="FFFFFF"/>
        <w:ind w:left="14" w:right="3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379E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Василь </w:t>
      </w:r>
      <w:proofErr w:type="spellStart"/>
      <w:r w:rsidRPr="003379E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Мицканюк</w:t>
      </w:r>
      <w:proofErr w:type="spellEnd"/>
      <w:r w:rsidRPr="003379E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</w:t>
      </w:r>
      <w:r w:rsidRPr="003379E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</w:t>
      </w:r>
      <w:r w:rsidRPr="003379E1">
        <w:rPr>
          <w:rFonts w:ascii="Times New Roman" w:hAnsi="Times New Roman" w:cs="Times New Roman"/>
          <w:b/>
          <w:sz w:val="24"/>
          <w:szCs w:val="24"/>
          <w:lang w:val="uk-UA"/>
        </w:rPr>
        <w:t>______________</w:t>
      </w:r>
      <w:r w:rsidRPr="003379E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20</w:t>
      </w:r>
      <w:r w:rsidRPr="003379E1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Pr="003379E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р. </w:t>
      </w: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jc w:val="center"/>
        <w:rPr>
          <w:b/>
          <w:bCs/>
          <w:sz w:val="56"/>
          <w:szCs w:val="56"/>
          <w:lang w:val="uk-UA"/>
        </w:rPr>
      </w:pPr>
      <w:r w:rsidRPr="001445EB">
        <w:rPr>
          <w:b/>
          <w:bCs/>
          <w:sz w:val="56"/>
          <w:szCs w:val="56"/>
          <w:lang w:val="uk-UA"/>
        </w:rPr>
        <w:t>ПРОГРАМА</w:t>
      </w:r>
    </w:p>
    <w:p w:rsidR="008A303C" w:rsidRPr="001445EB" w:rsidRDefault="008A303C" w:rsidP="008A303C">
      <w:pPr>
        <w:jc w:val="center"/>
        <w:rPr>
          <w:b/>
          <w:bCs/>
          <w:sz w:val="56"/>
          <w:szCs w:val="56"/>
          <w:lang w:val="uk-UA"/>
        </w:rPr>
      </w:pPr>
    </w:p>
    <w:p w:rsidR="008A303C" w:rsidRPr="00DC3F8F" w:rsidRDefault="008A303C" w:rsidP="008A303C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"Реалізація Стратегії реформи шкільного  харчування у закладах освіти Верховинської селищної ради</w:t>
      </w:r>
    </w:p>
    <w:p w:rsidR="008A303C" w:rsidRDefault="008A303C" w:rsidP="008A303C">
      <w:pPr>
        <w:jc w:val="center"/>
        <w:rPr>
          <w:rFonts w:eastAsia="Garamond"/>
          <w:b/>
          <w:bCs/>
          <w:sz w:val="56"/>
          <w:szCs w:val="56"/>
          <w:lang w:val="uk-UA"/>
        </w:rPr>
      </w:pPr>
      <w:r>
        <w:rPr>
          <w:rFonts w:eastAsia="Garamond"/>
          <w:b/>
          <w:bCs/>
          <w:sz w:val="56"/>
          <w:szCs w:val="56"/>
          <w:lang w:val="uk-UA"/>
        </w:rPr>
        <w:t>на 2024-2027 роки"</w:t>
      </w:r>
    </w:p>
    <w:p w:rsidR="008A303C" w:rsidRPr="001445EB" w:rsidRDefault="008A303C" w:rsidP="008A303C">
      <w:pPr>
        <w:spacing w:line="1" w:lineRule="exact"/>
        <w:jc w:val="center"/>
        <w:rPr>
          <w:sz w:val="56"/>
          <w:szCs w:val="56"/>
          <w:lang w:val="uk-UA"/>
        </w:rPr>
      </w:pPr>
    </w:p>
    <w:p w:rsidR="008A303C" w:rsidRPr="001445EB" w:rsidRDefault="008A303C" w:rsidP="008A303C">
      <w:pPr>
        <w:jc w:val="both"/>
        <w:rPr>
          <w:sz w:val="56"/>
          <w:szCs w:val="56"/>
          <w:lang w:val="uk-UA"/>
        </w:rPr>
      </w:pPr>
    </w:p>
    <w:p w:rsidR="008A303C" w:rsidRPr="001445EB" w:rsidRDefault="008A303C" w:rsidP="008A303C">
      <w:pPr>
        <w:jc w:val="both"/>
        <w:rPr>
          <w:sz w:val="56"/>
          <w:szCs w:val="56"/>
          <w:lang w:val="uk-UA"/>
        </w:rPr>
      </w:pPr>
    </w:p>
    <w:p w:rsidR="008A303C" w:rsidRPr="001445EB" w:rsidRDefault="008A303C" w:rsidP="008A303C">
      <w:pPr>
        <w:jc w:val="both"/>
        <w:rPr>
          <w:sz w:val="56"/>
          <w:szCs w:val="56"/>
          <w:lang w:val="uk-UA"/>
        </w:rPr>
      </w:pPr>
    </w:p>
    <w:p w:rsidR="008A303C" w:rsidRPr="001445EB" w:rsidRDefault="008A303C" w:rsidP="008A303C">
      <w:pPr>
        <w:jc w:val="both"/>
        <w:rPr>
          <w:sz w:val="56"/>
          <w:szCs w:val="56"/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</w:p>
    <w:p w:rsidR="008A303C" w:rsidRDefault="008A303C" w:rsidP="008A303C">
      <w:pPr>
        <w:jc w:val="both"/>
        <w:rPr>
          <w:lang w:val="uk-UA"/>
        </w:rPr>
      </w:pPr>
    </w:p>
    <w:p w:rsidR="008A303C" w:rsidRPr="003416F5" w:rsidRDefault="008A303C" w:rsidP="008A303C">
      <w:pPr>
        <w:jc w:val="both"/>
        <w:rPr>
          <w:lang w:val="uk-UA"/>
        </w:rPr>
      </w:pPr>
    </w:p>
    <w:p w:rsidR="008A303C" w:rsidRPr="003416F5" w:rsidRDefault="008A303C" w:rsidP="008A303C">
      <w:pPr>
        <w:jc w:val="both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  <w:r>
        <w:rPr>
          <w:lang w:val="uk-UA"/>
        </w:rPr>
        <w:t>с-ще</w:t>
      </w:r>
      <w:r w:rsidRPr="003416F5">
        <w:rPr>
          <w:lang w:val="uk-UA"/>
        </w:rPr>
        <w:t xml:space="preserve"> Верховина</w:t>
      </w:r>
    </w:p>
    <w:p w:rsidR="008A303C" w:rsidRPr="003416F5" w:rsidRDefault="008A303C" w:rsidP="008A303C">
      <w:pPr>
        <w:jc w:val="center"/>
        <w:rPr>
          <w:lang w:val="uk-UA"/>
        </w:rPr>
      </w:pPr>
      <w:r w:rsidRPr="003416F5">
        <w:rPr>
          <w:lang w:val="uk-UA"/>
        </w:rPr>
        <w:t>2024</w:t>
      </w: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pStyle w:val="a8"/>
        <w:jc w:val="center"/>
        <w:rPr>
          <w:b/>
          <w:sz w:val="24"/>
          <w:szCs w:val="24"/>
        </w:rPr>
      </w:pPr>
    </w:p>
    <w:p w:rsidR="008A303C" w:rsidRPr="003416F5" w:rsidRDefault="008A303C" w:rsidP="008A303C">
      <w:pPr>
        <w:pStyle w:val="a8"/>
        <w:jc w:val="center"/>
        <w:rPr>
          <w:b/>
          <w:sz w:val="24"/>
          <w:szCs w:val="24"/>
        </w:rPr>
      </w:pPr>
    </w:p>
    <w:p w:rsidR="008A303C" w:rsidRPr="00BA0E15" w:rsidRDefault="008A303C" w:rsidP="008A303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A0E15">
        <w:rPr>
          <w:rFonts w:ascii="Times New Roman" w:hAnsi="Times New Roman"/>
          <w:b/>
          <w:sz w:val="24"/>
          <w:szCs w:val="24"/>
        </w:rPr>
        <w:t>Зміст</w:t>
      </w:r>
    </w:p>
    <w:p w:rsidR="008A303C" w:rsidRPr="003416F5" w:rsidRDefault="008A303C" w:rsidP="008A303C">
      <w:pPr>
        <w:pStyle w:val="a8"/>
        <w:jc w:val="center"/>
        <w:rPr>
          <w:b/>
          <w:sz w:val="24"/>
          <w:szCs w:val="24"/>
        </w:rPr>
      </w:pPr>
    </w:p>
    <w:tbl>
      <w:tblPr>
        <w:tblW w:w="97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567"/>
        <w:gridCol w:w="8505"/>
        <w:gridCol w:w="708"/>
      </w:tblGrid>
      <w:tr w:rsidR="008A303C" w:rsidRPr="00BA0E15" w:rsidTr="00EA7BD8">
        <w:tc>
          <w:tcPr>
            <w:tcW w:w="567" w:type="dxa"/>
            <w:shd w:val="clear" w:color="auto" w:fill="auto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E1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0E15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 Програми……………………………………….……..</w:t>
            </w:r>
          </w:p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03C" w:rsidRPr="00BA0E15" w:rsidTr="00EA7BD8">
        <w:tc>
          <w:tcPr>
            <w:tcW w:w="567" w:type="dxa"/>
            <w:shd w:val="clear" w:color="auto" w:fill="F2F2F2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E1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05" w:type="dxa"/>
            <w:shd w:val="clear" w:color="auto" w:fill="F2F2F2"/>
          </w:tcPr>
          <w:p w:rsidR="008A303C" w:rsidRPr="00BA0E15" w:rsidRDefault="008A303C" w:rsidP="00EA7BD8">
            <w:pPr>
              <w:pStyle w:val="a5"/>
              <w:ind w:left="0" w:right="323"/>
              <w:rPr>
                <w:rFonts w:ascii="Times New Roman" w:hAnsi="Times New Roman"/>
                <w:sz w:val="24"/>
                <w:szCs w:val="24"/>
              </w:rPr>
            </w:pPr>
            <w:r w:rsidRPr="00BA0E15">
              <w:rPr>
                <w:rFonts w:ascii="Times New Roman" w:hAnsi="Times New Roman"/>
                <w:sz w:val="24"/>
                <w:szCs w:val="24"/>
              </w:rPr>
              <w:t>Визначення проблеми, на розв’язання якої спрямована Програма………………………………………………………………</w:t>
            </w:r>
          </w:p>
        </w:tc>
        <w:tc>
          <w:tcPr>
            <w:tcW w:w="708" w:type="dxa"/>
            <w:shd w:val="clear" w:color="auto" w:fill="F2F2F2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3C" w:rsidRPr="00BA0E15" w:rsidTr="00EA7BD8">
        <w:tc>
          <w:tcPr>
            <w:tcW w:w="567" w:type="dxa"/>
            <w:shd w:val="clear" w:color="auto" w:fill="auto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E1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BA0E15">
              <w:rPr>
                <w:rFonts w:ascii="Times New Roman" w:hAnsi="Times New Roman"/>
                <w:sz w:val="24"/>
                <w:szCs w:val="24"/>
              </w:rPr>
              <w:t>Мета Програми ……………………………………………………….</w:t>
            </w:r>
          </w:p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3C" w:rsidRPr="00BA0E15" w:rsidTr="00EA7BD8">
        <w:tc>
          <w:tcPr>
            <w:tcW w:w="567" w:type="dxa"/>
            <w:shd w:val="clear" w:color="auto" w:fill="F2F2F2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E1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05" w:type="dxa"/>
            <w:shd w:val="clear" w:color="auto" w:fill="F2F2F2"/>
          </w:tcPr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BA0E15">
              <w:rPr>
                <w:rFonts w:ascii="Times New Roman" w:hAnsi="Times New Roman"/>
                <w:sz w:val="24"/>
                <w:szCs w:val="24"/>
              </w:rPr>
              <w:t>Обґрунтування шляхів і засобів розв’язання проблеми……………</w:t>
            </w:r>
          </w:p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3C" w:rsidRPr="00BA0E15" w:rsidTr="00EA7BD8">
        <w:tc>
          <w:tcPr>
            <w:tcW w:w="567" w:type="dxa"/>
            <w:shd w:val="clear" w:color="auto" w:fill="auto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E1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BA0E15">
              <w:rPr>
                <w:rFonts w:ascii="Times New Roman" w:hAnsi="Times New Roman"/>
                <w:sz w:val="24"/>
                <w:szCs w:val="24"/>
              </w:rPr>
              <w:t>Обґрунтування обсягів та джерел фінансування, строки та етапи виконання Програми………………………………………………….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3C" w:rsidRPr="00BA0E15" w:rsidTr="00EA7BD8">
        <w:trPr>
          <w:trHeight w:val="671"/>
        </w:trPr>
        <w:tc>
          <w:tcPr>
            <w:tcW w:w="567" w:type="dxa"/>
            <w:shd w:val="clear" w:color="auto" w:fill="F2F2F2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E1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05" w:type="dxa"/>
            <w:shd w:val="clear" w:color="auto" w:fill="F2F2F2"/>
          </w:tcPr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BA0E15">
              <w:rPr>
                <w:rFonts w:ascii="Times New Roman" w:hAnsi="Times New Roman"/>
                <w:sz w:val="24"/>
                <w:szCs w:val="24"/>
              </w:rPr>
              <w:t>Перелік завдань і заходів Програми…………………………………</w:t>
            </w:r>
          </w:p>
        </w:tc>
        <w:tc>
          <w:tcPr>
            <w:tcW w:w="708" w:type="dxa"/>
            <w:shd w:val="clear" w:color="auto" w:fill="F2F2F2"/>
          </w:tcPr>
          <w:p w:rsidR="008A303C" w:rsidRPr="00BA0E15" w:rsidRDefault="008A303C" w:rsidP="00EA7BD8">
            <w:pPr>
              <w:pStyle w:val="a8"/>
              <w:ind w:left="-114" w:right="-114" w:hanging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303C" w:rsidRPr="00BA0E15" w:rsidRDefault="008A303C" w:rsidP="00EA7BD8">
            <w:pPr>
              <w:pStyle w:val="a8"/>
              <w:ind w:left="-114" w:right="-114" w:hanging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3C" w:rsidRPr="00BA0E15" w:rsidTr="00EA7BD8">
        <w:trPr>
          <w:trHeight w:val="671"/>
        </w:trPr>
        <w:tc>
          <w:tcPr>
            <w:tcW w:w="567" w:type="dxa"/>
            <w:shd w:val="clear" w:color="auto" w:fill="auto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E15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BA0E15">
              <w:rPr>
                <w:rFonts w:ascii="Times New Roman" w:hAnsi="Times New Roman"/>
                <w:sz w:val="24"/>
                <w:szCs w:val="24"/>
              </w:rPr>
              <w:t xml:space="preserve">Результативні показники Програми………………………………….         </w:t>
            </w:r>
          </w:p>
        </w:tc>
        <w:tc>
          <w:tcPr>
            <w:tcW w:w="708" w:type="dxa"/>
            <w:shd w:val="clear" w:color="auto" w:fill="auto"/>
          </w:tcPr>
          <w:p w:rsidR="008A303C" w:rsidRPr="00BA0E15" w:rsidRDefault="008A303C" w:rsidP="00EA7BD8">
            <w:pPr>
              <w:pStyle w:val="a8"/>
              <w:ind w:left="-114" w:right="-114" w:hanging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3C" w:rsidRPr="00BA0E15" w:rsidTr="00EA7BD8">
        <w:trPr>
          <w:trHeight w:val="671"/>
        </w:trPr>
        <w:tc>
          <w:tcPr>
            <w:tcW w:w="567" w:type="dxa"/>
            <w:shd w:val="clear" w:color="auto" w:fill="F2F2F2"/>
          </w:tcPr>
          <w:p w:rsidR="008A303C" w:rsidRPr="00BA0E15" w:rsidRDefault="008A303C" w:rsidP="00EA7BD8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E15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05" w:type="dxa"/>
            <w:shd w:val="clear" w:color="auto" w:fill="F2F2F2"/>
          </w:tcPr>
          <w:p w:rsidR="008A303C" w:rsidRPr="00BA0E15" w:rsidRDefault="008A303C" w:rsidP="00EA7BD8">
            <w:pPr>
              <w:pStyle w:val="a8"/>
              <w:ind w:right="323"/>
              <w:rPr>
                <w:rFonts w:ascii="Times New Roman" w:hAnsi="Times New Roman"/>
                <w:sz w:val="24"/>
                <w:szCs w:val="24"/>
              </w:rPr>
            </w:pPr>
            <w:r w:rsidRPr="00BA0E15">
              <w:rPr>
                <w:rFonts w:ascii="Times New Roman" w:hAnsi="Times New Roman"/>
                <w:sz w:val="24"/>
                <w:szCs w:val="24"/>
              </w:rPr>
              <w:t>Координація та контроль за ходом виконання Програми………….</w:t>
            </w:r>
          </w:p>
        </w:tc>
        <w:tc>
          <w:tcPr>
            <w:tcW w:w="708" w:type="dxa"/>
            <w:shd w:val="clear" w:color="auto" w:fill="F2F2F2"/>
          </w:tcPr>
          <w:p w:rsidR="008A303C" w:rsidRPr="00BA0E15" w:rsidRDefault="008A303C" w:rsidP="00EA7BD8">
            <w:pPr>
              <w:pStyle w:val="a8"/>
              <w:ind w:left="-114" w:right="-114" w:hanging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jc w:val="center"/>
        <w:rPr>
          <w:lang w:val="uk-UA"/>
        </w:rPr>
      </w:pPr>
    </w:p>
    <w:p w:rsidR="008A303C" w:rsidRPr="003416F5" w:rsidRDefault="008A303C" w:rsidP="008A303C">
      <w:pPr>
        <w:rPr>
          <w:lang w:val="uk-UA"/>
        </w:rPr>
      </w:pPr>
    </w:p>
    <w:p w:rsidR="008A303C" w:rsidRPr="003416F5" w:rsidRDefault="008A303C" w:rsidP="008A303C">
      <w:pPr>
        <w:rPr>
          <w:lang w:val="uk-UA"/>
        </w:rPr>
      </w:pPr>
    </w:p>
    <w:p w:rsidR="008A303C" w:rsidRPr="009F187D" w:rsidRDefault="008A303C" w:rsidP="008A303C">
      <w:pPr>
        <w:jc w:val="center"/>
      </w:pPr>
      <w:r w:rsidRPr="009F187D">
        <w:rPr>
          <w:rFonts w:eastAsia="Batang"/>
          <w:b/>
          <w:bCs/>
          <w:lang w:val="uk-UA"/>
        </w:rPr>
        <w:t>1. ПАСПОРТ</w:t>
      </w:r>
    </w:p>
    <w:p w:rsidR="008A303C" w:rsidRDefault="008A303C" w:rsidP="008A303C">
      <w:pPr>
        <w:jc w:val="center"/>
        <w:rPr>
          <w:rFonts w:eastAsia="Calibri"/>
          <w:b/>
          <w:lang w:val="uk-UA"/>
        </w:rPr>
      </w:pPr>
      <w:r w:rsidRPr="009F187D">
        <w:rPr>
          <w:b/>
          <w:lang w:val="uk-UA"/>
        </w:rPr>
        <w:t>П</w:t>
      </w:r>
      <w:proofErr w:type="spellStart"/>
      <w:r w:rsidRPr="009F187D">
        <w:rPr>
          <w:b/>
        </w:rPr>
        <w:t>рограми</w:t>
      </w:r>
      <w:proofErr w:type="spellEnd"/>
      <w:r w:rsidRPr="009F187D">
        <w:rPr>
          <w:b/>
        </w:rPr>
        <w:t xml:space="preserve"> </w:t>
      </w:r>
      <w:r w:rsidRPr="009F187D">
        <w:rPr>
          <w:rFonts w:eastAsia="Calibri"/>
          <w:b/>
          <w:lang w:val="uk-UA"/>
        </w:rPr>
        <w:t xml:space="preserve">"Реалізація Стратегії реформи шкільного харчування </w:t>
      </w:r>
    </w:p>
    <w:p w:rsidR="008A303C" w:rsidRPr="009F187D" w:rsidRDefault="008A303C" w:rsidP="008A303C">
      <w:pPr>
        <w:jc w:val="center"/>
        <w:rPr>
          <w:b/>
          <w:lang w:val="uk-UA" w:eastAsia="uk-UA"/>
        </w:rPr>
      </w:pPr>
      <w:r w:rsidRPr="009F187D">
        <w:rPr>
          <w:rFonts w:eastAsia="Calibri"/>
          <w:b/>
          <w:lang w:val="uk-UA"/>
        </w:rPr>
        <w:t>у Верховинській селищній раді на  2024-2027 роки"</w:t>
      </w:r>
    </w:p>
    <w:p w:rsidR="008A303C" w:rsidRPr="009F187D" w:rsidRDefault="008A303C" w:rsidP="008A303C">
      <w:pPr>
        <w:jc w:val="center"/>
        <w:rPr>
          <w:b/>
          <w:lang w:val="uk-UA" w:eastAsia="uk-UA"/>
        </w:rPr>
      </w:pPr>
      <w:r w:rsidRPr="009F187D">
        <w:rPr>
          <w:rFonts w:eastAsia="Batang"/>
          <w:b/>
          <w:bCs/>
          <w:lang w:val="uk-UA"/>
        </w:rPr>
        <w:t>(далі в тексті – Програма)</w:t>
      </w:r>
    </w:p>
    <w:p w:rsidR="008A303C" w:rsidRPr="009F187D" w:rsidRDefault="008A303C" w:rsidP="008A303C">
      <w:pPr>
        <w:jc w:val="center"/>
        <w:rPr>
          <w:rFonts w:eastAsia="Batang"/>
          <w:b/>
          <w:bCs/>
          <w:lang w:val="uk-UA"/>
        </w:rPr>
      </w:pPr>
    </w:p>
    <w:tbl>
      <w:tblPr>
        <w:tblW w:w="984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814"/>
        <w:gridCol w:w="5455"/>
      </w:tblGrid>
      <w:tr w:rsidR="008A303C" w:rsidRPr="009F187D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1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Ініціатор розроблення Програми</w:t>
            </w: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 xml:space="preserve"> Відділ освіти,молоді та спорту </w:t>
            </w:r>
          </w:p>
          <w:p w:rsidR="008A303C" w:rsidRPr="009F187D" w:rsidRDefault="008A303C" w:rsidP="00EA7BD8">
            <w:pPr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 xml:space="preserve">             Верховинської селищної ради </w:t>
            </w:r>
          </w:p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</w:p>
        </w:tc>
      </w:tr>
      <w:tr w:rsidR="008A303C" w:rsidRPr="009F187D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2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Розробник Програми</w:t>
            </w: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 xml:space="preserve">Відділ освіти,молоді та спорту Верховинської селищної ради </w:t>
            </w:r>
          </w:p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 xml:space="preserve">(далі в тексті – відділ освіти) </w:t>
            </w:r>
          </w:p>
          <w:p w:rsidR="008A303C" w:rsidRPr="009F187D" w:rsidRDefault="008A303C" w:rsidP="00EA7BD8">
            <w:pPr>
              <w:jc w:val="center"/>
              <w:rPr>
                <w:rFonts w:eastAsia="Batang"/>
                <w:b/>
                <w:bCs/>
                <w:lang w:val="uk-UA"/>
              </w:rPr>
            </w:pPr>
          </w:p>
        </w:tc>
      </w:tr>
      <w:tr w:rsidR="008A303C" w:rsidRPr="009F187D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3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proofErr w:type="spellStart"/>
            <w:r w:rsidRPr="009F187D">
              <w:rPr>
                <w:rFonts w:eastAsia="Batang"/>
                <w:lang w:val="uk-UA"/>
              </w:rPr>
              <w:t>Співрозробники</w:t>
            </w:r>
            <w:proofErr w:type="spellEnd"/>
            <w:r w:rsidRPr="009F187D">
              <w:rPr>
                <w:rFonts w:eastAsia="Batang"/>
                <w:lang w:val="uk-UA"/>
              </w:rPr>
              <w:t xml:space="preserve"> Програми</w:t>
            </w: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color w:val="000000"/>
                <w:lang w:val="uk-UA"/>
              </w:rPr>
              <w:t>Виконав</w:t>
            </w:r>
            <w:r w:rsidRPr="009F187D">
              <w:rPr>
                <w:color w:val="000000"/>
              </w:rPr>
              <w:t xml:space="preserve">чий </w:t>
            </w:r>
            <w:proofErr w:type="spellStart"/>
            <w:r w:rsidRPr="009F187D">
              <w:rPr>
                <w:color w:val="000000"/>
              </w:rPr>
              <w:t>комітет</w:t>
            </w:r>
            <w:proofErr w:type="spellEnd"/>
            <w:r w:rsidRPr="009F187D">
              <w:rPr>
                <w:color w:val="000000"/>
              </w:rPr>
              <w:t xml:space="preserve"> </w:t>
            </w:r>
            <w:r w:rsidRPr="009F187D">
              <w:rPr>
                <w:color w:val="000000"/>
                <w:lang w:val="uk-UA"/>
              </w:rPr>
              <w:t>Верховинської селищної ради</w:t>
            </w:r>
          </w:p>
        </w:tc>
      </w:tr>
      <w:tr w:rsidR="008A303C" w:rsidRPr="009F187D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4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Відповідальний виконавець Програми</w:t>
            </w: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/>
                <w:bCs/>
                <w:lang w:val="uk-UA"/>
              </w:rPr>
            </w:pPr>
            <w:r w:rsidRPr="009F187D">
              <w:rPr>
                <w:rFonts w:eastAsia="Batang"/>
                <w:lang w:val="uk-UA"/>
              </w:rPr>
              <w:t>Відділ освіти,молоді та спорту Верховинської селищної  ради</w:t>
            </w:r>
          </w:p>
        </w:tc>
      </w:tr>
      <w:tr w:rsidR="008A303C" w:rsidRPr="004A5165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5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Учасники Програми</w:t>
            </w: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color w:val="000000"/>
                <w:lang w:val="uk-UA" w:eastAsia="uk-UA"/>
              </w:rPr>
              <w:t>Виконавчий комітет Верховинської селищної  ради</w:t>
            </w:r>
            <w:r w:rsidRPr="009F187D">
              <w:rPr>
                <w:rFonts w:eastAsia="Batang"/>
                <w:lang w:val="uk-UA"/>
              </w:rPr>
              <w:t xml:space="preserve"> , відділ освіти,молоді та спорту Верховинської селищної ради</w:t>
            </w:r>
          </w:p>
        </w:tc>
      </w:tr>
      <w:tr w:rsidR="008A303C" w:rsidRPr="009F187D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6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Термін реалізації Програми</w:t>
            </w:r>
          </w:p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</w:p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2024-2027 роки</w:t>
            </w:r>
          </w:p>
        </w:tc>
      </w:tr>
      <w:tr w:rsidR="008A303C" w:rsidRPr="009F187D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7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Бюджет Верховинської селищної ради</w:t>
            </w:r>
            <w:r w:rsidRPr="009F187D">
              <w:rPr>
                <w:snapToGrid w:val="0"/>
                <w:color w:val="000000"/>
                <w:lang w:val="uk-UA"/>
              </w:rPr>
              <w:t>, бюджети різних рівнів та і</w:t>
            </w:r>
            <w:r w:rsidRPr="009F187D">
              <w:rPr>
                <w:lang w:val="uk-UA"/>
              </w:rPr>
              <w:t>нші джерела, не заборонені чинним законодавством України</w:t>
            </w:r>
          </w:p>
        </w:tc>
      </w:tr>
      <w:tr w:rsidR="008A303C" w:rsidRPr="009F187D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8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Загальний обсяг фінансових ресурсів з бюджетів різного рівня, необхідних для реалізації Програми,</w:t>
            </w:r>
          </w:p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у тому числі:</w:t>
            </w: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20</w:t>
            </w:r>
            <w:r>
              <w:rPr>
                <w:rFonts w:eastAsia="Batang"/>
                <w:lang w:val="uk-UA"/>
              </w:rPr>
              <w:t xml:space="preserve"> </w:t>
            </w:r>
            <w:r w:rsidRPr="009F187D">
              <w:rPr>
                <w:rFonts w:eastAsia="Batang"/>
                <w:lang w:val="uk-UA"/>
              </w:rPr>
              <w:t>000,00 гривень на 2024 рік,  2025-2027роки- будуть змінюватися під час затвердження бюджетів на 2025-2027 роки</w:t>
            </w:r>
          </w:p>
        </w:tc>
      </w:tr>
      <w:tr w:rsidR="008A303C" w:rsidRPr="009F187D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8.1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>Кошти бюджету селищної ради уточнити</w:t>
            </w:r>
          </w:p>
        </w:tc>
        <w:tc>
          <w:tcPr>
            <w:tcW w:w="5455" w:type="dxa"/>
          </w:tcPr>
          <w:p w:rsidR="008A303C" w:rsidRPr="009F187D" w:rsidRDefault="008A303C" w:rsidP="00EA7BD8">
            <w:pPr>
              <w:rPr>
                <w:rFonts w:eastAsia="Batang"/>
                <w:lang w:val="uk-UA"/>
              </w:rPr>
            </w:pPr>
            <w:r w:rsidRPr="009F187D">
              <w:rPr>
                <w:rFonts w:eastAsia="Batang"/>
                <w:lang w:val="uk-UA"/>
              </w:rPr>
              <w:t xml:space="preserve"> 20</w:t>
            </w:r>
            <w:r>
              <w:rPr>
                <w:rFonts w:eastAsia="Batang"/>
                <w:lang w:val="uk-UA"/>
              </w:rPr>
              <w:t xml:space="preserve"> </w:t>
            </w:r>
            <w:r w:rsidRPr="009F187D">
              <w:rPr>
                <w:rFonts w:eastAsia="Batang"/>
                <w:lang w:val="uk-UA"/>
              </w:rPr>
              <w:t>000,00 гривень на 2024 рік,  2025 -2027 роки будуть змінюватися під час затвердження бюджетів на 2025-2027 роки</w:t>
            </w:r>
          </w:p>
        </w:tc>
      </w:tr>
      <w:tr w:rsidR="008A303C" w:rsidRPr="009F187D" w:rsidTr="00EA7BD8"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8.2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snapToGrid w:val="0"/>
                <w:color w:val="000000"/>
                <w:lang w:val="uk-UA"/>
              </w:rPr>
            </w:pPr>
            <w:r w:rsidRPr="009F187D">
              <w:rPr>
                <w:snapToGrid w:val="0"/>
                <w:color w:val="000000"/>
                <w:lang w:val="uk-UA"/>
              </w:rPr>
              <w:t>Бюджети різних рівнів</w:t>
            </w:r>
          </w:p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iCs/>
                <w:lang w:val="uk-UA"/>
              </w:rPr>
            </w:pPr>
            <w:r w:rsidRPr="009F187D">
              <w:rPr>
                <w:rFonts w:eastAsia="Batang"/>
                <w:iCs/>
                <w:lang w:val="uk-UA"/>
              </w:rPr>
              <w:t>-</w:t>
            </w:r>
          </w:p>
        </w:tc>
      </w:tr>
      <w:tr w:rsidR="008A303C" w:rsidRPr="009F187D" w:rsidTr="00EA7BD8">
        <w:trPr>
          <w:trHeight w:val="183"/>
        </w:trPr>
        <w:tc>
          <w:tcPr>
            <w:tcW w:w="57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bCs/>
                <w:lang w:val="uk-UA"/>
              </w:rPr>
            </w:pPr>
            <w:r w:rsidRPr="009F187D">
              <w:rPr>
                <w:rFonts w:eastAsia="Batang"/>
                <w:bCs/>
                <w:lang w:val="uk-UA"/>
              </w:rPr>
              <w:t>8.3</w:t>
            </w:r>
          </w:p>
        </w:tc>
        <w:tc>
          <w:tcPr>
            <w:tcW w:w="3814" w:type="dxa"/>
          </w:tcPr>
          <w:p w:rsidR="008A303C" w:rsidRPr="009F187D" w:rsidRDefault="008A303C" w:rsidP="00EA7BD8">
            <w:pPr>
              <w:jc w:val="center"/>
              <w:rPr>
                <w:rFonts w:eastAsia="Batang"/>
                <w:lang w:val="uk-UA"/>
              </w:rPr>
            </w:pPr>
            <w:r w:rsidRPr="009F187D">
              <w:rPr>
                <w:snapToGrid w:val="0"/>
                <w:color w:val="000000"/>
                <w:lang w:val="uk-UA"/>
              </w:rPr>
              <w:t>І</w:t>
            </w:r>
            <w:r w:rsidRPr="009F187D">
              <w:rPr>
                <w:lang w:val="uk-UA"/>
              </w:rPr>
              <w:t>нші джерела, не заборонені чинним законодавством України</w:t>
            </w:r>
          </w:p>
        </w:tc>
        <w:tc>
          <w:tcPr>
            <w:tcW w:w="5455" w:type="dxa"/>
          </w:tcPr>
          <w:p w:rsidR="008A303C" w:rsidRPr="009F187D" w:rsidRDefault="008A303C" w:rsidP="00EA7BD8">
            <w:pPr>
              <w:jc w:val="center"/>
              <w:rPr>
                <w:iCs/>
                <w:lang w:val="uk-UA"/>
              </w:rPr>
            </w:pPr>
            <w:r w:rsidRPr="009F187D">
              <w:rPr>
                <w:iCs/>
                <w:lang w:val="uk-UA"/>
              </w:rPr>
              <w:t>-</w:t>
            </w:r>
          </w:p>
        </w:tc>
      </w:tr>
    </w:tbl>
    <w:p w:rsidR="008A303C" w:rsidRPr="009F187D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lang w:val="uk-UA"/>
        </w:rPr>
      </w:pPr>
    </w:p>
    <w:p w:rsidR="008A303C" w:rsidRPr="003416F5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lang w:val="uk-UA"/>
        </w:rPr>
      </w:pPr>
      <w:r w:rsidRPr="0012672C">
        <w:rPr>
          <w:b/>
          <w:color w:val="000000"/>
          <w:lang w:val="uk-UA"/>
        </w:rPr>
        <w:t xml:space="preserve">2. </w:t>
      </w:r>
      <w:r w:rsidRPr="0012672C">
        <w:rPr>
          <w:b/>
          <w:lang w:val="uk-UA"/>
        </w:rPr>
        <w:t>Визначення проблеми, на розв’язання якої спрямована Програма</w:t>
      </w:r>
      <w:bookmarkStart w:id="0" w:name="13"/>
      <w:bookmarkStart w:id="1" w:name="15"/>
      <w:bookmarkEnd w:id="0"/>
      <w:bookmarkEnd w:id="1"/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lang w:val="uk-UA"/>
        </w:rPr>
      </w:pP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333333"/>
        </w:rPr>
      </w:pPr>
      <w:r w:rsidRPr="0012672C">
        <w:rPr>
          <w:color w:val="333333"/>
        </w:rPr>
        <w:t xml:space="preserve">Реформа </w:t>
      </w:r>
      <w:proofErr w:type="spellStart"/>
      <w:r w:rsidRPr="0012672C">
        <w:rPr>
          <w:color w:val="333333"/>
        </w:rPr>
        <w:t>системи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харчування</w:t>
      </w:r>
      <w:proofErr w:type="spellEnd"/>
      <w:r w:rsidRPr="0012672C">
        <w:rPr>
          <w:color w:val="333333"/>
        </w:rPr>
        <w:t xml:space="preserve"> </w:t>
      </w:r>
      <w:proofErr w:type="gramStart"/>
      <w:r w:rsidRPr="0012672C">
        <w:rPr>
          <w:color w:val="333333"/>
        </w:rPr>
        <w:t>у</w:t>
      </w:r>
      <w:proofErr w:type="gramEnd"/>
      <w:r w:rsidRPr="0012672C">
        <w:rPr>
          <w:color w:val="333333"/>
        </w:rPr>
        <w:t xml:space="preserve"> закладах </w:t>
      </w:r>
      <w:proofErr w:type="spellStart"/>
      <w:r w:rsidRPr="0012672C">
        <w:rPr>
          <w:color w:val="333333"/>
        </w:rPr>
        <w:t>освіти</w:t>
      </w:r>
      <w:proofErr w:type="spellEnd"/>
      <w:r w:rsidRPr="0012672C">
        <w:rPr>
          <w:color w:val="333333"/>
        </w:rPr>
        <w:t xml:space="preserve">, </w:t>
      </w:r>
      <w:proofErr w:type="spellStart"/>
      <w:r w:rsidRPr="0012672C">
        <w:rPr>
          <w:color w:val="333333"/>
        </w:rPr>
        <w:t>розпочата</w:t>
      </w:r>
      <w:proofErr w:type="spellEnd"/>
      <w:r w:rsidRPr="0012672C">
        <w:rPr>
          <w:color w:val="333333"/>
        </w:rPr>
        <w:t xml:space="preserve"> в </w:t>
      </w:r>
      <w:proofErr w:type="spellStart"/>
      <w:r w:rsidRPr="0012672C">
        <w:rPr>
          <w:color w:val="333333"/>
        </w:rPr>
        <w:t>Україні</w:t>
      </w:r>
      <w:proofErr w:type="spellEnd"/>
      <w:r w:rsidRPr="0012672C">
        <w:rPr>
          <w:color w:val="333333"/>
        </w:rPr>
        <w:t xml:space="preserve"> у 2020 </w:t>
      </w:r>
      <w:proofErr w:type="spellStart"/>
      <w:r w:rsidRPr="0012672C">
        <w:rPr>
          <w:color w:val="333333"/>
        </w:rPr>
        <w:t>році</w:t>
      </w:r>
      <w:proofErr w:type="spellEnd"/>
      <w:r w:rsidRPr="0012672C">
        <w:rPr>
          <w:color w:val="333333"/>
        </w:rPr>
        <w:t xml:space="preserve">, – </w:t>
      </w:r>
      <w:proofErr w:type="spellStart"/>
      <w:r w:rsidRPr="0012672C">
        <w:rPr>
          <w:color w:val="333333"/>
        </w:rPr>
        <w:t>це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важливий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крок</w:t>
      </w:r>
      <w:proofErr w:type="spellEnd"/>
      <w:r w:rsidRPr="0012672C">
        <w:rPr>
          <w:color w:val="333333"/>
        </w:rPr>
        <w:t xml:space="preserve"> до </w:t>
      </w:r>
      <w:proofErr w:type="spellStart"/>
      <w:r w:rsidRPr="0012672C">
        <w:rPr>
          <w:color w:val="333333"/>
        </w:rPr>
        <w:t>здоров’я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і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щастя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дитини</w:t>
      </w:r>
      <w:proofErr w:type="spellEnd"/>
      <w:r w:rsidRPr="0012672C">
        <w:rPr>
          <w:color w:val="333333"/>
        </w:rPr>
        <w:t xml:space="preserve"> та </w:t>
      </w:r>
      <w:proofErr w:type="spellStart"/>
      <w:r w:rsidRPr="0012672C">
        <w:rPr>
          <w:color w:val="333333"/>
        </w:rPr>
        <w:t>суспільства</w:t>
      </w:r>
      <w:proofErr w:type="spellEnd"/>
      <w:r w:rsidRPr="0012672C">
        <w:rPr>
          <w:color w:val="333333"/>
        </w:rPr>
        <w:t xml:space="preserve">. </w:t>
      </w:r>
      <w:proofErr w:type="spellStart"/>
      <w:r w:rsidRPr="0012672C">
        <w:rPr>
          <w:color w:val="333333"/>
        </w:rPr>
        <w:t>Наразі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це</w:t>
      </w:r>
      <w:proofErr w:type="spellEnd"/>
      <w:r w:rsidRPr="0012672C">
        <w:rPr>
          <w:color w:val="333333"/>
        </w:rPr>
        <w:t xml:space="preserve"> комплекс </w:t>
      </w:r>
      <w:proofErr w:type="spellStart"/>
      <w:r w:rsidRPr="0012672C">
        <w:rPr>
          <w:color w:val="333333"/>
        </w:rPr>
        <w:t>заходів</w:t>
      </w:r>
      <w:proofErr w:type="spellEnd"/>
      <w:r w:rsidRPr="0012672C">
        <w:rPr>
          <w:color w:val="333333"/>
        </w:rPr>
        <w:t xml:space="preserve">, метою </w:t>
      </w:r>
      <w:proofErr w:type="spellStart"/>
      <w:r w:rsidRPr="0012672C">
        <w:rPr>
          <w:color w:val="333333"/>
        </w:rPr>
        <w:t>яких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є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зміна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системи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харчування</w:t>
      </w:r>
      <w:proofErr w:type="spellEnd"/>
      <w:r w:rsidRPr="0012672C">
        <w:rPr>
          <w:color w:val="333333"/>
        </w:rPr>
        <w:t xml:space="preserve"> – </w:t>
      </w:r>
      <w:proofErr w:type="spellStart"/>
      <w:r w:rsidRPr="0012672C">
        <w:rPr>
          <w:color w:val="333333"/>
        </w:rPr>
        <w:t>від</w:t>
      </w:r>
      <w:proofErr w:type="spellEnd"/>
      <w:r w:rsidRPr="0012672C">
        <w:rPr>
          <w:color w:val="333333"/>
        </w:rPr>
        <w:t xml:space="preserve"> норм </w:t>
      </w:r>
      <w:proofErr w:type="spellStart"/>
      <w:r w:rsidRPr="0012672C">
        <w:rPr>
          <w:color w:val="333333"/>
        </w:rPr>
        <w:t>споживання</w:t>
      </w:r>
      <w:proofErr w:type="spellEnd"/>
      <w:r w:rsidRPr="0012672C">
        <w:rPr>
          <w:color w:val="333333"/>
        </w:rPr>
        <w:t xml:space="preserve">, </w:t>
      </w:r>
      <w:proofErr w:type="spellStart"/>
      <w:r w:rsidRPr="0012672C">
        <w:rPr>
          <w:color w:val="333333"/>
        </w:rPr>
        <w:t>технологічних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процесів</w:t>
      </w:r>
      <w:proofErr w:type="spellEnd"/>
      <w:r w:rsidRPr="0012672C">
        <w:rPr>
          <w:color w:val="333333"/>
        </w:rPr>
        <w:t xml:space="preserve">, </w:t>
      </w:r>
      <w:proofErr w:type="spellStart"/>
      <w:proofErr w:type="gramStart"/>
      <w:r w:rsidRPr="0012672C">
        <w:rPr>
          <w:color w:val="333333"/>
        </w:rPr>
        <w:t>п</w:t>
      </w:r>
      <w:proofErr w:type="gramEnd"/>
      <w:r w:rsidRPr="0012672C">
        <w:rPr>
          <w:color w:val="333333"/>
        </w:rPr>
        <w:t>ідходу</w:t>
      </w:r>
      <w:proofErr w:type="spellEnd"/>
      <w:r w:rsidRPr="0012672C">
        <w:rPr>
          <w:color w:val="333333"/>
        </w:rPr>
        <w:t xml:space="preserve"> до </w:t>
      </w:r>
      <w:proofErr w:type="spellStart"/>
      <w:r w:rsidRPr="0012672C">
        <w:rPr>
          <w:color w:val="333333"/>
        </w:rPr>
        <w:t>закупівлі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продуктів</w:t>
      </w:r>
      <w:proofErr w:type="spellEnd"/>
      <w:r w:rsidRPr="0012672C">
        <w:rPr>
          <w:color w:val="333333"/>
        </w:rPr>
        <w:t xml:space="preserve">, </w:t>
      </w:r>
      <w:proofErr w:type="spellStart"/>
      <w:r w:rsidRPr="0012672C">
        <w:rPr>
          <w:color w:val="333333"/>
        </w:rPr>
        <w:t>послуг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харчування</w:t>
      </w:r>
      <w:proofErr w:type="spellEnd"/>
      <w:r w:rsidRPr="0012672C">
        <w:rPr>
          <w:color w:val="333333"/>
        </w:rPr>
        <w:t xml:space="preserve"> та </w:t>
      </w:r>
      <w:proofErr w:type="spellStart"/>
      <w:r w:rsidRPr="0012672C">
        <w:rPr>
          <w:color w:val="333333"/>
        </w:rPr>
        <w:t>обладнання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харчоблоків</w:t>
      </w:r>
      <w:proofErr w:type="spellEnd"/>
      <w:r w:rsidRPr="0012672C">
        <w:rPr>
          <w:color w:val="333333"/>
        </w:rPr>
        <w:t xml:space="preserve"> до </w:t>
      </w:r>
      <w:proofErr w:type="spellStart"/>
      <w:r w:rsidRPr="0012672C">
        <w:rPr>
          <w:color w:val="333333"/>
        </w:rPr>
        <w:t>поведінкових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аспектів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і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суспільного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сприйняття</w:t>
      </w:r>
      <w:proofErr w:type="spellEnd"/>
      <w:r w:rsidRPr="0012672C">
        <w:rPr>
          <w:color w:val="333333"/>
        </w:rPr>
        <w:t xml:space="preserve"> та </w:t>
      </w:r>
      <w:proofErr w:type="spellStart"/>
      <w:r w:rsidRPr="0012672C">
        <w:rPr>
          <w:color w:val="333333"/>
        </w:rPr>
        <w:t>розуміння</w:t>
      </w:r>
      <w:proofErr w:type="spellEnd"/>
      <w:r w:rsidRPr="0012672C">
        <w:rPr>
          <w:color w:val="333333"/>
        </w:rPr>
        <w:t xml:space="preserve"> здорового </w:t>
      </w:r>
      <w:proofErr w:type="spellStart"/>
      <w:r w:rsidRPr="0012672C">
        <w:rPr>
          <w:color w:val="333333"/>
        </w:rPr>
        <w:t>харчування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й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корисних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харчових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звичок</w:t>
      </w:r>
      <w:proofErr w:type="spellEnd"/>
      <w:r w:rsidRPr="0012672C">
        <w:rPr>
          <w:color w:val="333333"/>
        </w:rPr>
        <w:t>.</w:t>
      </w:r>
    </w:p>
    <w:p w:rsidR="008A303C" w:rsidRPr="0012672C" w:rsidRDefault="008A303C" w:rsidP="008A303C">
      <w:pPr>
        <w:widowControl w:val="0"/>
        <w:spacing w:line="322" w:lineRule="exact"/>
        <w:ind w:left="20" w:right="20" w:firstLine="547"/>
        <w:jc w:val="both"/>
        <w:rPr>
          <w:lang w:val="uk-UA" w:eastAsia="uk-UA"/>
        </w:rPr>
      </w:pPr>
      <w:r w:rsidRPr="0012672C">
        <w:rPr>
          <w:color w:val="000000"/>
          <w:lang w:val="uk-UA" w:eastAsia="uk-UA"/>
        </w:rPr>
        <w:t xml:space="preserve">Впровадження в організацію харчування дітей сучасних підходів, нових моделей організації харчування відповідно до постанови Кабінету Міністрів України від 01.06,2023 № 549 «Про внесення змін до Порядку організації харчування у закладах освіти та дитячих </w:t>
      </w:r>
      <w:r w:rsidRPr="0012672C">
        <w:rPr>
          <w:color w:val="000000"/>
          <w:lang w:val="uk-UA" w:eastAsia="uk-UA"/>
        </w:rPr>
        <w:lastRenderedPageBreak/>
        <w:t xml:space="preserve">закладах оздоровлення та відпочинку», дотримання законодавства з питань закупівель товарів (послуг) у сфері харчування в закладах освіти, сприяння проведенню закупівель через </w:t>
      </w:r>
      <w:r w:rsidRPr="0012672C">
        <w:rPr>
          <w:color w:val="000000"/>
          <w:lang w:eastAsia="en-US"/>
        </w:rPr>
        <w:t>«</w:t>
      </w:r>
      <w:proofErr w:type="spellStart"/>
      <w:r w:rsidRPr="0012672C">
        <w:rPr>
          <w:color w:val="000000"/>
          <w:lang w:val="en-US" w:eastAsia="en-US"/>
        </w:rPr>
        <w:t>Prozorro</w:t>
      </w:r>
      <w:proofErr w:type="spellEnd"/>
      <w:r w:rsidRPr="0012672C">
        <w:rPr>
          <w:color w:val="000000"/>
          <w:lang w:eastAsia="en-US"/>
        </w:rPr>
        <w:t xml:space="preserve"> </w:t>
      </w:r>
      <w:r w:rsidRPr="0012672C">
        <w:rPr>
          <w:color w:val="000000"/>
          <w:lang w:val="en-US" w:eastAsia="en-US"/>
        </w:rPr>
        <w:t>Market</w:t>
      </w:r>
      <w:r w:rsidRPr="0012672C">
        <w:rPr>
          <w:color w:val="000000"/>
          <w:lang w:eastAsia="en-US"/>
        </w:rPr>
        <w:t>».</w:t>
      </w:r>
    </w:p>
    <w:p w:rsidR="008A303C" w:rsidRPr="0012672C" w:rsidRDefault="008A303C" w:rsidP="008A303C">
      <w:pPr>
        <w:pStyle w:val="a5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Удосконалення системи організації харчування в закладах освіти стало однією з восьми стратегічних цілей Національної стратегії розбудови безпечного і здорового освітнього середовища у новій українській школі.</w:t>
      </w:r>
    </w:p>
    <w:p w:rsidR="008A303C" w:rsidRPr="0012672C" w:rsidRDefault="008A303C" w:rsidP="008A303C">
      <w:pPr>
        <w:pStyle w:val="a5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 xml:space="preserve">Передбачено, що удосконалення системи організації харчування в закладах освіти має забезпечити формування культури здорового, збалансованого споживання їжі та питної води, а також модернізацію обладнання для їдалень (харчоблоків) закладів освіти. </w:t>
      </w:r>
    </w:p>
    <w:p w:rsidR="008A303C" w:rsidRPr="0012672C" w:rsidRDefault="008A303C" w:rsidP="008A303C">
      <w:pPr>
        <w:pStyle w:val="a5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 xml:space="preserve">Результатом та основною метою Програми є створення опорної кухні. </w:t>
      </w: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  <w:bookmarkStart w:id="2" w:name="19"/>
      <w:bookmarkEnd w:id="2"/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  <w:r w:rsidRPr="0012672C">
        <w:rPr>
          <w:b/>
          <w:color w:val="000000"/>
          <w:lang w:val="uk-UA"/>
        </w:rPr>
        <w:t>3. Мета Програми</w:t>
      </w: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lang w:val="uk-UA"/>
        </w:rPr>
      </w:pPr>
    </w:p>
    <w:p w:rsidR="008A303C" w:rsidRPr="0012672C" w:rsidRDefault="008A303C" w:rsidP="008A303C">
      <w:pPr>
        <w:pStyle w:val="aa"/>
        <w:ind w:right="96" w:firstLine="709"/>
        <w:jc w:val="both"/>
        <w:rPr>
          <w:lang w:val="uk-UA"/>
        </w:rPr>
      </w:pPr>
      <w:bookmarkStart w:id="3" w:name="20"/>
      <w:bookmarkStart w:id="4" w:name="21"/>
      <w:bookmarkEnd w:id="3"/>
      <w:bookmarkEnd w:id="4"/>
      <w:r w:rsidRPr="0012672C">
        <w:rPr>
          <w:bCs/>
          <w:lang w:val="uk-UA"/>
        </w:rPr>
        <w:t xml:space="preserve">Метою </w:t>
      </w:r>
      <w:r w:rsidRPr="0012672C">
        <w:rPr>
          <w:color w:val="000000"/>
          <w:lang w:val="uk-UA"/>
        </w:rPr>
        <w:t>Програми</w:t>
      </w:r>
      <w:r w:rsidRPr="0012672C">
        <w:rPr>
          <w:bCs/>
          <w:lang w:val="uk-UA"/>
        </w:rPr>
        <w:t xml:space="preserve"> є </w:t>
      </w:r>
      <w:r w:rsidRPr="0012672C">
        <w:rPr>
          <w:lang w:val="uk-UA"/>
        </w:rPr>
        <w:t>створення у громаді на базі опорного закладу "</w:t>
      </w:r>
      <w:proofErr w:type="spellStart"/>
      <w:r w:rsidRPr="0012672C">
        <w:rPr>
          <w:lang w:val="uk-UA"/>
        </w:rPr>
        <w:t>Криворівнянський</w:t>
      </w:r>
      <w:proofErr w:type="spellEnd"/>
      <w:r w:rsidRPr="0012672C">
        <w:rPr>
          <w:lang w:val="uk-UA"/>
        </w:rPr>
        <w:t xml:space="preserve"> ліцей" Верховинської селищної ради опорної кухні,   який буде обслуговувати два   заклади загальної середньої освіти </w:t>
      </w:r>
      <w:proofErr w:type="spellStart"/>
      <w:r w:rsidRPr="0012672C">
        <w:rPr>
          <w:lang w:val="uk-UA"/>
        </w:rPr>
        <w:t>Красноїльський</w:t>
      </w:r>
      <w:proofErr w:type="spellEnd"/>
      <w:r w:rsidRPr="0012672C">
        <w:rPr>
          <w:lang w:val="uk-UA"/>
        </w:rPr>
        <w:t xml:space="preserve"> ліцей Верховинської селищної ради, який буде обслуговувати два   заклади загальної середньої освіти, що передбачає доставку готової гарячої їжі в термоізоляційних боксах. Харчоблок опорної кухні повинен бути оснащений усіма необхідними зонами, обладнанням та інвентарем. </w:t>
      </w:r>
    </w:p>
    <w:p w:rsidR="008A303C" w:rsidRPr="0012672C" w:rsidRDefault="008A303C" w:rsidP="008A303C">
      <w:pPr>
        <w:pStyle w:val="aa"/>
        <w:ind w:right="96" w:firstLine="567"/>
        <w:jc w:val="both"/>
        <w:rPr>
          <w:lang w:val="uk-UA"/>
        </w:rPr>
      </w:pPr>
      <w:r w:rsidRPr="0012672C">
        <w:rPr>
          <w:lang w:val="uk-UA"/>
        </w:rPr>
        <w:t>Усі процеси приготування, транспортування, зберігання та видачі готових страв, а також обладнання та інвентар повинні відповідати вимогам санітарного законодавства, законодавства про безпечність та окремим показникам якості харчових продуктів.</w:t>
      </w:r>
    </w:p>
    <w:p w:rsidR="008A303C" w:rsidRPr="0012672C" w:rsidRDefault="008A303C" w:rsidP="008A303C">
      <w:pPr>
        <w:pStyle w:val="aa"/>
        <w:ind w:right="96" w:firstLine="567"/>
        <w:jc w:val="both"/>
        <w:rPr>
          <w:lang w:val="uk-UA"/>
        </w:rPr>
      </w:pPr>
      <w:r w:rsidRPr="0012672C">
        <w:rPr>
          <w:lang w:val="uk-UA"/>
        </w:rPr>
        <w:t>Основні завдання, які вирішить Програма:</w:t>
      </w:r>
    </w:p>
    <w:p w:rsidR="008A303C" w:rsidRPr="0012672C" w:rsidRDefault="008A303C" w:rsidP="008A303C">
      <w:pPr>
        <w:pStyle w:val="aa"/>
        <w:ind w:right="96" w:firstLine="567"/>
        <w:jc w:val="both"/>
        <w:rPr>
          <w:lang w:val="uk-UA"/>
        </w:rPr>
      </w:pPr>
      <w:r w:rsidRPr="0012672C">
        <w:rPr>
          <w:lang w:val="uk-UA"/>
        </w:rPr>
        <w:t xml:space="preserve">    безпека та контроль процесу приготування;</w:t>
      </w:r>
    </w:p>
    <w:p w:rsidR="008A303C" w:rsidRPr="0012672C" w:rsidRDefault="008A303C" w:rsidP="008A303C">
      <w:pPr>
        <w:pStyle w:val="aa"/>
        <w:ind w:right="96" w:firstLine="567"/>
        <w:jc w:val="both"/>
        <w:rPr>
          <w:lang w:val="uk-UA"/>
        </w:rPr>
      </w:pPr>
      <w:r w:rsidRPr="0012672C">
        <w:rPr>
          <w:lang w:val="uk-UA"/>
        </w:rPr>
        <w:t xml:space="preserve">    оптимізація ресурсів;</w:t>
      </w:r>
    </w:p>
    <w:p w:rsidR="008A303C" w:rsidRPr="0012672C" w:rsidRDefault="008A303C" w:rsidP="008A303C">
      <w:pPr>
        <w:pStyle w:val="aa"/>
        <w:ind w:right="96" w:firstLine="567"/>
        <w:jc w:val="both"/>
        <w:rPr>
          <w:lang w:val="uk-UA"/>
        </w:rPr>
      </w:pPr>
      <w:r w:rsidRPr="0012672C">
        <w:rPr>
          <w:lang w:val="uk-UA"/>
        </w:rPr>
        <w:t xml:space="preserve">    якісне харчування дітей у закладах освіти;</w:t>
      </w:r>
    </w:p>
    <w:p w:rsidR="008A303C" w:rsidRDefault="008A303C" w:rsidP="008A303C">
      <w:pPr>
        <w:pStyle w:val="aa"/>
        <w:ind w:right="96" w:firstLine="567"/>
        <w:jc w:val="both"/>
        <w:rPr>
          <w:lang w:val="uk-UA"/>
        </w:rPr>
      </w:pPr>
      <w:r w:rsidRPr="0012672C">
        <w:rPr>
          <w:lang w:val="uk-UA"/>
        </w:rPr>
        <w:t xml:space="preserve">    доставка їжі до кожної дитини.</w:t>
      </w:r>
    </w:p>
    <w:p w:rsidR="008A303C" w:rsidRPr="0012672C" w:rsidRDefault="008A303C" w:rsidP="008A303C">
      <w:pPr>
        <w:pStyle w:val="aa"/>
        <w:ind w:right="96" w:firstLine="567"/>
        <w:jc w:val="both"/>
        <w:rPr>
          <w:lang w:val="uk-UA"/>
        </w:rPr>
      </w:pPr>
    </w:p>
    <w:p w:rsidR="008A303C" w:rsidRPr="009F187D" w:rsidRDefault="008A303C" w:rsidP="008A303C">
      <w:pPr>
        <w:pStyle w:val="aa"/>
        <w:ind w:right="96" w:firstLine="567"/>
        <w:jc w:val="center"/>
        <w:rPr>
          <w:b/>
          <w:lang w:val="uk-UA"/>
        </w:rPr>
      </w:pPr>
      <w:r w:rsidRPr="0012672C">
        <w:rPr>
          <w:b/>
          <w:lang w:val="uk-UA"/>
        </w:rPr>
        <w:t>4. Обґрунтування шляхів і засобів розв’язання проблеми</w:t>
      </w:r>
      <w:bookmarkStart w:id="5" w:name="23"/>
      <w:bookmarkEnd w:id="5"/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333333"/>
        </w:rPr>
      </w:pPr>
      <w:proofErr w:type="spellStart"/>
      <w:r w:rsidRPr="0012672C">
        <w:rPr>
          <w:color w:val="333333"/>
        </w:rPr>
        <w:t>Стратегія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реформування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системи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шкільного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харчування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передбачає</w:t>
      </w:r>
      <w:proofErr w:type="spellEnd"/>
      <w:r w:rsidRPr="0012672C">
        <w:rPr>
          <w:color w:val="333333"/>
        </w:rPr>
        <w:t xml:space="preserve"> </w:t>
      </w:r>
      <w:proofErr w:type="spellStart"/>
      <w:proofErr w:type="gramStart"/>
      <w:r w:rsidRPr="0012672C">
        <w:rPr>
          <w:color w:val="333333"/>
        </w:rPr>
        <w:t>п’ять</w:t>
      </w:r>
      <w:proofErr w:type="spellEnd"/>
      <w:proofErr w:type="gram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основних</w:t>
      </w:r>
      <w:proofErr w:type="spellEnd"/>
      <w:r w:rsidRPr="0012672C">
        <w:rPr>
          <w:color w:val="333333"/>
        </w:rPr>
        <w:t xml:space="preserve"> </w:t>
      </w:r>
      <w:proofErr w:type="spellStart"/>
      <w:r w:rsidRPr="0012672C">
        <w:rPr>
          <w:color w:val="333333"/>
        </w:rPr>
        <w:t>напрямів</w:t>
      </w:r>
      <w:proofErr w:type="spellEnd"/>
      <w:r w:rsidRPr="0012672C">
        <w:rPr>
          <w:color w:val="333333"/>
        </w:rPr>
        <w:t>:</w:t>
      </w:r>
    </w:p>
    <w:p w:rsidR="008A303C" w:rsidRPr="0012672C" w:rsidRDefault="008A303C" w:rsidP="008A303C">
      <w:pPr>
        <w:pStyle w:val="a5"/>
        <w:numPr>
          <w:ilvl w:val="0"/>
          <w:numId w:val="1"/>
        </w:numPr>
        <w:spacing w:after="160" w:line="259" w:lineRule="auto"/>
        <w:ind w:firstLine="414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розвиток кадрового потенціалу;</w:t>
      </w:r>
    </w:p>
    <w:p w:rsidR="008A303C" w:rsidRPr="0012672C" w:rsidRDefault="008A303C" w:rsidP="008A303C">
      <w:pPr>
        <w:pStyle w:val="a5"/>
        <w:numPr>
          <w:ilvl w:val="0"/>
          <w:numId w:val="1"/>
        </w:numPr>
        <w:spacing w:after="160" w:line="259" w:lineRule="auto"/>
        <w:ind w:firstLine="414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відновлення та модернізація харчоблоків закладів освіти;</w:t>
      </w:r>
    </w:p>
    <w:p w:rsidR="008A303C" w:rsidRPr="0012672C" w:rsidRDefault="008A303C" w:rsidP="008A303C">
      <w:pPr>
        <w:pStyle w:val="a5"/>
        <w:numPr>
          <w:ilvl w:val="0"/>
          <w:numId w:val="1"/>
        </w:numPr>
        <w:spacing w:after="160" w:line="259" w:lineRule="auto"/>
        <w:ind w:firstLine="414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фінансова підтримка територіальних громад у забезпеченні харчуванням учнів/вихованців закладів освіти;</w:t>
      </w:r>
    </w:p>
    <w:p w:rsidR="008A303C" w:rsidRPr="0012672C" w:rsidRDefault="008A303C" w:rsidP="008A303C">
      <w:pPr>
        <w:pStyle w:val="a5"/>
        <w:numPr>
          <w:ilvl w:val="0"/>
          <w:numId w:val="1"/>
        </w:numPr>
        <w:spacing w:after="160" w:line="259" w:lineRule="auto"/>
        <w:ind w:firstLine="414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здорове харчування у закладах освіти (упровадження нових норм та меню);</w:t>
      </w:r>
    </w:p>
    <w:p w:rsidR="008A303C" w:rsidRPr="0012672C" w:rsidRDefault="008A303C" w:rsidP="008A303C">
      <w:pPr>
        <w:pStyle w:val="a5"/>
        <w:numPr>
          <w:ilvl w:val="0"/>
          <w:numId w:val="1"/>
        </w:numPr>
        <w:spacing w:after="160" w:line="259" w:lineRule="auto"/>
        <w:ind w:firstLine="414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промоція культури здорового харчування під час війни.</w:t>
      </w:r>
    </w:p>
    <w:p w:rsidR="008A303C" w:rsidRPr="009F187D" w:rsidRDefault="008A303C" w:rsidP="008A303C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9F187D">
        <w:rPr>
          <w:rFonts w:ascii="Times New Roman" w:hAnsi="Times New Roman" w:cs="Times New Roman"/>
          <w:color w:val="000000"/>
          <w:lang w:val="uk-UA"/>
        </w:rPr>
        <w:t>Програма реалізується упродовж 2024-2027 років. Обсяги та напрямки видатків з місцевого бюджету Верховинської селищної ради визначаються рішенням селищної ради про селищний  бюджет в межах наявних фінансових ресурсів.</w:t>
      </w:r>
    </w:p>
    <w:p w:rsidR="008A303C" w:rsidRPr="0012672C" w:rsidRDefault="008A303C" w:rsidP="008A303C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</w:rPr>
      </w:pPr>
      <w:bookmarkStart w:id="6" w:name="26"/>
      <w:bookmarkStart w:id="7" w:name="27"/>
      <w:bookmarkStart w:id="8" w:name="28"/>
      <w:bookmarkEnd w:id="6"/>
      <w:bookmarkEnd w:id="7"/>
      <w:bookmarkEnd w:id="8"/>
      <w:r w:rsidRPr="0012672C">
        <w:rPr>
          <w:b/>
        </w:rPr>
        <w:t>5. Обґрунтування обсягів та джерел фінансування,</w:t>
      </w:r>
    </w:p>
    <w:p w:rsidR="008A303C" w:rsidRPr="0012672C" w:rsidRDefault="008A303C" w:rsidP="008A303C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</w:rPr>
      </w:pPr>
      <w:r w:rsidRPr="0012672C">
        <w:rPr>
          <w:b/>
        </w:rPr>
        <w:t>строки та етапи виконання Програми</w:t>
      </w:r>
    </w:p>
    <w:p w:rsidR="008A303C" w:rsidRPr="0012672C" w:rsidRDefault="008A303C" w:rsidP="008A303C">
      <w:pPr>
        <w:pStyle w:val="1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</w:rPr>
      </w:pP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12672C">
        <w:rPr>
          <w:lang w:val="uk-UA"/>
        </w:rPr>
        <w:t xml:space="preserve">Фінансування Програми здійснюється за рахунок коштів бюджету Верховинської селищної ради (далі в тексті іменується як Бюджет ради), передбачених рішенням Верховинської селищної  ради про бюджет Верховинської селищної ради на відповідний рік </w:t>
      </w:r>
      <w:r w:rsidRPr="0012672C">
        <w:rPr>
          <w:lang w:val="uk-UA"/>
        </w:rPr>
        <w:lastRenderedPageBreak/>
        <w:t xml:space="preserve">в межах наявних фінансових ресурсів та інших, передбачених законодавством України, джерел. Виконання та впровадження Програми розраховано на 4 роки. Етапи виконання Програми: підготовчий (розробка </w:t>
      </w:r>
      <w:proofErr w:type="spellStart"/>
      <w:r w:rsidRPr="0012672C">
        <w:rPr>
          <w:lang w:val="uk-UA"/>
        </w:rPr>
        <w:t>проектно</w:t>
      </w:r>
      <w:proofErr w:type="spellEnd"/>
      <w:r w:rsidRPr="0012672C">
        <w:rPr>
          <w:lang w:val="uk-UA"/>
        </w:rPr>
        <w:t xml:space="preserve"> - кошторисної документації на ремонт та модернізацію харчоблоку майбутньої опорної кухні), основний організаційний (проведення ремонту харчоблоку та закупівля технологічного обладнання), заключний (забезпечення функціонування опорної кухні та покращення якості харчування дітей).</w:t>
      </w: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lang w:val="uk-UA"/>
        </w:rPr>
      </w:pP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lang w:val="uk-UA"/>
        </w:rPr>
      </w:pPr>
      <w:r w:rsidRPr="0012672C">
        <w:rPr>
          <w:b/>
          <w:lang w:val="uk-UA"/>
        </w:rPr>
        <w:t>6. Перелік завдань і заходів Програми</w:t>
      </w: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lang w:val="uk-UA"/>
        </w:rPr>
      </w:pPr>
    </w:p>
    <w:p w:rsidR="008A303C" w:rsidRPr="0012672C" w:rsidRDefault="008A303C" w:rsidP="008A303C">
      <w:pPr>
        <w:pStyle w:val="aa"/>
        <w:spacing w:after="0"/>
        <w:ind w:firstLine="709"/>
        <w:jc w:val="both"/>
        <w:rPr>
          <w:color w:val="000000"/>
          <w:lang w:val="uk-UA"/>
        </w:rPr>
      </w:pPr>
      <w:bookmarkStart w:id="9" w:name="49"/>
      <w:bookmarkEnd w:id="9"/>
      <w:r w:rsidRPr="0012672C">
        <w:rPr>
          <w:lang w:val="uk-UA"/>
        </w:rPr>
        <w:t>Завдання і заходи, що спрямовані на розв’язання проблем та досягнення мети Програми, наведені у додатку до Програми.</w:t>
      </w:r>
      <w:bookmarkStart w:id="10" w:name="50"/>
      <w:bookmarkStart w:id="11" w:name="51"/>
      <w:bookmarkEnd w:id="10"/>
      <w:bookmarkEnd w:id="11"/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  <w:r w:rsidRPr="0012672C">
        <w:rPr>
          <w:b/>
          <w:color w:val="000000"/>
          <w:lang w:val="uk-UA"/>
        </w:rPr>
        <w:t>7. Результативні показники Програми</w:t>
      </w:r>
    </w:p>
    <w:p w:rsidR="008A303C" w:rsidRPr="0012672C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</w:p>
    <w:p w:rsidR="008A303C" w:rsidRPr="0012672C" w:rsidRDefault="008A303C" w:rsidP="008A303C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52"/>
      <w:bookmarkEnd w:id="12"/>
      <w:r w:rsidRPr="0012672C">
        <w:rPr>
          <w:rFonts w:ascii="Times New Roman" w:hAnsi="Times New Roman"/>
          <w:sz w:val="24"/>
          <w:szCs w:val="24"/>
        </w:rPr>
        <w:t>Виконання Програми дасть можливість:</w:t>
      </w:r>
    </w:p>
    <w:p w:rsidR="008A303C" w:rsidRPr="0012672C" w:rsidRDefault="008A303C" w:rsidP="008A30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 xml:space="preserve">Сприяння здоровому вибору. </w:t>
      </w:r>
      <w:proofErr w:type="spellStart"/>
      <w:r w:rsidRPr="0012672C">
        <w:rPr>
          <w:rFonts w:ascii="Times New Roman" w:hAnsi="Times New Roman"/>
          <w:sz w:val="24"/>
          <w:szCs w:val="24"/>
        </w:rPr>
        <w:t>Безальтернатива</w:t>
      </w:r>
      <w:proofErr w:type="spellEnd"/>
      <w:r w:rsidRPr="0012672C">
        <w:rPr>
          <w:rFonts w:ascii="Times New Roman" w:hAnsi="Times New Roman"/>
          <w:sz w:val="24"/>
          <w:szCs w:val="24"/>
        </w:rPr>
        <w:t xml:space="preserve"> здорового харчування, а саме: продуктів, страв та напоїв.</w:t>
      </w:r>
    </w:p>
    <w:p w:rsidR="008A303C" w:rsidRPr="0012672C" w:rsidRDefault="008A303C" w:rsidP="008A30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 xml:space="preserve">Прихильність до здорового харчування. </w:t>
      </w:r>
    </w:p>
    <w:p w:rsidR="008A303C" w:rsidRPr="0012672C" w:rsidRDefault="008A303C" w:rsidP="008A30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Задоволення від споживання смачної і корисної їжі. Поєднання наукових рекомендацій та креативності у розробці нових меню.</w:t>
      </w:r>
    </w:p>
    <w:p w:rsidR="008A303C" w:rsidRPr="0012672C" w:rsidRDefault="008A303C" w:rsidP="008A30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Дотримання нових норм. Обмеження солі, цукру та жиру, зменшення кількості хліба та картоплі.</w:t>
      </w:r>
    </w:p>
    <w:p w:rsidR="008A303C" w:rsidRPr="0012672C" w:rsidRDefault="008A303C" w:rsidP="008A30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Зменшення споживання шкідливих продуктів. Вилучення з раціону школярів промислово оброблених м’ясних продуктів, кондитерських виробів, консервів тощо;</w:t>
      </w:r>
    </w:p>
    <w:p w:rsidR="008A303C" w:rsidRPr="0012672C" w:rsidRDefault="008A303C" w:rsidP="008A303C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12672C">
        <w:rPr>
          <w:rFonts w:ascii="Times New Roman" w:hAnsi="Times New Roman"/>
          <w:sz w:val="24"/>
          <w:szCs w:val="24"/>
        </w:rPr>
        <w:t>Поліпшення стану здоров’я. Зменшення поширеності зайвої ваги, що призводить до ожиріння, діабету, а також до серцево-судинних захворювань.</w:t>
      </w:r>
    </w:p>
    <w:p w:rsidR="008A303C" w:rsidRPr="003416F5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olor w:val="000000"/>
          <w:lang w:val="uk-UA"/>
        </w:rPr>
      </w:pPr>
    </w:p>
    <w:p w:rsidR="008A303C" w:rsidRPr="003416F5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  <w:r w:rsidRPr="003416F5">
        <w:rPr>
          <w:b/>
          <w:color w:val="000000"/>
          <w:lang w:val="uk-UA"/>
        </w:rPr>
        <w:t>8. Координація та контроль за ходом виконання Програми</w:t>
      </w:r>
    </w:p>
    <w:p w:rsidR="008A303C" w:rsidRPr="003416F5" w:rsidRDefault="008A303C" w:rsidP="008A303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lang w:val="uk-UA"/>
        </w:rPr>
      </w:pPr>
    </w:p>
    <w:p w:rsidR="008A303C" w:rsidRPr="003416F5" w:rsidRDefault="008A303C" w:rsidP="008A303C">
      <w:pPr>
        <w:ind w:firstLine="709"/>
        <w:jc w:val="both"/>
        <w:rPr>
          <w:bCs/>
          <w:lang w:val="uk-UA"/>
        </w:rPr>
      </w:pPr>
      <w:r w:rsidRPr="003416F5">
        <w:rPr>
          <w:lang w:val="uk-UA"/>
        </w:rPr>
        <w:t xml:space="preserve">Координація та контроль виконання заходів, передбачених </w:t>
      </w:r>
      <w:r w:rsidRPr="003416F5">
        <w:rPr>
          <w:bCs/>
          <w:lang w:val="uk-UA"/>
        </w:rPr>
        <w:t>Програмою, покладається на відділ освіти,молоді та спорту Верховинської селищної  ради.</w:t>
      </w:r>
    </w:p>
    <w:p w:rsidR="008A303C" w:rsidRDefault="008A303C" w:rsidP="008A303C">
      <w:pPr>
        <w:tabs>
          <w:tab w:val="left" w:pos="851"/>
        </w:tabs>
        <w:ind w:firstLine="567"/>
        <w:jc w:val="both"/>
        <w:rPr>
          <w:lang w:val="uk-UA"/>
        </w:rPr>
      </w:pPr>
      <w:r w:rsidRPr="003416F5">
        <w:rPr>
          <w:bCs/>
          <w:lang w:val="uk-UA"/>
        </w:rPr>
        <w:t xml:space="preserve">Відділ освіти, молоді та спорту подає до 1 березня року, наступного за звітним, узагальнену інформацію про виконання заходів Програми Верховинському селищному  голові та постійній комісії Верховинської селищної ради </w:t>
      </w:r>
      <w:r>
        <w:rPr>
          <w:bCs/>
          <w:lang w:val="uk-UA"/>
        </w:rPr>
        <w:t xml:space="preserve">з питань </w:t>
      </w:r>
      <w:r w:rsidRPr="001B0ED5">
        <w:rPr>
          <w:lang w:val="uk-UA"/>
        </w:rPr>
        <w:t>освіти, культури, туризму, засобів масової інформації, охорони здоров’я та у справах сім'ї, молоді та спорту Верховинської селищної ради</w:t>
      </w:r>
      <w:r>
        <w:rPr>
          <w:lang w:val="uk-UA"/>
        </w:rPr>
        <w:t>.</w:t>
      </w:r>
    </w:p>
    <w:p w:rsidR="008A303C" w:rsidRPr="003416F5" w:rsidRDefault="008A303C" w:rsidP="008A303C">
      <w:pPr>
        <w:suppressAutoHyphens/>
        <w:ind w:firstLine="709"/>
        <w:jc w:val="both"/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8A303C" w:rsidRDefault="008A303C" w:rsidP="008A303C">
      <w:pPr>
        <w:rPr>
          <w:lang w:val="uk-UA"/>
        </w:rPr>
      </w:pPr>
    </w:p>
    <w:p w:rsidR="00CB40FA" w:rsidRPr="008A303C" w:rsidRDefault="00CB40FA">
      <w:pPr>
        <w:rPr>
          <w:lang w:val="uk-UA"/>
        </w:rPr>
      </w:pPr>
    </w:p>
    <w:sectPr w:rsidR="00CB40FA" w:rsidRPr="008A303C" w:rsidSect="00CB40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A14A1"/>
    <w:multiLevelType w:val="hybridMultilevel"/>
    <w:tmpl w:val="F530FC6E"/>
    <w:lvl w:ilvl="0" w:tplc="359C22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03C"/>
    <w:rsid w:val="008A303C"/>
    <w:rsid w:val="00CB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Обычный (Интернет)1 Знак,Обычный (Web) Знак,Обычный (веб) Знак Знак Знак1,Обычный (веб) Знак Знак Знак Знак,Обычный (веб) Знак2 Знак,Обычный (веб) Знак1 Знак1 Знак Знак Знак Знак,Обычный (веб) Знак1 Знак1 Знак"/>
    <w:link w:val="a4"/>
    <w:uiPriority w:val="99"/>
    <w:locked/>
    <w:rsid w:val="008A303C"/>
    <w:rPr>
      <w:sz w:val="24"/>
      <w:szCs w:val="24"/>
      <w:lang w:val="ru-RU" w:eastAsia="ru-RU"/>
    </w:rPr>
  </w:style>
  <w:style w:type="paragraph" w:styleId="a4">
    <w:name w:val="Normal (Web)"/>
    <w:aliases w:val="Знак,Обычный (Интернет)1,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link w:val="a3"/>
    <w:uiPriority w:val="99"/>
    <w:rsid w:val="008A303C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5">
    <w:name w:val="List Paragraph"/>
    <w:basedOn w:val="a"/>
    <w:link w:val="a6"/>
    <w:uiPriority w:val="34"/>
    <w:qFormat/>
    <w:rsid w:val="008A30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a7">
    <w:name w:val="Нормальний текст"/>
    <w:basedOn w:val="a"/>
    <w:rsid w:val="008A303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No Spacing"/>
    <w:link w:val="a9"/>
    <w:uiPriority w:val="1"/>
    <w:qFormat/>
    <w:rsid w:val="008A30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8A303C"/>
    <w:rPr>
      <w:rFonts w:ascii="Calibri" w:eastAsia="Calibri" w:hAnsi="Calibri" w:cs="Times New Roman"/>
    </w:rPr>
  </w:style>
  <w:style w:type="paragraph" w:customStyle="1" w:styleId="Standard1">
    <w:name w:val="Standard1"/>
    <w:uiPriority w:val="99"/>
    <w:rsid w:val="008A303C"/>
    <w:pPr>
      <w:spacing w:after="0"/>
    </w:pPr>
    <w:rPr>
      <w:rFonts w:ascii="Arial" w:eastAsia="Arial" w:hAnsi="Arial" w:cs="Arial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8A303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A30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8A303C"/>
    <w:pPr>
      <w:ind w:left="720"/>
      <w:contextualSpacing/>
    </w:pPr>
    <w:rPr>
      <w:lang w:val="uk-UA"/>
    </w:rPr>
  </w:style>
  <w:style w:type="character" w:customStyle="1" w:styleId="a6">
    <w:name w:val="Абзац списка Знак"/>
    <w:basedOn w:val="a0"/>
    <w:link w:val="a5"/>
    <w:uiPriority w:val="34"/>
    <w:locked/>
    <w:rsid w:val="008A303C"/>
    <w:rPr>
      <w:rFonts w:ascii="Calibri" w:eastAsia="Times New Roman" w:hAnsi="Calibri" w:cs="Times New Roman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8A30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30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6289</Words>
  <Characters>3585</Characters>
  <Application>Microsoft Office Word</Application>
  <DocSecurity>0</DocSecurity>
  <Lines>29</Lines>
  <Paragraphs>19</Paragraphs>
  <ScaleCrop>false</ScaleCrop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2024-02-05T13:09:00Z</dcterms:created>
  <dcterms:modified xsi:type="dcterms:W3CDTF">2024-02-05T13:09:00Z</dcterms:modified>
</cp:coreProperties>
</file>