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041" w:rsidRDefault="001E2041" w:rsidP="001E2041">
      <w:pPr>
        <w:jc w:val="right"/>
        <w:rPr>
          <w:noProof/>
          <w:color w:val="FF0000"/>
          <w:lang w:val="uk-UA" w:eastAsia="uk-UA"/>
        </w:rPr>
      </w:pPr>
      <w:r>
        <w:rPr>
          <w:noProof/>
          <w:color w:val="FF0000"/>
          <w:lang w:val="uk-UA" w:eastAsia="uk-UA"/>
        </w:rPr>
        <w:t>ПРОЄКТ</w:t>
      </w:r>
    </w:p>
    <w:p w:rsidR="001E2041" w:rsidRPr="002B4438" w:rsidRDefault="001E2041" w:rsidP="001E2041">
      <w:pPr>
        <w:jc w:val="center"/>
        <w:rPr>
          <w:color w:val="FF0000"/>
          <w:lang w:val="uk-UA"/>
        </w:rPr>
      </w:pPr>
      <w:r w:rsidRPr="002B4438">
        <w:rPr>
          <w:noProof/>
          <w:color w:val="FF0000"/>
          <w:lang w:val="uk-UA" w:eastAsia="uk-UA"/>
        </w:rPr>
        <w:drawing>
          <wp:inline distT="0" distB="0" distL="0" distR="0">
            <wp:extent cx="540385" cy="628015"/>
            <wp:effectExtent l="19050" t="0" r="0" b="0"/>
            <wp:docPr id="1" name="Рисунок 15" descr="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lip_image001"/>
                    <pic:cNvPicPr>
                      <a:picLocks noChangeAspect="1" noChangeArrowheads="1"/>
                    </pic:cNvPicPr>
                  </pic:nvPicPr>
                  <pic:blipFill>
                    <a:blip r:embed="rId4" cstate="print"/>
                    <a:srcRect/>
                    <a:stretch>
                      <a:fillRect/>
                    </a:stretch>
                  </pic:blipFill>
                  <pic:spPr bwMode="auto">
                    <a:xfrm>
                      <a:off x="0" y="0"/>
                      <a:ext cx="540385" cy="628015"/>
                    </a:xfrm>
                    <a:prstGeom prst="rect">
                      <a:avLst/>
                    </a:prstGeom>
                    <a:noFill/>
                    <a:ln w="9525">
                      <a:noFill/>
                      <a:miter lim="800000"/>
                      <a:headEnd/>
                      <a:tailEnd/>
                    </a:ln>
                  </pic:spPr>
                </pic:pic>
              </a:graphicData>
            </a:graphic>
          </wp:inline>
        </w:drawing>
      </w:r>
    </w:p>
    <w:p w:rsidR="001E2041" w:rsidRPr="002F0372" w:rsidRDefault="001E2041" w:rsidP="001E2041">
      <w:pPr>
        <w:jc w:val="center"/>
        <w:rPr>
          <w:lang w:val="uk-UA"/>
        </w:rPr>
      </w:pPr>
      <w:r w:rsidRPr="002F0372">
        <w:rPr>
          <w:lang w:val="uk-UA"/>
        </w:rPr>
        <w:t>Україна</w:t>
      </w:r>
    </w:p>
    <w:p w:rsidR="001E2041" w:rsidRPr="002F0372" w:rsidRDefault="001E2041" w:rsidP="001E2041">
      <w:pPr>
        <w:jc w:val="center"/>
        <w:rPr>
          <w:lang w:val="uk-UA"/>
        </w:rPr>
      </w:pPr>
      <w:r w:rsidRPr="002F0372">
        <w:rPr>
          <w:lang w:val="uk-UA"/>
        </w:rPr>
        <w:t>Верховинська селищна рада</w:t>
      </w:r>
    </w:p>
    <w:p w:rsidR="001E2041" w:rsidRPr="002F0372" w:rsidRDefault="001E2041" w:rsidP="001E2041">
      <w:pPr>
        <w:jc w:val="center"/>
        <w:rPr>
          <w:lang w:val="uk-UA"/>
        </w:rPr>
      </w:pPr>
      <w:r w:rsidRPr="002F0372">
        <w:rPr>
          <w:lang w:val="uk-UA"/>
        </w:rPr>
        <w:t>Верховинського району Івано-Франківської області</w:t>
      </w:r>
    </w:p>
    <w:p w:rsidR="001E2041" w:rsidRPr="002F0372" w:rsidRDefault="001E2041" w:rsidP="001E2041">
      <w:pPr>
        <w:jc w:val="center"/>
      </w:pPr>
      <w:r w:rsidRPr="002F0372">
        <w:rPr>
          <w:lang w:val="uk-UA"/>
        </w:rPr>
        <w:t>восьмого</w:t>
      </w:r>
      <w:r w:rsidRPr="002F0372">
        <w:t xml:space="preserve"> </w:t>
      </w:r>
      <w:proofErr w:type="spellStart"/>
      <w:r w:rsidRPr="002F0372">
        <w:t>скликання</w:t>
      </w:r>
      <w:proofErr w:type="spellEnd"/>
    </w:p>
    <w:p w:rsidR="001E2041" w:rsidRPr="002F0372" w:rsidRDefault="001E2041" w:rsidP="001E2041">
      <w:pPr>
        <w:jc w:val="center"/>
        <w:rPr>
          <w:lang w:val="uk-UA"/>
        </w:rPr>
      </w:pPr>
      <w:r>
        <w:rPr>
          <w:lang w:val="uk-UA"/>
        </w:rPr>
        <w:t xml:space="preserve"> шістдесят сьома</w:t>
      </w:r>
      <w:r w:rsidRPr="002F0372">
        <w:rPr>
          <w:lang w:val="uk-UA"/>
        </w:rPr>
        <w:t xml:space="preserve">  сесія</w:t>
      </w:r>
    </w:p>
    <w:p w:rsidR="001E2041" w:rsidRPr="002F0372" w:rsidRDefault="001E2041" w:rsidP="001E2041">
      <w:pPr>
        <w:jc w:val="center"/>
        <w:rPr>
          <w:lang w:val="uk-UA"/>
        </w:rPr>
      </w:pPr>
      <w:r w:rsidRPr="002F0372">
        <w:rPr>
          <w:lang w:val="uk-UA"/>
        </w:rPr>
        <w:t xml:space="preserve"> РІШЕННЯ</w:t>
      </w:r>
    </w:p>
    <w:p w:rsidR="001E2041" w:rsidRPr="002F0372" w:rsidRDefault="001E2041" w:rsidP="001E2041">
      <w:pPr>
        <w:jc w:val="both"/>
        <w:rPr>
          <w:lang w:val="uk-UA"/>
        </w:rPr>
      </w:pPr>
      <w:r>
        <w:rPr>
          <w:lang w:val="uk-UA"/>
        </w:rPr>
        <w:t xml:space="preserve">       від __.10.2026</w:t>
      </w:r>
      <w:r w:rsidRPr="002F0372">
        <w:rPr>
          <w:lang w:val="uk-UA"/>
        </w:rPr>
        <w:t xml:space="preserve"> року          </w:t>
      </w:r>
      <w:r w:rsidRPr="002F0372">
        <w:rPr>
          <w:lang w:val="uk-UA"/>
        </w:rPr>
        <w:tab/>
      </w:r>
      <w:r w:rsidRPr="002F0372">
        <w:rPr>
          <w:lang w:val="uk-UA"/>
        </w:rPr>
        <w:tab/>
      </w:r>
      <w:r w:rsidRPr="002F0372">
        <w:rPr>
          <w:lang w:val="uk-UA"/>
        </w:rPr>
        <w:tab/>
        <w:t xml:space="preserve">                                                  с-ще Верховина</w:t>
      </w:r>
    </w:p>
    <w:p w:rsidR="001E2041" w:rsidRPr="002F0372" w:rsidRDefault="001E2041" w:rsidP="001E2041">
      <w:pPr>
        <w:jc w:val="both"/>
        <w:rPr>
          <w:lang w:val="uk-UA"/>
        </w:rPr>
      </w:pPr>
      <w:r>
        <w:rPr>
          <w:lang w:val="uk-UA"/>
        </w:rPr>
        <w:t xml:space="preserve">       №___-67/2026</w:t>
      </w:r>
    </w:p>
    <w:p w:rsidR="001E2041" w:rsidRDefault="001E2041" w:rsidP="001E2041">
      <w:pPr>
        <w:rPr>
          <w:b/>
          <w:lang w:val="uk-UA"/>
        </w:rPr>
      </w:pPr>
    </w:p>
    <w:p w:rsidR="001E2041" w:rsidRPr="008963D6" w:rsidRDefault="001E2041" w:rsidP="001E2041">
      <w:pPr>
        <w:shd w:val="clear" w:color="auto" w:fill="FFFFFF"/>
        <w:rPr>
          <w:b/>
          <w:bCs/>
          <w:bdr w:val="none" w:sz="0" w:space="0" w:color="auto" w:frame="1"/>
          <w:lang w:eastAsia="uk-UA"/>
        </w:rPr>
      </w:pPr>
      <w:r w:rsidRPr="008963D6">
        <w:rPr>
          <w:b/>
          <w:bCs/>
          <w:bdr w:val="none" w:sz="0" w:space="0" w:color="auto" w:frame="1"/>
          <w:lang w:eastAsia="uk-UA"/>
        </w:rPr>
        <w:t>Про </w:t>
      </w:r>
      <w:r w:rsidRPr="008963D6">
        <w:rPr>
          <w:bdr w:val="none" w:sz="0" w:space="0" w:color="auto" w:frame="1"/>
          <w:lang w:eastAsia="uk-UA"/>
        </w:rPr>
        <w:t> </w:t>
      </w:r>
      <w:r w:rsidRPr="008963D6">
        <w:rPr>
          <w:b/>
          <w:bCs/>
          <w:bdr w:val="none" w:sz="0" w:space="0" w:color="auto" w:frame="1"/>
          <w:lang w:eastAsia="uk-UA"/>
        </w:rPr>
        <w:t xml:space="preserve">Прогноз бюджету </w:t>
      </w:r>
    </w:p>
    <w:p w:rsidR="001E2041" w:rsidRPr="008963D6" w:rsidRDefault="001E2041" w:rsidP="001E2041">
      <w:pPr>
        <w:shd w:val="clear" w:color="auto" w:fill="FFFFFF"/>
        <w:rPr>
          <w:b/>
          <w:bCs/>
          <w:bdr w:val="none" w:sz="0" w:space="0" w:color="auto" w:frame="1"/>
          <w:lang w:eastAsia="uk-UA"/>
        </w:rPr>
      </w:pPr>
      <w:proofErr w:type="spellStart"/>
      <w:r w:rsidRPr="008963D6">
        <w:rPr>
          <w:b/>
          <w:bCs/>
          <w:bdr w:val="none" w:sz="0" w:space="0" w:color="auto" w:frame="1"/>
          <w:lang w:eastAsia="uk-UA"/>
        </w:rPr>
        <w:t>Верховинської</w:t>
      </w:r>
      <w:proofErr w:type="spellEnd"/>
      <w:r w:rsidRPr="008963D6">
        <w:rPr>
          <w:b/>
          <w:bCs/>
          <w:bdr w:val="none" w:sz="0" w:space="0" w:color="auto" w:frame="1"/>
          <w:lang w:eastAsia="uk-UA"/>
        </w:rPr>
        <w:t xml:space="preserve">  </w:t>
      </w:r>
      <w:proofErr w:type="spellStart"/>
      <w:r w:rsidRPr="008963D6">
        <w:rPr>
          <w:b/>
          <w:bCs/>
          <w:bdr w:val="none" w:sz="0" w:space="0" w:color="auto" w:frame="1"/>
          <w:lang w:eastAsia="uk-UA"/>
        </w:rPr>
        <w:t>селищної</w:t>
      </w:r>
      <w:proofErr w:type="spellEnd"/>
      <w:r w:rsidRPr="008963D6">
        <w:rPr>
          <w:b/>
          <w:bCs/>
          <w:bdr w:val="none" w:sz="0" w:space="0" w:color="auto" w:frame="1"/>
          <w:lang w:eastAsia="uk-UA"/>
        </w:rPr>
        <w:t xml:space="preserve"> </w:t>
      </w:r>
      <w:proofErr w:type="spellStart"/>
      <w:r w:rsidRPr="008963D6">
        <w:rPr>
          <w:b/>
          <w:bCs/>
          <w:bdr w:val="none" w:sz="0" w:space="0" w:color="auto" w:frame="1"/>
          <w:lang w:eastAsia="uk-UA"/>
        </w:rPr>
        <w:t>територіальної</w:t>
      </w:r>
      <w:proofErr w:type="spellEnd"/>
    </w:p>
    <w:p w:rsidR="001E2041" w:rsidRPr="008963D6" w:rsidRDefault="001E2041" w:rsidP="001E2041">
      <w:pPr>
        <w:shd w:val="clear" w:color="auto" w:fill="FFFFFF"/>
        <w:rPr>
          <w:lang w:eastAsia="uk-UA"/>
        </w:rPr>
      </w:pPr>
      <w:proofErr w:type="spellStart"/>
      <w:proofErr w:type="gramStart"/>
      <w:r w:rsidRPr="008963D6">
        <w:rPr>
          <w:b/>
          <w:bCs/>
          <w:bdr w:val="none" w:sz="0" w:space="0" w:color="auto" w:frame="1"/>
          <w:lang w:eastAsia="uk-UA"/>
        </w:rPr>
        <w:t>громади</w:t>
      </w:r>
      <w:proofErr w:type="spellEnd"/>
      <w:r w:rsidRPr="008963D6">
        <w:rPr>
          <w:b/>
          <w:bCs/>
          <w:bdr w:val="none" w:sz="0" w:space="0" w:color="auto" w:frame="1"/>
          <w:lang w:eastAsia="uk-UA"/>
        </w:rPr>
        <w:t xml:space="preserve"> на</w:t>
      </w:r>
      <w:proofErr w:type="gramEnd"/>
      <w:r w:rsidRPr="008963D6">
        <w:rPr>
          <w:b/>
          <w:bCs/>
          <w:bdr w:val="none" w:sz="0" w:space="0" w:color="auto" w:frame="1"/>
          <w:lang w:eastAsia="uk-UA"/>
        </w:rPr>
        <w:t xml:space="preserve"> 2027-2029 роки</w:t>
      </w:r>
    </w:p>
    <w:p w:rsidR="001E2041" w:rsidRPr="008963D6" w:rsidRDefault="001E2041" w:rsidP="001E2041">
      <w:pPr>
        <w:shd w:val="clear" w:color="auto" w:fill="FFFFFF"/>
        <w:jc w:val="both"/>
        <w:rPr>
          <w:rFonts w:ascii="Arial" w:hAnsi="Arial" w:cs="Arial"/>
          <w:lang w:eastAsia="uk-UA"/>
        </w:rPr>
      </w:pPr>
      <w:r w:rsidRPr="008963D6">
        <w:rPr>
          <w:rFonts w:ascii="Arial" w:hAnsi="Arial" w:cs="Arial"/>
          <w:lang w:eastAsia="uk-UA"/>
        </w:rPr>
        <w:t> </w:t>
      </w:r>
    </w:p>
    <w:p w:rsidR="001E2041" w:rsidRPr="008963D6" w:rsidRDefault="001E2041" w:rsidP="001E2041">
      <w:pPr>
        <w:pStyle w:val="a4"/>
        <w:shd w:val="clear" w:color="auto" w:fill="FFFFFF"/>
        <w:spacing w:before="0" w:beforeAutospacing="0" w:after="0" w:afterAutospacing="0"/>
        <w:ind w:firstLine="709"/>
        <w:jc w:val="both"/>
        <w:rPr>
          <w:rFonts w:ascii="Times New Roman" w:eastAsia="Calibri" w:hAnsi="Times New Roman" w:cs="Times New Roman"/>
          <w:lang w:val="uk-UA"/>
        </w:rPr>
      </w:pPr>
      <w:r w:rsidRPr="008963D6">
        <w:rPr>
          <w:rFonts w:ascii="Times New Roman" w:eastAsia="Calibri" w:hAnsi="Times New Roman" w:cs="Times New Roman"/>
          <w:bdr w:val="none" w:sz="0" w:space="0" w:color="auto" w:frame="1"/>
        </w:rPr>
        <w:t> </w:t>
      </w:r>
      <w:r w:rsidRPr="008963D6">
        <w:rPr>
          <w:rFonts w:ascii="Times New Roman" w:eastAsia="Calibri" w:hAnsi="Times New Roman" w:cs="Times New Roman"/>
          <w:bdr w:val="none" w:sz="0" w:space="0" w:color="auto" w:frame="1"/>
          <w:lang w:val="uk-UA"/>
        </w:rPr>
        <w:t>Керуючись</w:t>
      </w:r>
      <w:r w:rsidRPr="008963D6">
        <w:rPr>
          <w:rFonts w:ascii="Times New Roman" w:eastAsia="Calibri" w:hAnsi="Times New Roman" w:cs="Times New Roman"/>
          <w:bdr w:val="none" w:sz="0" w:space="0" w:color="auto" w:frame="1"/>
        </w:rPr>
        <w:t> </w:t>
      </w:r>
      <w:r w:rsidRPr="008963D6">
        <w:rPr>
          <w:rFonts w:ascii="Times New Roman" w:eastAsia="Calibri" w:hAnsi="Times New Roman" w:cs="Times New Roman"/>
          <w:bdr w:val="none" w:sz="0" w:space="0" w:color="auto" w:frame="1"/>
          <w:lang w:val="uk-UA"/>
        </w:rPr>
        <w:t xml:space="preserve"> ст.26 Закону України</w:t>
      </w:r>
      <w:r w:rsidRPr="008963D6">
        <w:rPr>
          <w:rFonts w:ascii="Times New Roman" w:eastAsia="Calibri" w:hAnsi="Times New Roman" w:cs="Times New Roman"/>
          <w:bdr w:val="none" w:sz="0" w:space="0" w:color="auto" w:frame="1"/>
        </w:rPr>
        <w:t> </w:t>
      </w:r>
      <w:r w:rsidRPr="008963D6">
        <w:rPr>
          <w:rFonts w:ascii="Times New Roman" w:eastAsia="Calibri" w:hAnsi="Times New Roman" w:cs="Times New Roman"/>
          <w:bdr w:val="none" w:sz="0" w:space="0" w:color="auto" w:frame="1"/>
          <w:lang w:val="uk-UA"/>
        </w:rPr>
        <w:t xml:space="preserve"> «Про місцеве самоврядування в Україні», відповідно до статті 75ˡ Бюджетного кодексу України, постанови Кабінету Міністрів України </w:t>
      </w:r>
      <w:r w:rsidRPr="008963D6">
        <w:rPr>
          <w:rFonts w:ascii="Times New Roman" w:eastAsia="Calibri" w:hAnsi="Times New Roman" w:cs="Times New Roman"/>
          <w:lang w:val="uk-UA"/>
        </w:rPr>
        <w:t xml:space="preserve">від 17.06.2026 року № 793 «Про схвалення Бюджетної декларації на 2027-2029  роки», </w:t>
      </w:r>
      <w:r w:rsidRPr="008963D6">
        <w:rPr>
          <w:rFonts w:ascii="Times New Roman" w:eastAsia="Calibri" w:hAnsi="Times New Roman" w:cs="Times New Roman"/>
          <w:bdr w:val="none" w:sz="0" w:space="0" w:color="auto" w:frame="1"/>
          <w:lang w:val="uk-UA"/>
        </w:rPr>
        <w:t xml:space="preserve">наказу Міністерства фінансів України від 02 червня 2021 року № 314 «Про затвердження Типової форми прогнозу місцевого бюджету та Інструкції щодо його складання» (змінами та доповненнями) та </w:t>
      </w:r>
      <w:r w:rsidRPr="008963D6">
        <w:rPr>
          <w:rFonts w:ascii="Times New Roman" w:eastAsia="Calibri" w:hAnsi="Times New Roman" w:cs="Times New Roman"/>
          <w:lang w:val="uk-UA" w:eastAsia="uk-UA"/>
        </w:rPr>
        <w:t>Бюджетного регламенту Верховинської селищної територіальної громади</w:t>
      </w:r>
      <w:r>
        <w:rPr>
          <w:rFonts w:ascii="Times New Roman" w:hAnsi="Times New Roman"/>
          <w:lang w:val="uk-UA" w:eastAsia="uk-UA"/>
        </w:rPr>
        <w:t>,</w:t>
      </w:r>
      <w:r w:rsidRPr="008963D6">
        <w:rPr>
          <w:rFonts w:ascii="Times New Roman" w:eastAsia="Calibri" w:hAnsi="Times New Roman" w:cs="Times New Roman"/>
          <w:lang w:val="uk-UA" w:eastAsia="uk-UA"/>
        </w:rPr>
        <w:t xml:space="preserve"> </w:t>
      </w:r>
      <w:r w:rsidRPr="008963D6">
        <w:rPr>
          <w:rFonts w:ascii="Times New Roman" w:eastAsia="Calibri" w:hAnsi="Times New Roman" w:cs="Times New Roman"/>
          <w:bdr w:val="none" w:sz="0" w:space="0" w:color="auto" w:frame="1"/>
          <w:lang w:val="uk-UA"/>
        </w:rPr>
        <w:t>селищна рада</w:t>
      </w:r>
    </w:p>
    <w:p w:rsidR="001E2041" w:rsidRPr="008963D6" w:rsidRDefault="001E2041" w:rsidP="001E2041">
      <w:pPr>
        <w:pStyle w:val="21"/>
        <w:shd w:val="clear" w:color="auto" w:fill="auto"/>
        <w:tabs>
          <w:tab w:val="left" w:pos="1999"/>
          <w:tab w:val="left" w:pos="3266"/>
          <w:tab w:val="left" w:pos="5333"/>
          <w:tab w:val="left" w:pos="9410"/>
        </w:tabs>
        <w:spacing w:before="0"/>
        <w:ind w:firstLine="709"/>
        <w:rPr>
          <w:rStyle w:val="2"/>
          <w:rFonts w:eastAsia="Calibri" w:cs="Times New Roman"/>
          <w:sz w:val="24"/>
          <w:szCs w:val="24"/>
        </w:rPr>
      </w:pPr>
    </w:p>
    <w:p w:rsidR="001E2041" w:rsidRPr="00CC7351" w:rsidRDefault="001E2041" w:rsidP="001E2041">
      <w:pPr>
        <w:pStyle w:val="a4"/>
        <w:shd w:val="clear" w:color="auto" w:fill="FFFFFF"/>
        <w:spacing w:before="0" w:beforeAutospacing="0" w:after="0" w:afterAutospacing="0"/>
        <w:jc w:val="center"/>
        <w:rPr>
          <w:rStyle w:val="a5"/>
          <w:rFonts w:ascii="Times New Roman" w:eastAsia="Calibri" w:hAnsi="Times New Roman" w:cs="Times New Roman"/>
          <w:b w:val="0"/>
          <w:bdr w:val="none" w:sz="0" w:space="0" w:color="auto" w:frame="1"/>
          <w:lang w:val="uk-UA"/>
        </w:rPr>
      </w:pPr>
      <w:r w:rsidRPr="00CC7351">
        <w:rPr>
          <w:rStyle w:val="a5"/>
          <w:rFonts w:ascii="Times New Roman" w:eastAsia="Calibri" w:hAnsi="Times New Roman" w:cs="Times New Roman"/>
          <w:b w:val="0"/>
          <w:bdr w:val="none" w:sz="0" w:space="0" w:color="auto" w:frame="1"/>
          <w:lang w:val="uk-UA"/>
        </w:rPr>
        <w:t>ВИРІШИЛА:</w:t>
      </w:r>
    </w:p>
    <w:p w:rsidR="001E2041" w:rsidRPr="008963D6" w:rsidRDefault="001E2041" w:rsidP="001E2041">
      <w:pPr>
        <w:pStyle w:val="a4"/>
        <w:shd w:val="clear" w:color="auto" w:fill="FFFFFF"/>
        <w:spacing w:before="0" w:beforeAutospacing="0" w:after="0" w:afterAutospacing="0"/>
        <w:jc w:val="center"/>
        <w:rPr>
          <w:rStyle w:val="a5"/>
          <w:rFonts w:ascii="Times New Roman" w:eastAsia="Calibri" w:hAnsi="Times New Roman" w:cs="Times New Roman"/>
          <w:bdr w:val="none" w:sz="0" w:space="0" w:color="auto" w:frame="1"/>
          <w:lang w:val="uk-UA"/>
        </w:rPr>
      </w:pPr>
    </w:p>
    <w:p w:rsidR="001E2041" w:rsidRPr="00CC7351" w:rsidRDefault="001E2041" w:rsidP="001E2041">
      <w:pPr>
        <w:shd w:val="clear" w:color="auto" w:fill="FFFFFF"/>
        <w:ind w:firstLine="708"/>
        <w:jc w:val="both"/>
        <w:rPr>
          <w:bdr w:val="none" w:sz="0" w:space="0" w:color="auto" w:frame="1"/>
          <w:lang w:val="uk-UA" w:eastAsia="uk-UA"/>
        </w:rPr>
      </w:pPr>
      <w:r>
        <w:rPr>
          <w:bdr w:val="none" w:sz="0" w:space="0" w:color="auto" w:frame="1"/>
          <w:lang w:val="uk-UA" w:eastAsia="uk-UA"/>
        </w:rPr>
        <w:t xml:space="preserve">1. </w:t>
      </w:r>
      <w:r w:rsidRPr="00CC7351">
        <w:rPr>
          <w:bdr w:val="none" w:sz="0" w:space="0" w:color="auto" w:frame="1"/>
          <w:lang w:val="uk-UA" w:eastAsia="uk-UA"/>
        </w:rPr>
        <w:t>Прогноз бюджету Верховинської селищної територіальної громади на 2027-2029 роки, схвалений рішенням виконавчого комітету Верховинської селищної ради</w:t>
      </w:r>
      <w:r w:rsidRPr="00CC7351">
        <w:rPr>
          <w:lang w:val="uk-UA" w:eastAsia="uk-UA"/>
        </w:rPr>
        <w:t xml:space="preserve"> «</w:t>
      </w:r>
      <w:r w:rsidRPr="00CC7351">
        <w:rPr>
          <w:lang w:val="uk-UA"/>
        </w:rPr>
        <w:t xml:space="preserve">Про схвалення прогнозу бюджету Верховинської селищної територіальної громади на 2027-2029 роки» </w:t>
      </w:r>
      <w:r w:rsidRPr="00CC7351">
        <w:rPr>
          <w:lang w:val="uk-UA" w:eastAsia="uk-UA"/>
        </w:rPr>
        <w:t>від 21.08.2026 року № 1003 в</w:t>
      </w:r>
      <w:r>
        <w:rPr>
          <w:bdr w:val="none" w:sz="0" w:space="0" w:color="auto" w:frame="1"/>
          <w:lang w:val="uk-UA" w:eastAsia="uk-UA"/>
        </w:rPr>
        <w:t>зяти до відома</w:t>
      </w:r>
      <w:r w:rsidRPr="00CC7351">
        <w:rPr>
          <w:bdr w:val="none" w:sz="0" w:space="0" w:color="auto" w:frame="1"/>
          <w:lang w:val="uk-UA" w:eastAsia="uk-UA"/>
        </w:rPr>
        <w:t>.</w:t>
      </w:r>
    </w:p>
    <w:p w:rsidR="001E2041" w:rsidRPr="00CC7351" w:rsidRDefault="001E2041" w:rsidP="001E2041">
      <w:pPr>
        <w:keepNext/>
        <w:ind w:firstLine="709"/>
        <w:jc w:val="both"/>
        <w:outlineLvl w:val="3"/>
        <w:rPr>
          <w:lang w:val="uk-UA" w:eastAsia="uk-UA"/>
        </w:rPr>
      </w:pPr>
      <w:r w:rsidRPr="00CC7351">
        <w:rPr>
          <w:lang w:val="uk-UA"/>
        </w:rPr>
        <w:t xml:space="preserve">2. Фінансовому управлінню Верховинської селищної ради та головним розпорядникам коштів врахувати дані Прогнозу </w:t>
      </w:r>
      <w:r w:rsidRPr="00CC7351">
        <w:rPr>
          <w:lang w:val="uk-UA" w:eastAsia="uk-UA"/>
        </w:rPr>
        <w:t xml:space="preserve">бюджету </w:t>
      </w:r>
      <w:r w:rsidRPr="00CC7351">
        <w:rPr>
          <w:lang w:val="uk-UA"/>
        </w:rPr>
        <w:t xml:space="preserve">Верховинської селищної </w:t>
      </w:r>
      <w:r w:rsidRPr="00CC7351">
        <w:rPr>
          <w:lang w:val="uk-UA" w:eastAsia="uk-UA"/>
        </w:rPr>
        <w:t xml:space="preserve">територіальної громади на 2027 – 2029 роки при  складанні </w:t>
      </w:r>
      <w:proofErr w:type="spellStart"/>
      <w:r w:rsidRPr="00CC7351">
        <w:rPr>
          <w:lang w:val="uk-UA" w:eastAsia="uk-UA"/>
        </w:rPr>
        <w:t>проєкту</w:t>
      </w:r>
      <w:proofErr w:type="spellEnd"/>
      <w:r w:rsidRPr="00CC7351">
        <w:rPr>
          <w:lang w:val="uk-UA" w:eastAsia="uk-UA"/>
        </w:rPr>
        <w:t xml:space="preserve"> бюджету </w:t>
      </w:r>
      <w:r w:rsidRPr="00CC7351">
        <w:rPr>
          <w:lang w:val="uk-UA"/>
        </w:rPr>
        <w:t xml:space="preserve">селищної </w:t>
      </w:r>
      <w:r w:rsidRPr="00CC7351">
        <w:rPr>
          <w:lang w:val="uk-UA" w:eastAsia="uk-UA"/>
        </w:rPr>
        <w:t>територіальної громади на 2027 рік.</w:t>
      </w:r>
    </w:p>
    <w:p w:rsidR="001E2041" w:rsidRPr="00CC7351" w:rsidRDefault="001E2041" w:rsidP="001E2041">
      <w:pPr>
        <w:shd w:val="clear" w:color="auto" w:fill="FFFFFF"/>
        <w:ind w:firstLine="709"/>
        <w:jc w:val="both"/>
        <w:rPr>
          <w:lang w:val="uk-UA"/>
        </w:rPr>
      </w:pPr>
      <w:r w:rsidRPr="00CC7351">
        <w:rPr>
          <w:lang w:val="uk-UA"/>
        </w:rPr>
        <w:t xml:space="preserve">3. Контроль за виконанням рішення доручити постійній  комісії </w:t>
      </w:r>
      <w:r w:rsidRPr="00CC7351">
        <w:rPr>
          <w:lang w:val="uk-UA" w:eastAsia="uk-UA"/>
        </w:rPr>
        <w:t xml:space="preserve">селищної ради з  питань </w:t>
      </w:r>
      <w:r w:rsidRPr="00CC7351">
        <w:rPr>
          <w:rStyle w:val="a5"/>
          <w:b w:val="0"/>
          <w:lang w:val="uk-UA"/>
        </w:rPr>
        <w:t>соціального захисту, фінансів, бюджету, планування соціально-економічного розвитку,</w:t>
      </w:r>
      <w:r w:rsidRPr="00CC7351">
        <w:rPr>
          <w:b/>
          <w:lang w:val="uk-UA"/>
        </w:rPr>
        <w:t xml:space="preserve"> </w:t>
      </w:r>
      <w:r w:rsidRPr="00CC7351">
        <w:rPr>
          <w:rStyle w:val="a5"/>
          <w:b w:val="0"/>
          <w:lang w:val="uk-UA"/>
        </w:rPr>
        <w:t>інвестицій, міжнародного співробітництва та у справах учасників АТО</w:t>
      </w:r>
      <w:r w:rsidRPr="00CC7351">
        <w:rPr>
          <w:lang w:val="uk-UA"/>
        </w:rPr>
        <w:t xml:space="preserve"> (Я.</w:t>
      </w:r>
      <w:proofErr w:type="spellStart"/>
      <w:r w:rsidRPr="00CC7351">
        <w:rPr>
          <w:lang w:val="uk-UA"/>
        </w:rPr>
        <w:t>Стефурак</w:t>
      </w:r>
      <w:proofErr w:type="spellEnd"/>
      <w:r w:rsidRPr="00CC7351">
        <w:rPr>
          <w:lang w:val="uk-UA"/>
        </w:rPr>
        <w:t>).</w:t>
      </w:r>
    </w:p>
    <w:p w:rsidR="001E2041" w:rsidRDefault="001E2041" w:rsidP="001E2041">
      <w:pPr>
        <w:rPr>
          <w:b/>
          <w:lang w:val="uk-UA"/>
        </w:rPr>
      </w:pPr>
    </w:p>
    <w:p w:rsidR="001E2041" w:rsidRPr="00FC546A" w:rsidRDefault="001E2041" w:rsidP="001E2041">
      <w:pPr>
        <w:rPr>
          <w:b/>
          <w:lang w:val="uk-UA"/>
        </w:rPr>
      </w:pPr>
    </w:p>
    <w:p w:rsidR="001E2041" w:rsidRDefault="001E2041" w:rsidP="001E2041">
      <w:pPr>
        <w:ind w:left="708" w:firstLine="708"/>
        <w:rPr>
          <w:b/>
          <w:lang w:val="uk-UA"/>
        </w:rPr>
      </w:pPr>
      <w:r w:rsidRPr="00342F7A">
        <w:rPr>
          <w:b/>
          <w:lang w:val="uk-UA"/>
        </w:rPr>
        <w:t>Селищний голова                                                        Василь МИЦКАНЮК</w:t>
      </w:r>
    </w:p>
    <w:p w:rsidR="001E2041" w:rsidRPr="00DF009A" w:rsidRDefault="001E2041" w:rsidP="001E2041">
      <w:pPr>
        <w:ind w:left="708" w:firstLine="708"/>
        <w:rPr>
          <w:b/>
          <w:lang w:val="uk-UA"/>
        </w:rPr>
      </w:pPr>
    </w:p>
    <w:p w:rsidR="001E2041" w:rsidRPr="00B21702" w:rsidRDefault="001E2041" w:rsidP="001E2041">
      <w:pPr>
        <w:ind w:left="708" w:firstLine="708"/>
        <w:rPr>
          <w:b/>
          <w:lang w:val="uk-UA"/>
        </w:rPr>
      </w:pPr>
      <w:r>
        <w:rPr>
          <w:b/>
          <w:lang w:val="uk-UA"/>
        </w:rPr>
        <w:t>Секретар ради                                                              Петро АНТІПОВ</w:t>
      </w:r>
    </w:p>
    <w:p w:rsidR="001E2041" w:rsidRPr="00CC7351" w:rsidRDefault="001E2041" w:rsidP="001E2041">
      <w:pPr>
        <w:rPr>
          <w:lang w:val="uk-UA"/>
        </w:rPr>
      </w:pPr>
    </w:p>
    <w:p w:rsidR="00F91904" w:rsidRPr="001E2041" w:rsidRDefault="00F91904">
      <w:pPr>
        <w:rPr>
          <w:lang w:val="uk-UA"/>
        </w:rPr>
      </w:pPr>
    </w:p>
    <w:sectPr w:rsidR="00F91904" w:rsidRPr="001E2041" w:rsidSect="00F9190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E2041"/>
    <w:rsid w:val="001E2041"/>
    <w:rsid w:val="00F9190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04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Обычный (Web) Знак,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
    <w:link w:val="a4"/>
    <w:locked/>
    <w:rsid w:val="001E2041"/>
    <w:rPr>
      <w:sz w:val="24"/>
      <w:szCs w:val="24"/>
      <w:lang w:val="ru-RU" w:eastAsia="ru-RU"/>
    </w:rPr>
  </w:style>
  <w:style w:type="paragraph" w:styleId="a4">
    <w:name w:val="Normal (Web)"/>
    <w:aliases w:val="Знак,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link w:val="a3"/>
    <w:qFormat/>
    <w:rsid w:val="001E2041"/>
    <w:pPr>
      <w:spacing w:before="100" w:beforeAutospacing="1" w:after="100" w:afterAutospacing="1"/>
    </w:pPr>
    <w:rPr>
      <w:rFonts w:asciiTheme="minorHAnsi" w:eastAsiaTheme="minorHAnsi" w:hAnsiTheme="minorHAnsi" w:cstheme="minorBidi"/>
    </w:rPr>
  </w:style>
  <w:style w:type="character" w:styleId="a5">
    <w:name w:val="Strong"/>
    <w:uiPriority w:val="22"/>
    <w:qFormat/>
    <w:rsid w:val="001E2041"/>
    <w:rPr>
      <w:b/>
      <w:bCs/>
    </w:rPr>
  </w:style>
  <w:style w:type="character" w:customStyle="1" w:styleId="2">
    <w:name w:val="Основной текст (2)_"/>
    <w:link w:val="21"/>
    <w:uiPriority w:val="99"/>
    <w:rsid w:val="001E2041"/>
    <w:rPr>
      <w:rFonts w:ascii="Times New Roman" w:hAnsi="Times New Roman"/>
      <w:shd w:val="clear" w:color="auto" w:fill="FFFFFF"/>
    </w:rPr>
  </w:style>
  <w:style w:type="paragraph" w:customStyle="1" w:styleId="21">
    <w:name w:val="Основной текст (2)1"/>
    <w:basedOn w:val="a"/>
    <w:link w:val="2"/>
    <w:uiPriority w:val="99"/>
    <w:rsid w:val="001E2041"/>
    <w:pPr>
      <w:widowControl w:val="0"/>
      <w:shd w:val="clear" w:color="auto" w:fill="FFFFFF"/>
      <w:spacing w:before="240" w:line="317" w:lineRule="exact"/>
      <w:jc w:val="both"/>
    </w:pPr>
    <w:rPr>
      <w:rFonts w:eastAsiaTheme="minorHAnsi" w:cstheme="minorBidi"/>
      <w:sz w:val="22"/>
      <w:szCs w:val="22"/>
      <w:lang w:val="uk-UA" w:eastAsia="en-US"/>
    </w:rPr>
  </w:style>
  <w:style w:type="paragraph" w:styleId="a6">
    <w:name w:val="Balloon Text"/>
    <w:basedOn w:val="a"/>
    <w:link w:val="a7"/>
    <w:uiPriority w:val="99"/>
    <w:semiHidden/>
    <w:unhideWhenUsed/>
    <w:rsid w:val="001E2041"/>
    <w:rPr>
      <w:rFonts w:ascii="Tahoma" w:hAnsi="Tahoma" w:cs="Tahoma"/>
      <w:sz w:val="16"/>
      <w:szCs w:val="16"/>
    </w:rPr>
  </w:style>
  <w:style w:type="character" w:customStyle="1" w:styleId="a7">
    <w:name w:val="Текст выноски Знак"/>
    <w:basedOn w:val="a0"/>
    <w:link w:val="a6"/>
    <w:uiPriority w:val="99"/>
    <w:semiHidden/>
    <w:rsid w:val="001E2041"/>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1194</Words>
  <Characters>682</Characters>
  <Application>Microsoft Office Word</Application>
  <DocSecurity>0</DocSecurity>
  <Lines>5</Lines>
  <Paragraphs>3</Paragraphs>
  <ScaleCrop>false</ScaleCrop>
  <Company/>
  <LinksUpToDate>false</LinksUpToDate>
  <CharactersWithSpaces>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2026-10-14T09:27:00Z</dcterms:created>
  <dcterms:modified xsi:type="dcterms:W3CDTF">2026-10-14T09:28:00Z</dcterms:modified>
</cp:coreProperties>
</file>