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3F" w:rsidRPr="00A65B3F" w:rsidRDefault="00A65B3F" w:rsidP="00A65B3F">
      <w:pPr>
        <w:jc w:val="right"/>
        <w:rPr>
          <w:rFonts w:ascii="Times New Roman" w:hAnsi="Times New Roman" w:cs="Times New Roman"/>
          <w:b/>
          <w:sz w:val="28"/>
          <w:szCs w:val="28"/>
        </w:rPr>
      </w:pPr>
      <w:proofErr w:type="spellStart"/>
      <w:r>
        <w:rPr>
          <w:rFonts w:ascii="Times New Roman" w:eastAsia="Times New Roman" w:hAnsi="Times New Roman" w:cs="Times New Roman"/>
          <w:bCs/>
          <w:kern w:val="32"/>
          <w:position w:val="-1"/>
          <w:sz w:val="28"/>
          <w:szCs w:val="28"/>
          <w:lang w:eastAsia="uk-UA"/>
        </w:rPr>
        <w:t>Проєкт</w:t>
      </w:r>
      <w:proofErr w:type="spellEnd"/>
      <w:r w:rsidR="009C3DFA" w:rsidRPr="00A65B3F">
        <w:rPr>
          <w:rFonts w:ascii="Times New Roman" w:eastAsia="Times New Roman" w:hAnsi="Times New Roman" w:cs="Times New Roman"/>
          <w:bCs/>
          <w:kern w:val="32"/>
          <w:position w:val="-1"/>
          <w:sz w:val="28"/>
          <w:szCs w:val="28"/>
          <w:lang w:eastAsia="uk-UA"/>
        </w:rPr>
        <w:t xml:space="preserve">                                                </w:t>
      </w:r>
    </w:p>
    <w:p w:rsidR="00A65B3F" w:rsidRPr="00A65B3F" w:rsidRDefault="00A65B3F" w:rsidP="00A65B3F">
      <w:pPr>
        <w:jc w:val="center"/>
        <w:rPr>
          <w:rFonts w:ascii="Times New Roman" w:hAnsi="Times New Roman" w:cs="Times New Roman"/>
          <w:sz w:val="28"/>
          <w:szCs w:val="28"/>
        </w:rPr>
      </w:pPr>
      <w:r w:rsidRPr="00A65B3F">
        <w:rPr>
          <w:rFonts w:ascii="Times New Roman" w:hAnsi="Times New Roman" w:cs="Times New Roman"/>
          <w:noProof/>
          <w:sz w:val="28"/>
          <w:szCs w:val="28"/>
          <w:lang w:eastAsia="uk-UA"/>
        </w:rPr>
        <w:drawing>
          <wp:inline distT="0" distB="0" distL="0" distR="0">
            <wp:extent cx="542925" cy="628650"/>
            <wp:effectExtent l="19050" t="0" r="9525"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2925" cy="628650"/>
                    </a:xfrm>
                    <a:prstGeom prst="rect">
                      <a:avLst/>
                    </a:prstGeom>
                    <a:noFill/>
                    <a:ln w="9525">
                      <a:noFill/>
                      <a:miter lim="800000"/>
                      <a:headEnd/>
                      <a:tailEnd/>
                    </a:ln>
                  </pic:spPr>
                </pic:pic>
              </a:graphicData>
            </a:graphic>
          </wp:inline>
        </w:drawing>
      </w:r>
    </w:p>
    <w:p w:rsidR="00A65B3F" w:rsidRPr="005720B9" w:rsidRDefault="00A65B3F" w:rsidP="00E45088">
      <w:pPr>
        <w:spacing w:line="240" w:lineRule="auto"/>
        <w:jc w:val="center"/>
        <w:rPr>
          <w:rFonts w:ascii="Times New Roman" w:hAnsi="Times New Roman" w:cs="Times New Roman"/>
          <w:sz w:val="24"/>
          <w:szCs w:val="24"/>
        </w:rPr>
      </w:pPr>
      <w:r w:rsidRPr="005720B9">
        <w:rPr>
          <w:rFonts w:ascii="Times New Roman" w:hAnsi="Times New Roman" w:cs="Times New Roman"/>
          <w:sz w:val="24"/>
          <w:szCs w:val="24"/>
        </w:rPr>
        <w:t>Україна</w:t>
      </w:r>
    </w:p>
    <w:p w:rsidR="00A65B3F" w:rsidRPr="005720B9" w:rsidRDefault="00A65B3F" w:rsidP="00E45088">
      <w:pPr>
        <w:spacing w:line="240" w:lineRule="auto"/>
        <w:jc w:val="center"/>
        <w:rPr>
          <w:rFonts w:ascii="Times New Roman" w:hAnsi="Times New Roman" w:cs="Times New Roman"/>
          <w:sz w:val="24"/>
          <w:szCs w:val="24"/>
        </w:rPr>
      </w:pPr>
      <w:r w:rsidRPr="005720B9">
        <w:rPr>
          <w:rFonts w:ascii="Times New Roman" w:hAnsi="Times New Roman" w:cs="Times New Roman"/>
          <w:sz w:val="24"/>
          <w:szCs w:val="24"/>
        </w:rPr>
        <w:t>Верховинська селищна рада Верховинського району</w:t>
      </w:r>
    </w:p>
    <w:p w:rsidR="00A65B3F" w:rsidRPr="005720B9" w:rsidRDefault="00A65B3F" w:rsidP="00E45088">
      <w:pPr>
        <w:spacing w:line="240" w:lineRule="auto"/>
        <w:jc w:val="center"/>
        <w:rPr>
          <w:rFonts w:ascii="Times New Roman" w:hAnsi="Times New Roman" w:cs="Times New Roman"/>
          <w:sz w:val="24"/>
          <w:szCs w:val="24"/>
        </w:rPr>
      </w:pPr>
      <w:r w:rsidRPr="005720B9">
        <w:rPr>
          <w:rFonts w:ascii="Times New Roman" w:hAnsi="Times New Roman" w:cs="Times New Roman"/>
          <w:sz w:val="24"/>
          <w:szCs w:val="24"/>
        </w:rPr>
        <w:t>Івано-Франківської області</w:t>
      </w:r>
    </w:p>
    <w:p w:rsidR="00A65B3F" w:rsidRPr="005720B9" w:rsidRDefault="00A65B3F" w:rsidP="00E45088">
      <w:pPr>
        <w:spacing w:line="240" w:lineRule="auto"/>
        <w:jc w:val="center"/>
        <w:rPr>
          <w:rFonts w:ascii="Times New Roman" w:hAnsi="Times New Roman" w:cs="Times New Roman"/>
          <w:sz w:val="24"/>
          <w:szCs w:val="24"/>
        </w:rPr>
      </w:pPr>
      <w:r w:rsidRPr="005720B9">
        <w:rPr>
          <w:rFonts w:ascii="Times New Roman" w:hAnsi="Times New Roman" w:cs="Times New Roman"/>
          <w:sz w:val="24"/>
          <w:szCs w:val="24"/>
        </w:rPr>
        <w:t>восьме скликання</w:t>
      </w:r>
    </w:p>
    <w:p w:rsidR="00A65B3F" w:rsidRPr="005720B9" w:rsidRDefault="00A65B3F" w:rsidP="00E45088">
      <w:pPr>
        <w:jc w:val="center"/>
        <w:rPr>
          <w:rFonts w:ascii="Times New Roman" w:hAnsi="Times New Roman" w:cs="Times New Roman"/>
          <w:sz w:val="24"/>
          <w:szCs w:val="24"/>
        </w:rPr>
      </w:pPr>
      <w:r w:rsidRPr="005720B9">
        <w:rPr>
          <w:rFonts w:ascii="Times New Roman" w:hAnsi="Times New Roman" w:cs="Times New Roman"/>
          <w:sz w:val="24"/>
          <w:szCs w:val="24"/>
        </w:rPr>
        <w:t xml:space="preserve"> РІШЕННЯ</w:t>
      </w:r>
    </w:p>
    <w:p w:rsidR="00A65B3F" w:rsidRPr="005720B9" w:rsidRDefault="00A65B3F" w:rsidP="00A65B3F">
      <w:pPr>
        <w:rPr>
          <w:rFonts w:ascii="Times New Roman" w:hAnsi="Times New Roman" w:cs="Times New Roman"/>
          <w:sz w:val="24"/>
          <w:szCs w:val="24"/>
        </w:rPr>
      </w:pPr>
      <w:r w:rsidRPr="005720B9">
        <w:rPr>
          <w:rFonts w:ascii="Times New Roman" w:hAnsi="Times New Roman" w:cs="Times New Roman"/>
          <w:sz w:val="24"/>
          <w:szCs w:val="24"/>
        </w:rPr>
        <w:t xml:space="preserve">       від _____________ року          </w:t>
      </w:r>
      <w:r w:rsidRPr="005720B9">
        <w:rPr>
          <w:rFonts w:ascii="Times New Roman" w:hAnsi="Times New Roman" w:cs="Times New Roman"/>
          <w:sz w:val="24"/>
          <w:szCs w:val="24"/>
        </w:rPr>
        <w:tab/>
      </w:r>
      <w:r w:rsidRPr="005720B9">
        <w:rPr>
          <w:rFonts w:ascii="Times New Roman" w:hAnsi="Times New Roman" w:cs="Times New Roman"/>
          <w:sz w:val="24"/>
          <w:szCs w:val="24"/>
        </w:rPr>
        <w:tab/>
      </w:r>
      <w:r w:rsidRPr="005720B9">
        <w:rPr>
          <w:rFonts w:ascii="Times New Roman" w:hAnsi="Times New Roman" w:cs="Times New Roman"/>
          <w:sz w:val="24"/>
          <w:szCs w:val="24"/>
        </w:rPr>
        <w:tab/>
        <w:t xml:space="preserve">          </w:t>
      </w:r>
      <w:r w:rsidR="00EB6E18">
        <w:rPr>
          <w:rFonts w:ascii="Times New Roman" w:hAnsi="Times New Roman" w:cs="Times New Roman"/>
          <w:sz w:val="24"/>
          <w:szCs w:val="24"/>
        </w:rPr>
        <w:t xml:space="preserve">                              </w:t>
      </w:r>
      <w:r w:rsidRPr="005720B9">
        <w:rPr>
          <w:rFonts w:ascii="Times New Roman" w:hAnsi="Times New Roman" w:cs="Times New Roman"/>
          <w:sz w:val="24"/>
          <w:szCs w:val="24"/>
        </w:rPr>
        <w:t xml:space="preserve"> с-ще Верховина</w:t>
      </w:r>
    </w:p>
    <w:p w:rsidR="009C3DFA" w:rsidRPr="005720B9" w:rsidRDefault="00A65B3F" w:rsidP="00E45088">
      <w:pPr>
        <w:rPr>
          <w:rFonts w:ascii="Times New Roman" w:hAnsi="Times New Roman" w:cs="Times New Roman"/>
          <w:sz w:val="24"/>
          <w:szCs w:val="24"/>
        </w:rPr>
      </w:pPr>
      <w:r w:rsidRPr="005720B9">
        <w:rPr>
          <w:rFonts w:ascii="Times New Roman" w:hAnsi="Times New Roman" w:cs="Times New Roman"/>
          <w:sz w:val="24"/>
          <w:szCs w:val="24"/>
        </w:rPr>
        <w:t xml:space="preserve">       №______________</w:t>
      </w:r>
      <w:r w:rsidR="005F7813" w:rsidRPr="005720B9">
        <w:rPr>
          <w:rFonts w:ascii="Times New Roman" w:eastAsia="Times New Roman" w:hAnsi="Times New Roman" w:cs="Times New Roman"/>
          <w:bCs/>
          <w:kern w:val="32"/>
          <w:position w:val="-1"/>
          <w:sz w:val="24"/>
          <w:szCs w:val="24"/>
          <w:lang w:eastAsia="uk-UA"/>
        </w:rPr>
        <w:t xml:space="preserve">                               </w:t>
      </w:r>
      <w:r w:rsidRPr="005720B9">
        <w:rPr>
          <w:rFonts w:ascii="Times New Roman" w:eastAsia="Times New Roman" w:hAnsi="Times New Roman" w:cs="Times New Roman"/>
          <w:bCs/>
          <w:kern w:val="32"/>
          <w:position w:val="-1"/>
          <w:sz w:val="24"/>
          <w:szCs w:val="24"/>
          <w:lang w:eastAsia="uk-UA"/>
        </w:rPr>
        <w:t xml:space="preserve">                        </w:t>
      </w:r>
    </w:p>
    <w:tbl>
      <w:tblPr>
        <w:tblW w:w="0" w:type="auto"/>
        <w:tblLook w:val="04A0"/>
      </w:tblPr>
      <w:tblGrid>
        <w:gridCol w:w="4826"/>
      </w:tblGrid>
      <w:tr w:rsidR="009C3DFA" w:rsidRPr="00C23306" w:rsidTr="002B680A">
        <w:trPr>
          <w:trHeight w:val="201"/>
        </w:trPr>
        <w:tc>
          <w:tcPr>
            <w:tcW w:w="4826" w:type="dxa"/>
            <w:shd w:val="clear" w:color="auto" w:fill="auto"/>
          </w:tcPr>
          <w:p w:rsidR="009C3DFA" w:rsidRPr="00C23306" w:rsidRDefault="009C3DFA" w:rsidP="009C3DFA">
            <w:pPr>
              <w:spacing w:after="0" w:line="240" w:lineRule="auto"/>
              <w:contextualSpacing/>
              <w:jc w:val="both"/>
              <w:rPr>
                <w:rFonts w:ascii="Times New Roman" w:eastAsia="Times New Roman" w:hAnsi="Times New Roman" w:cs="Times New Roman"/>
                <w:b/>
                <w:sz w:val="24"/>
                <w:szCs w:val="24"/>
              </w:rPr>
            </w:pPr>
            <w:r w:rsidRPr="00C23306">
              <w:rPr>
                <w:rFonts w:ascii="Times New Roman" w:eastAsia="Times New Roman" w:hAnsi="Times New Roman" w:cs="Times New Roman"/>
                <w:b/>
                <w:sz w:val="24"/>
                <w:szCs w:val="24"/>
              </w:rPr>
              <w:t>Про зат</w:t>
            </w:r>
            <w:r w:rsidR="005720B9" w:rsidRPr="00C23306">
              <w:rPr>
                <w:rFonts w:ascii="Times New Roman" w:eastAsia="Times New Roman" w:hAnsi="Times New Roman" w:cs="Times New Roman"/>
                <w:b/>
                <w:sz w:val="24"/>
                <w:szCs w:val="24"/>
              </w:rPr>
              <w:t xml:space="preserve">вердження Положення про порядок </w:t>
            </w:r>
            <w:r w:rsidRPr="00C23306">
              <w:rPr>
                <w:rFonts w:ascii="Times New Roman" w:eastAsia="Times New Roman" w:hAnsi="Times New Roman" w:cs="Times New Roman"/>
                <w:b/>
                <w:sz w:val="24"/>
                <w:szCs w:val="24"/>
              </w:rPr>
              <w:t>використання шкільних автобусів</w:t>
            </w:r>
          </w:p>
        </w:tc>
      </w:tr>
    </w:tbl>
    <w:p w:rsidR="009C3DFA" w:rsidRPr="00C23306" w:rsidRDefault="009C3DFA" w:rsidP="009C3DFA">
      <w:pPr>
        <w:spacing w:after="0" w:line="240" w:lineRule="auto"/>
        <w:rPr>
          <w:rFonts w:ascii="Times New Roman" w:eastAsia="Times New Roman" w:hAnsi="Times New Roman" w:cs="Times New Roman"/>
          <w:sz w:val="24"/>
          <w:szCs w:val="24"/>
          <w:lang w:eastAsia="ru-RU"/>
        </w:rPr>
      </w:pP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Відповідно до ст. ст. 25, 59 Закону України «Про місцеве самоврядування в Україні», ст. ст. 13, 56, 66 Закону України «Про освіту», ст. ст. 8, 20 Закону України «Про повну загальну середню освіту», ст. 19 Закону України «Про дошкільну освіту», Законів України «Про дорожній рух», «Про автомобільний транспорт», Правил надання послуг пасажирського автомобільного транспорту, затверджених постановою Кабінету Міністрів України від 18 лютого 1997 року № 176, Санітарного регламенту для закладів загальної середньої освіти, затвердженого наказом Міністерства охорони здоров’я України від 25 вересня 2020 року № 2205, з метою врегулювання питань організації перевезень </w:t>
      </w:r>
      <w:r w:rsidR="00854383" w:rsidRPr="00C23306">
        <w:rPr>
          <w:rFonts w:ascii="Times New Roman" w:eastAsia="Times New Roman" w:hAnsi="Times New Roman" w:cs="Times New Roman"/>
          <w:sz w:val="24"/>
          <w:szCs w:val="24"/>
          <w:lang w:eastAsia="uk-UA"/>
        </w:rPr>
        <w:t>до закладів освіти Верховинської селищної</w:t>
      </w:r>
      <w:r w:rsidRPr="00C23306">
        <w:rPr>
          <w:rFonts w:ascii="Times New Roman" w:eastAsia="Times New Roman" w:hAnsi="Times New Roman" w:cs="Times New Roman"/>
          <w:sz w:val="24"/>
          <w:szCs w:val="24"/>
          <w:lang w:eastAsia="uk-UA"/>
        </w:rPr>
        <w:t xml:space="preserve"> ради (місця навчання, роботи) та у зворотному напрямку (до місця проживання) здобувачів освіти та педагогічних працівників закладів освіт</w:t>
      </w:r>
      <w:r w:rsidR="00854383" w:rsidRPr="00C23306">
        <w:rPr>
          <w:rFonts w:ascii="Times New Roman" w:eastAsia="Times New Roman" w:hAnsi="Times New Roman" w:cs="Times New Roman"/>
          <w:sz w:val="24"/>
          <w:szCs w:val="24"/>
          <w:lang w:eastAsia="uk-UA"/>
        </w:rPr>
        <w:t>и шкільними автобусами, селищна</w:t>
      </w:r>
      <w:r w:rsidRPr="00C23306">
        <w:rPr>
          <w:rFonts w:ascii="Times New Roman" w:eastAsia="Times New Roman" w:hAnsi="Times New Roman" w:cs="Times New Roman"/>
          <w:sz w:val="24"/>
          <w:szCs w:val="24"/>
          <w:lang w:eastAsia="uk-UA"/>
        </w:rPr>
        <w:t xml:space="preserve"> рада </w:t>
      </w:r>
    </w:p>
    <w:p w:rsidR="009C3DFA" w:rsidRPr="00C23306" w:rsidRDefault="009C3DFA" w:rsidP="009C3DFA">
      <w:pPr>
        <w:spacing w:before="100" w:beforeAutospacing="1" w:after="100" w:afterAutospacing="1" w:line="240" w:lineRule="auto"/>
        <w:rPr>
          <w:rFonts w:ascii="Times New Roman" w:eastAsia="Times New Roman" w:hAnsi="Times New Roman" w:cs="Times New Roman"/>
          <w:sz w:val="24"/>
          <w:szCs w:val="24"/>
          <w:lang w:eastAsia="uk-UA"/>
        </w:rPr>
      </w:pPr>
      <w:r w:rsidRPr="00C23306">
        <w:rPr>
          <w:rFonts w:ascii="Times New Roman" w:eastAsia="Times New Roman" w:hAnsi="Times New Roman" w:cs="Times New Roman"/>
          <w:b/>
          <w:bCs/>
          <w:sz w:val="24"/>
          <w:szCs w:val="24"/>
          <w:lang w:eastAsia="uk-UA"/>
        </w:rPr>
        <w:t>ВИРІШИЛА:</w:t>
      </w:r>
    </w:p>
    <w:p w:rsidR="009C3DFA" w:rsidRPr="00C23306" w:rsidRDefault="009C3DFA" w:rsidP="00572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Затвердити Положення про порядок використання шкільних автобусів (додаток №1).</w:t>
      </w:r>
    </w:p>
    <w:p w:rsidR="009C3DFA" w:rsidRPr="00C23306" w:rsidRDefault="009C3DFA" w:rsidP="00572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C23306">
        <w:rPr>
          <w:rFonts w:ascii="Times New Roman" w:eastAsia="Times New Roman" w:hAnsi="Times New Roman" w:cs="Times New Roman"/>
          <w:color w:val="333333"/>
          <w:sz w:val="24"/>
          <w:szCs w:val="24"/>
          <w:shd w:val="clear" w:color="auto" w:fill="FFFFFF"/>
          <w:lang w:val="ru-RU" w:eastAsia="ru-RU"/>
        </w:rPr>
        <w:t>Встановити</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базові</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proofErr w:type="gramStart"/>
      <w:r w:rsidRPr="00C23306">
        <w:rPr>
          <w:rFonts w:ascii="Times New Roman" w:eastAsia="Times New Roman" w:hAnsi="Times New Roman" w:cs="Times New Roman"/>
          <w:color w:val="333333"/>
          <w:sz w:val="24"/>
          <w:szCs w:val="24"/>
          <w:shd w:val="clear" w:color="auto" w:fill="FFFFFF"/>
          <w:lang w:val="ru-RU" w:eastAsia="ru-RU"/>
        </w:rPr>
        <w:t>л</w:t>
      </w:r>
      <w:proofErr w:type="gramEnd"/>
      <w:r w:rsidRPr="00C23306">
        <w:rPr>
          <w:rFonts w:ascii="Times New Roman" w:eastAsia="Times New Roman" w:hAnsi="Times New Roman" w:cs="Times New Roman"/>
          <w:color w:val="333333"/>
          <w:sz w:val="24"/>
          <w:szCs w:val="24"/>
          <w:shd w:val="clear" w:color="auto" w:fill="FFFFFF"/>
          <w:lang w:val="ru-RU" w:eastAsia="ru-RU"/>
        </w:rPr>
        <w:t>інійні</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норми</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витрат</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палива</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на </w:t>
      </w:r>
      <w:proofErr w:type="spellStart"/>
      <w:r w:rsidRPr="00C23306">
        <w:rPr>
          <w:rFonts w:ascii="Times New Roman" w:eastAsia="Times New Roman" w:hAnsi="Times New Roman" w:cs="Times New Roman"/>
          <w:color w:val="333333"/>
          <w:sz w:val="24"/>
          <w:szCs w:val="24"/>
          <w:shd w:val="clear" w:color="auto" w:fill="FFFFFF"/>
          <w:lang w:val="ru-RU" w:eastAsia="ru-RU"/>
        </w:rPr>
        <w:t>шкільні</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автобуси</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закладів</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загальної</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середньої</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освіти</w:t>
      </w:r>
      <w:proofErr w:type="spellEnd"/>
      <w:r w:rsidRPr="00C23306">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C23306">
        <w:rPr>
          <w:rFonts w:ascii="Times New Roman" w:eastAsia="Times New Roman" w:hAnsi="Times New Roman" w:cs="Times New Roman"/>
          <w:color w:val="333333"/>
          <w:sz w:val="24"/>
          <w:szCs w:val="24"/>
          <w:shd w:val="clear" w:color="auto" w:fill="FFFFFF"/>
          <w:lang w:val="ru-RU" w:eastAsia="ru-RU"/>
        </w:rPr>
        <w:t>дод</w:t>
      </w:r>
      <w:r w:rsidRPr="00C23306">
        <w:rPr>
          <w:rFonts w:ascii="Times New Roman" w:eastAsia="Times New Roman" w:hAnsi="Times New Roman" w:cs="Times New Roman"/>
          <w:color w:val="333333"/>
          <w:sz w:val="24"/>
          <w:szCs w:val="24"/>
          <w:shd w:val="clear" w:color="auto" w:fill="FFFFFF"/>
          <w:lang w:eastAsia="ru-RU"/>
        </w:rPr>
        <w:t>аток</w:t>
      </w:r>
      <w:proofErr w:type="spellEnd"/>
      <w:r w:rsidRPr="00C23306">
        <w:rPr>
          <w:rFonts w:ascii="Times New Roman" w:eastAsia="Times New Roman" w:hAnsi="Times New Roman" w:cs="Times New Roman"/>
          <w:color w:val="333333"/>
          <w:sz w:val="24"/>
          <w:szCs w:val="24"/>
          <w:shd w:val="clear" w:color="auto" w:fill="FFFFFF"/>
          <w:lang w:eastAsia="ru-RU"/>
        </w:rPr>
        <w:t xml:space="preserve"> №2</w:t>
      </w:r>
      <w:r w:rsidRPr="00C23306">
        <w:rPr>
          <w:rFonts w:ascii="Times New Roman" w:eastAsia="Times New Roman" w:hAnsi="Times New Roman" w:cs="Times New Roman"/>
          <w:color w:val="333333"/>
          <w:sz w:val="24"/>
          <w:szCs w:val="24"/>
          <w:shd w:val="clear" w:color="auto" w:fill="FFFFFF"/>
          <w:lang w:val="ru-RU" w:eastAsia="ru-RU"/>
        </w:rPr>
        <w:t>).</w:t>
      </w:r>
    </w:p>
    <w:p w:rsidR="009C3DFA" w:rsidRPr="00C23306" w:rsidRDefault="00E45088" w:rsidP="00572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Відділу освіти, молоді та спорту Верховинської селищної ради (Іра СУМАРУК</w:t>
      </w:r>
      <w:r w:rsidR="009C3DFA" w:rsidRPr="00C23306">
        <w:rPr>
          <w:rFonts w:ascii="Times New Roman" w:eastAsia="Times New Roman" w:hAnsi="Times New Roman" w:cs="Times New Roman"/>
          <w:sz w:val="24"/>
          <w:szCs w:val="24"/>
          <w:lang w:eastAsia="uk-UA"/>
        </w:rPr>
        <w:t>) забезпечити належний контроль за дотриманням вимог цього Положення під час використання шкільних автобусів.</w:t>
      </w:r>
    </w:p>
    <w:p w:rsidR="009C3DFA" w:rsidRPr="00C23306" w:rsidRDefault="00F002D3" w:rsidP="005720B9">
      <w:pPr>
        <w:pStyle w:val="a3"/>
        <w:widowControl w:val="0"/>
        <w:numPr>
          <w:ilvl w:val="0"/>
          <w:numId w:val="1"/>
        </w:numPr>
        <w:spacing w:before="100" w:beforeAutospacing="1" w:after="0" w:afterAutospacing="1" w:line="240" w:lineRule="auto"/>
        <w:jc w:val="both"/>
        <w:rPr>
          <w:rFonts w:ascii="Times New Roman" w:eastAsia="Times New Roman" w:hAnsi="Times New Roman" w:cs="Times New Roman"/>
          <w:color w:val="000000"/>
          <w:sz w:val="24"/>
          <w:szCs w:val="24"/>
          <w:lang w:eastAsia="uk-UA" w:bidi="uk-UA"/>
        </w:rPr>
      </w:pPr>
      <w:r w:rsidRPr="00C23306">
        <w:rPr>
          <w:rFonts w:ascii="Times New Roman" w:hAnsi="Times New Roman" w:cs="Times New Roman"/>
          <w:sz w:val="24"/>
          <w:szCs w:val="24"/>
        </w:rPr>
        <w:t>Контроль за виконанням даного рішення покласти на постійну комісію з питань   освіти, культури, туризму, засобів масової інформації, охорони здоров’я та у справах сім’ї, молоді та спорту ( Г.</w:t>
      </w:r>
      <w:proofErr w:type="spellStart"/>
      <w:r w:rsidRPr="00C23306">
        <w:rPr>
          <w:rFonts w:ascii="Times New Roman" w:hAnsi="Times New Roman" w:cs="Times New Roman"/>
          <w:sz w:val="24"/>
          <w:szCs w:val="24"/>
        </w:rPr>
        <w:t>Рокіщук</w:t>
      </w:r>
      <w:proofErr w:type="spellEnd"/>
      <w:r w:rsidRPr="00C23306">
        <w:rPr>
          <w:rFonts w:ascii="Times New Roman" w:hAnsi="Times New Roman" w:cs="Times New Roman"/>
          <w:sz w:val="24"/>
          <w:szCs w:val="24"/>
        </w:rPr>
        <w:t xml:space="preserve">) та заступника голови з питань діяльності виконавчих органів ради Оксану </w:t>
      </w:r>
      <w:proofErr w:type="spellStart"/>
      <w:r w:rsidRPr="00C23306">
        <w:rPr>
          <w:rFonts w:ascii="Times New Roman" w:hAnsi="Times New Roman" w:cs="Times New Roman"/>
          <w:sz w:val="24"/>
          <w:szCs w:val="24"/>
        </w:rPr>
        <w:t>Чубатько</w:t>
      </w:r>
      <w:proofErr w:type="spellEnd"/>
      <w:r w:rsidRPr="00C23306">
        <w:rPr>
          <w:rFonts w:ascii="Times New Roman" w:hAnsi="Times New Roman" w:cs="Times New Roman"/>
          <w:sz w:val="24"/>
          <w:szCs w:val="24"/>
        </w:rPr>
        <w:t>.</w:t>
      </w:r>
    </w:p>
    <w:p w:rsidR="005720B9" w:rsidRPr="00C23306" w:rsidRDefault="005720B9" w:rsidP="00E45088">
      <w:pPr>
        <w:spacing w:after="200" w:line="276" w:lineRule="auto"/>
        <w:rPr>
          <w:rFonts w:ascii="Times New Roman" w:eastAsia="Calibri" w:hAnsi="Times New Roman" w:cs="Times New Roman"/>
          <w:b/>
          <w:sz w:val="24"/>
          <w:szCs w:val="24"/>
        </w:rPr>
      </w:pPr>
    </w:p>
    <w:p w:rsidR="009C3DFA" w:rsidRPr="00C23306" w:rsidRDefault="00E45088" w:rsidP="00E45088">
      <w:pPr>
        <w:spacing w:after="200" w:line="276" w:lineRule="auto"/>
        <w:rPr>
          <w:rFonts w:ascii="Times New Roman" w:eastAsia="Calibri" w:hAnsi="Times New Roman" w:cs="Times New Roman"/>
          <w:b/>
          <w:sz w:val="24"/>
          <w:szCs w:val="24"/>
        </w:rPr>
      </w:pPr>
      <w:r w:rsidRPr="00C23306">
        <w:rPr>
          <w:rFonts w:ascii="Times New Roman" w:eastAsia="Calibri" w:hAnsi="Times New Roman" w:cs="Times New Roman"/>
          <w:b/>
          <w:sz w:val="24"/>
          <w:szCs w:val="24"/>
        </w:rPr>
        <w:t xml:space="preserve">Селищний </w:t>
      </w:r>
      <w:r w:rsidR="009C3DFA" w:rsidRPr="00C23306">
        <w:rPr>
          <w:rFonts w:ascii="Times New Roman" w:eastAsia="Calibri" w:hAnsi="Times New Roman" w:cs="Times New Roman"/>
          <w:b/>
          <w:sz w:val="24"/>
          <w:szCs w:val="24"/>
        </w:rPr>
        <w:t xml:space="preserve">голова                                                   </w:t>
      </w:r>
      <w:r w:rsidRPr="00C23306">
        <w:rPr>
          <w:rFonts w:ascii="Times New Roman" w:eastAsia="Calibri" w:hAnsi="Times New Roman" w:cs="Times New Roman"/>
          <w:b/>
          <w:sz w:val="24"/>
          <w:szCs w:val="24"/>
        </w:rPr>
        <w:t>Василь МИЦКАНЮК</w:t>
      </w:r>
    </w:p>
    <w:p w:rsidR="004D6A83" w:rsidRDefault="004D6A83" w:rsidP="009C3DFA">
      <w:pPr>
        <w:spacing w:after="0" w:line="240" w:lineRule="auto"/>
        <w:ind w:left="4678"/>
        <w:rPr>
          <w:rFonts w:ascii="Times New Roman" w:eastAsia="Times New Roman" w:hAnsi="Times New Roman" w:cs="Times New Roman"/>
          <w:color w:val="000000"/>
          <w:sz w:val="24"/>
          <w:szCs w:val="24"/>
          <w:lang w:eastAsia="ru-RU"/>
        </w:rPr>
      </w:pPr>
    </w:p>
    <w:p w:rsidR="00C23306" w:rsidRDefault="00C23306" w:rsidP="009C3DFA">
      <w:pPr>
        <w:spacing w:after="0" w:line="240" w:lineRule="auto"/>
        <w:ind w:left="4678"/>
        <w:rPr>
          <w:rFonts w:ascii="Times New Roman" w:eastAsia="Times New Roman" w:hAnsi="Times New Roman" w:cs="Times New Roman"/>
          <w:color w:val="000000"/>
          <w:sz w:val="24"/>
          <w:szCs w:val="24"/>
          <w:lang w:eastAsia="ru-RU"/>
        </w:rPr>
      </w:pPr>
    </w:p>
    <w:p w:rsidR="00C23306" w:rsidRDefault="00C23306" w:rsidP="009C3DFA">
      <w:pPr>
        <w:spacing w:after="0" w:line="240" w:lineRule="auto"/>
        <w:ind w:left="4678"/>
        <w:rPr>
          <w:rFonts w:ascii="Times New Roman" w:eastAsia="Times New Roman" w:hAnsi="Times New Roman" w:cs="Times New Roman"/>
          <w:color w:val="000000"/>
          <w:sz w:val="24"/>
          <w:szCs w:val="24"/>
          <w:lang w:eastAsia="ru-RU"/>
        </w:rPr>
      </w:pPr>
    </w:p>
    <w:p w:rsidR="00C23306" w:rsidRDefault="00C23306" w:rsidP="009C3DFA">
      <w:pPr>
        <w:spacing w:after="0" w:line="240" w:lineRule="auto"/>
        <w:ind w:left="4678"/>
        <w:rPr>
          <w:rFonts w:ascii="Times New Roman" w:eastAsia="Times New Roman" w:hAnsi="Times New Roman" w:cs="Times New Roman"/>
          <w:color w:val="000000"/>
          <w:sz w:val="24"/>
          <w:szCs w:val="24"/>
          <w:lang w:eastAsia="ru-RU"/>
        </w:rPr>
      </w:pPr>
    </w:p>
    <w:p w:rsidR="00C23306" w:rsidRPr="00C23306" w:rsidRDefault="00C23306" w:rsidP="009C3DFA">
      <w:pPr>
        <w:spacing w:after="0" w:line="240" w:lineRule="auto"/>
        <w:ind w:left="4678"/>
        <w:rPr>
          <w:rFonts w:ascii="Times New Roman" w:eastAsia="Times New Roman" w:hAnsi="Times New Roman" w:cs="Times New Roman"/>
          <w:color w:val="000000"/>
          <w:sz w:val="24"/>
          <w:szCs w:val="24"/>
          <w:lang w:eastAsia="ru-RU"/>
        </w:rPr>
      </w:pPr>
    </w:p>
    <w:p w:rsidR="009C3DFA" w:rsidRPr="00C23306" w:rsidRDefault="009C3DFA" w:rsidP="009C3DFA">
      <w:pPr>
        <w:spacing w:after="0" w:line="240" w:lineRule="auto"/>
        <w:ind w:left="4678"/>
        <w:rPr>
          <w:rFonts w:ascii="Times New Roman" w:eastAsia="Times New Roman" w:hAnsi="Times New Roman" w:cs="Times New Roman"/>
          <w:color w:val="000000"/>
          <w:sz w:val="24"/>
          <w:szCs w:val="24"/>
          <w:lang w:eastAsia="ru-RU"/>
        </w:rPr>
      </w:pPr>
      <w:r w:rsidRPr="00C23306">
        <w:rPr>
          <w:rFonts w:ascii="Times New Roman" w:eastAsia="Times New Roman" w:hAnsi="Times New Roman" w:cs="Times New Roman"/>
          <w:color w:val="000000"/>
          <w:sz w:val="24"/>
          <w:szCs w:val="24"/>
          <w:lang w:eastAsia="ru-RU"/>
        </w:rPr>
        <w:t>Додаток №1</w:t>
      </w:r>
    </w:p>
    <w:p w:rsidR="009C3DFA" w:rsidRPr="00C23306" w:rsidRDefault="00E45088" w:rsidP="009C3DFA">
      <w:pPr>
        <w:spacing w:after="0" w:line="240" w:lineRule="auto"/>
        <w:ind w:left="4678"/>
        <w:rPr>
          <w:rFonts w:ascii="Times New Roman" w:eastAsia="Times New Roman" w:hAnsi="Times New Roman" w:cs="Times New Roman"/>
          <w:color w:val="000000"/>
          <w:sz w:val="24"/>
          <w:szCs w:val="24"/>
          <w:lang w:eastAsia="ru-RU"/>
        </w:rPr>
      </w:pPr>
      <w:r w:rsidRPr="00C23306">
        <w:rPr>
          <w:rFonts w:ascii="Times New Roman" w:eastAsia="Times New Roman" w:hAnsi="Times New Roman" w:cs="Times New Roman"/>
          <w:color w:val="000000"/>
          <w:sz w:val="24"/>
          <w:szCs w:val="24"/>
          <w:lang w:eastAsia="ru-RU"/>
        </w:rPr>
        <w:t>до рішення Верховинської селищної</w:t>
      </w:r>
      <w:r w:rsidR="009C3DFA" w:rsidRPr="00C23306">
        <w:rPr>
          <w:rFonts w:ascii="Times New Roman" w:eastAsia="Times New Roman" w:hAnsi="Times New Roman" w:cs="Times New Roman"/>
          <w:color w:val="000000"/>
          <w:sz w:val="24"/>
          <w:szCs w:val="24"/>
          <w:lang w:eastAsia="ru-RU"/>
        </w:rPr>
        <w:t xml:space="preserve"> ради  від ____2026 року № _________</w:t>
      </w:r>
    </w:p>
    <w:p w:rsidR="009C3DFA" w:rsidRPr="00C23306" w:rsidRDefault="009C3DFA" w:rsidP="009C3DFA">
      <w:pPr>
        <w:spacing w:after="0" w:line="240" w:lineRule="auto"/>
        <w:ind w:left="5103"/>
        <w:jc w:val="both"/>
        <w:rPr>
          <w:rFonts w:ascii="Times New Roman" w:eastAsia="Times New Roman" w:hAnsi="Times New Roman" w:cs="Times New Roman"/>
          <w:b/>
          <w:sz w:val="24"/>
          <w:szCs w:val="24"/>
          <w:lang w:eastAsia="ru-RU"/>
        </w:rPr>
      </w:pPr>
    </w:p>
    <w:p w:rsidR="009C3DFA" w:rsidRPr="00C23306" w:rsidRDefault="009C3DFA" w:rsidP="009C3DFA">
      <w:pPr>
        <w:spacing w:after="0" w:line="240" w:lineRule="auto"/>
        <w:jc w:val="center"/>
        <w:rPr>
          <w:rFonts w:ascii="Times New Roman" w:eastAsia="Times New Roman" w:hAnsi="Times New Roman" w:cs="Times New Roman"/>
          <w:b/>
          <w:sz w:val="24"/>
          <w:szCs w:val="24"/>
          <w:lang w:eastAsia="ru-RU"/>
        </w:rPr>
      </w:pPr>
    </w:p>
    <w:p w:rsidR="009C3DFA" w:rsidRPr="00C23306" w:rsidRDefault="009C3DFA" w:rsidP="009C3DFA">
      <w:pPr>
        <w:spacing w:after="0" w:line="240" w:lineRule="auto"/>
        <w:jc w:val="center"/>
        <w:rPr>
          <w:rFonts w:ascii="Times New Roman" w:eastAsia="Times New Roman" w:hAnsi="Times New Roman" w:cs="Times New Roman"/>
          <w:b/>
          <w:sz w:val="24"/>
          <w:szCs w:val="24"/>
          <w:lang w:eastAsia="ru-RU"/>
        </w:rPr>
      </w:pPr>
      <w:r w:rsidRPr="00C23306">
        <w:rPr>
          <w:rFonts w:ascii="Times New Roman" w:eastAsia="Times New Roman" w:hAnsi="Times New Roman" w:cs="Times New Roman"/>
          <w:b/>
          <w:sz w:val="24"/>
          <w:szCs w:val="24"/>
          <w:lang w:eastAsia="ru-RU"/>
        </w:rPr>
        <w:t>ПОЛОЖЕННЯ</w:t>
      </w:r>
    </w:p>
    <w:p w:rsidR="009C3DFA" w:rsidRPr="00C23306" w:rsidRDefault="009C3DFA" w:rsidP="009C3DFA">
      <w:pPr>
        <w:spacing w:after="0" w:line="240" w:lineRule="auto"/>
        <w:jc w:val="center"/>
        <w:rPr>
          <w:rFonts w:ascii="Times New Roman" w:eastAsia="Times New Roman" w:hAnsi="Times New Roman" w:cs="Times New Roman"/>
          <w:b/>
          <w:sz w:val="24"/>
          <w:szCs w:val="24"/>
          <w:lang w:eastAsia="ru-RU"/>
        </w:rPr>
      </w:pPr>
      <w:r w:rsidRPr="00C23306">
        <w:rPr>
          <w:rFonts w:ascii="Times New Roman" w:eastAsia="Times New Roman" w:hAnsi="Times New Roman" w:cs="Times New Roman"/>
          <w:b/>
          <w:bCs/>
          <w:sz w:val="24"/>
          <w:szCs w:val="24"/>
          <w:shd w:val="clear" w:color="auto" w:fill="FFFFFF"/>
          <w:lang w:eastAsia="ru-RU"/>
        </w:rPr>
        <w:t>про порядок використання шкільних автобусів</w:t>
      </w:r>
    </w:p>
    <w:p w:rsidR="009C3DFA" w:rsidRPr="00C23306" w:rsidRDefault="009C3DFA" w:rsidP="009C3DFA">
      <w:pPr>
        <w:spacing w:after="0" w:line="240" w:lineRule="auto"/>
        <w:rPr>
          <w:rFonts w:ascii="Times New Roman" w:eastAsia="Times New Roman" w:hAnsi="Times New Roman" w:cs="Times New Roman"/>
          <w:b/>
          <w:sz w:val="24"/>
          <w:szCs w:val="24"/>
          <w:lang w:eastAsia="ru-RU"/>
        </w:rPr>
      </w:pPr>
    </w:p>
    <w:p w:rsidR="009C3DFA" w:rsidRPr="00C23306" w:rsidRDefault="009C3DFA" w:rsidP="009C3DFA">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C23306">
        <w:rPr>
          <w:rFonts w:ascii="Times New Roman" w:eastAsia="Times New Roman" w:hAnsi="Times New Roman" w:cs="Times New Roman"/>
          <w:b/>
          <w:bCs/>
          <w:sz w:val="24"/>
          <w:szCs w:val="24"/>
          <w:lang w:eastAsia="uk-UA"/>
        </w:rPr>
        <w:t>1. Загальні положення</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1.1. Це Положення визначає порядок використання шкільних автобусів при організації регулярних і нерегулярних безоплатних перевезень здобувачів освіти та педагогічних працівникі</w:t>
      </w:r>
      <w:r w:rsidR="00F002D3" w:rsidRPr="00C23306">
        <w:rPr>
          <w:rFonts w:ascii="Times New Roman" w:eastAsia="Times New Roman" w:hAnsi="Times New Roman" w:cs="Times New Roman"/>
          <w:sz w:val="24"/>
          <w:szCs w:val="24"/>
          <w:lang w:eastAsia="uk-UA"/>
        </w:rPr>
        <w:t>в закладів освіти Верховинської селищної</w:t>
      </w:r>
      <w:r w:rsidRPr="00C23306">
        <w:rPr>
          <w:rFonts w:ascii="Times New Roman" w:eastAsia="Times New Roman" w:hAnsi="Times New Roman" w:cs="Times New Roman"/>
          <w:sz w:val="24"/>
          <w:szCs w:val="24"/>
          <w:lang w:eastAsia="uk-UA"/>
        </w:rPr>
        <w:t xml:space="preserve"> 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1.2. Положення розроблено відповідно до Конституції України, Законів України «Про місцеве самоврядування в Україні», «Про освіту», «Про повну загальну середню освіту», «Про дорожній рух», «Про автомобільний транспорт» та Правил надання послуг пасажирського автомобільного транспорту, затверджених постановою Кабінету Міністрів України від 18.02.1997 № 176 (зі змінами).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1.3. Організація перевезень шкільними автобусами здобувачів освіти та педагогічних працівник</w:t>
      </w:r>
      <w:r w:rsidR="00F002D3" w:rsidRPr="00C23306">
        <w:rPr>
          <w:rFonts w:ascii="Times New Roman" w:eastAsia="Times New Roman" w:hAnsi="Times New Roman" w:cs="Times New Roman"/>
          <w:sz w:val="24"/>
          <w:szCs w:val="24"/>
          <w:lang w:eastAsia="uk-UA"/>
        </w:rPr>
        <w:t>ів закладів освіти Верховинської селищної</w:t>
      </w:r>
      <w:r w:rsidRPr="00C23306">
        <w:rPr>
          <w:rFonts w:ascii="Times New Roman" w:eastAsia="Times New Roman" w:hAnsi="Times New Roman" w:cs="Times New Roman"/>
          <w:sz w:val="24"/>
          <w:szCs w:val="24"/>
          <w:lang w:eastAsia="uk-UA"/>
        </w:rPr>
        <w:t xml:space="preserve"> ради здійснюється відповідно до чинних нормативно-правових актів України із забезпечення безпеки дорожнього руху та правил перевезень пасажирів автобусами.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1.4. Шкільний автобус є спеціальним транспортним засобом для регулярних перевезень, що здійснюються за встановленим маршрутом і графіком (розкладом), з посадкою і висадкою здобувачів освіти та педагогічних працівників на передбачених маршрутом зупинках до місць навчання (роботи) та у зворотному напрямку (до місця проживання), а також для: </w:t>
      </w:r>
    </w:p>
    <w:p w:rsidR="009C3DFA" w:rsidRPr="00C23306" w:rsidRDefault="009C3DFA" w:rsidP="009C3D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забезпечення екскурсійного обслуговування здобувачів освіти;</w:t>
      </w:r>
    </w:p>
    <w:p w:rsidR="009C3DFA" w:rsidRPr="00C23306" w:rsidRDefault="009C3DFA" w:rsidP="009C3D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здійснення нерегулярних перевезень здобувачів освіти та педагогічних працівників до місць проведення творчих конкурсів, олімпіад територіальної громади, районних, обласних та Всеукраїнських виховних, культурно-масових заходів і спортивних змагань;</w:t>
      </w:r>
    </w:p>
    <w:p w:rsidR="009C3DFA" w:rsidRPr="00C23306" w:rsidRDefault="009C3DFA" w:rsidP="009C3D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забезпечення участі учасників освітнього процесу в нарадах, семінарах, конференціях, інших заходах територіальної громади, районного й обласного рівнів;</w:t>
      </w:r>
    </w:p>
    <w:p w:rsidR="009C3DFA" w:rsidRPr="00C23306" w:rsidRDefault="009C3DFA" w:rsidP="009C3D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організації підвезення випускників закладів освіти до пунктів проведення зовнішнього незалежного оцінювання / національного </w:t>
      </w:r>
      <w:proofErr w:type="spellStart"/>
      <w:r w:rsidRPr="00C23306">
        <w:rPr>
          <w:rFonts w:ascii="Times New Roman" w:eastAsia="Times New Roman" w:hAnsi="Times New Roman" w:cs="Times New Roman"/>
          <w:sz w:val="24"/>
          <w:szCs w:val="24"/>
          <w:lang w:eastAsia="uk-UA"/>
        </w:rPr>
        <w:t>мультипредметного</w:t>
      </w:r>
      <w:proofErr w:type="spellEnd"/>
      <w:r w:rsidRPr="00C23306">
        <w:rPr>
          <w:rFonts w:ascii="Times New Roman" w:eastAsia="Times New Roman" w:hAnsi="Times New Roman" w:cs="Times New Roman"/>
          <w:sz w:val="24"/>
          <w:szCs w:val="24"/>
          <w:lang w:eastAsia="uk-UA"/>
        </w:rPr>
        <w:t xml:space="preserve"> тесту та у зворотному напрямку;</w:t>
      </w:r>
    </w:p>
    <w:p w:rsidR="009C3DFA" w:rsidRPr="00C23306" w:rsidRDefault="009C3DFA" w:rsidP="009C3D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виконання окремих управлінських та господарських функцій, покладених на відділ осв</w:t>
      </w:r>
      <w:r w:rsidR="00F002D3" w:rsidRPr="00C23306">
        <w:rPr>
          <w:rFonts w:ascii="Times New Roman" w:eastAsia="Times New Roman" w:hAnsi="Times New Roman" w:cs="Times New Roman"/>
          <w:sz w:val="24"/>
          <w:szCs w:val="24"/>
          <w:lang w:eastAsia="uk-UA"/>
        </w:rPr>
        <w:t>іти, молоді та спорту Верховинської селищної</w:t>
      </w:r>
      <w:r w:rsidRPr="00C23306">
        <w:rPr>
          <w:rFonts w:ascii="Times New Roman" w:eastAsia="Times New Roman" w:hAnsi="Times New Roman" w:cs="Times New Roman"/>
          <w:sz w:val="24"/>
          <w:szCs w:val="24"/>
          <w:lang w:eastAsia="uk-UA"/>
        </w:rPr>
        <w:t xml:space="preserve"> 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1.5. Використання шкільних автобусів для здійснення нерегулярних перевезень забезпечується необхідною документаціє</w:t>
      </w:r>
      <w:r w:rsidR="00766319" w:rsidRPr="00C23306">
        <w:rPr>
          <w:rFonts w:ascii="Times New Roman" w:eastAsia="Times New Roman" w:hAnsi="Times New Roman" w:cs="Times New Roman"/>
          <w:sz w:val="24"/>
          <w:szCs w:val="24"/>
          <w:lang w:eastAsia="uk-UA"/>
        </w:rPr>
        <w:t>ю: розпорядженням Верховинського селищного</w:t>
      </w:r>
      <w:r w:rsidRPr="00C23306">
        <w:rPr>
          <w:rFonts w:ascii="Times New Roman" w:eastAsia="Times New Roman" w:hAnsi="Times New Roman" w:cs="Times New Roman"/>
          <w:sz w:val="24"/>
          <w:szCs w:val="24"/>
          <w:lang w:eastAsia="uk-UA"/>
        </w:rPr>
        <w:t xml:space="preserve"> голови (за потреби), наказом відділу</w:t>
      </w:r>
      <w:r w:rsidR="00766319" w:rsidRPr="00C23306">
        <w:rPr>
          <w:rFonts w:ascii="Times New Roman" w:eastAsia="Times New Roman" w:hAnsi="Times New Roman" w:cs="Times New Roman"/>
          <w:sz w:val="24"/>
          <w:szCs w:val="24"/>
          <w:lang w:eastAsia="uk-UA"/>
        </w:rPr>
        <w:t xml:space="preserve"> освіти, </w:t>
      </w:r>
      <w:r w:rsidRPr="00C23306">
        <w:rPr>
          <w:rFonts w:ascii="Times New Roman" w:eastAsia="Times New Roman" w:hAnsi="Times New Roman" w:cs="Times New Roman"/>
          <w:sz w:val="24"/>
          <w:szCs w:val="24"/>
          <w:lang w:eastAsia="uk-UA"/>
        </w:rPr>
        <w:t>молоді та спо</w:t>
      </w:r>
      <w:r w:rsidR="00766319" w:rsidRPr="00C23306">
        <w:rPr>
          <w:rFonts w:ascii="Times New Roman" w:eastAsia="Times New Roman" w:hAnsi="Times New Roman" w:cs="Times New Roman"/>
          <w:sz w:val="24"/>
          <w:szCs w:val="24"/>
          <w:lang w:eastAsia="uk-UA"/>
        </w:rPr>
        <w:t>рту Верховинської селищної ради</w:t>
      </w:r>
      <w:r w:rsidRPr="00C23306">
        <w:rPr>
          <w:rFonts w:ascii="Times New Roman" w:eastAsia="Times New Roman" w:hAnsi="Times New Roman" w:cs="Times New Roman"/>
          <w:sz w:val="24"/>
          <w:szCs w:val="24"/>
          <w:lang w:eastAsia="uk-UA"/>
        </w:rPr>
        <w:t xml:space="preserve"> (за потреби), подорожнім листом та списком осіб, які перевозяться (включаючи супроводжуючих осіб), і здійснюється відповідно до чинних нормативно-правових актів України за погодженням з територіальним органом Національної поліції України.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1.6. Паспорт (зі схемою маршруту) та графік (розклад) руху шкільного автобуса розробляються й затверджуються керівником закладу освіти та погоджуються у порядку, </w:t>
      </w:r>
      <w:r w:rsidRPr="00C23306">
        <w:rPr>
          <w:rFonts w:ascii="Times New Roman" w:eastAsia="Times New Roman" w:hAnsi="Times New Roman" w:cs="Times New Roman"/>
          <w:sz w:val="24"/>
          <w:szCs w:val="24"/>
          <w:lang w:eastAsia="uk-UA"/>
        </w:rPr>
        <w:lastRenderedPageBreak/>
        <w:t>затвердженому Наказом Міністерства транспорту та зв’язку України «Про затвердження Порядку розроблення та затвердження паспорта автобусного маршруту» від 07.05.2010 № 278.</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1.7. Порядок організації перевезення груп здобувачів освіти визначається Правилами надання послуг пасажирського автомобільного транспорту та іншими чинними нормативно-правовими актами України.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1.8. Фінансування організації перевезень шкільними автобусами здійснюється за рахунок коштів місцевого бюджету та інших джерел, не заборонених законодавством. Утримання, ремонт, обслуговування шкільного автобуса, придбання запасних частин та паливно-мастильних матеріалів здійснюється за рахунок коштів місцевого бюджету.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1.9. Шкільні автобуси можуть бути використані для регулярних перевезень здобувачів осві</w:t>
      </w:r>
      <w:r w:rsidR="00766319" w:rsidRPr="00C23306">
        <w:rPr>
          <w:rFonts w:ascii="Times New Roman" w:eastAsia="Times New Roman" w:hAnsi="Times New Roman" w:cs="Times New Roman"/>
          <w:sz w:val="24"/>
          <w:szCs w:val="24"/>
          <w:lang w:eastAsia="uk-UA"/>
        </w:rPr>
        <w:t>ти закладів освіти Верховинської селищної</w:t>
      </w:r>
      <w:r w:rsidRPr="00C23306">
        <w:rPr>
          <w:rFonts w:ascii="Times New Roman" w:eastAsia="Times New Roman" w:hAnsi="Times New Roman" w:cs="Times New Roman"/>
          <w:sz w:val="24"/>
          <w:szCs w:val="24"/>
          <w:lang w:eastAsia="uk-UA"/>
        </w:rPr>
        <w:t xml:space="preserve"> ради, які проживають у</w:t>
      </w:r>
      <w:r w:rsidR="00766319" w:rsidRPr="00C23306">
        <w:rPr>
          <w:rFonts w:ascii="Times New Roman" w:eastAsia="Times New Roman" w:hAnsi="Times New Roman" w:cs="Times New Roman"/>
          <w:sz w:val="24"/>
          <w:szCs w:val="24"/>
          <w:lang w:eastAsia="uk-UA"/>
        </w:rPr>
        <w:t xml:space="preserve"> населених пунктах Верховинської селищної </w:t>
      </w:r>
      <w:r w:rsidRPr="00C23306">
        <w:rPr>
          <w:rFonts w:ascii="Times New Roman" w:eastAsia="Times New Roman" w:hAnsi="Times New Roman" w:cs="Times New Roman"/>
          <w:sz w:val="24"/>
          <w:szCs w:val="24"/>
          <w:lang w:eastAsia="uk-UA"/>
        </w:rPr>
        <w:t xml:space="preserve">ради та у прилеглих населених пунктах територіальної громади. У такому разі перевезення здійснюються на підставі розпорядження сільського голови із забезпеченням паливно-мастильними матеріалами за рахунок коштів місцевого бюджету.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1.10. Шкільні автобуси можуть бути використані для організації навчальних екскурсій для здобувачів освіти у вільний від навчання час, якщо це не перешкоджає організації основного освітнього процесу, за рахунок коштів батьків, спонсорів або інших джерел, не заборонених законодавством.</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1.11. Використання шкільного автобуса для потреб структурних підрозділів та в</w:t>
      </w:r>
      <w:r w:rsidR="004C1847" w:rsidRPr="00C23306">
        <w:rPr>
          <w:rFonts w:ascii="Times New Roman" w:eastAsia="Times New Roman" w:hAnsi="Times New Roman" w:cs="Times New Roman"/>
          <w:sz w:val="24"/>
          <w:szCs w:val="24"/>
          <w:lang w:eastAsia="uk-UA"/>
        </w:rPr>
        <w:t>иконавчих органів Верховинської селищної</w:t>
      </w:r>
      <w:r w:rsidRPr="00C23306">
        <w:rPr>
          <w:rFonts w:ascii="Times New Roman" w:eastAsia="Times New Roman" w:hAnsi="Times New Roman" w:cs="Times New Roman"/>
          <w:sz w:val="24"/>
          <w:szCs w:val="24"/>
          <w:lang w:eastAsia="uk-UA"/>
        </w:rPr>
        <w:t xml:space="preserve"> ради допускається тільки з письмового дозволу сільського голови (або особи, яка виконує його обов’язки) та здійснюється на підставі наказу начальника відділу освіти, культури, молоді та спорту із забезпеченням паливно-мастильними матеріалами за рахунок коштів місцевого бюджету.</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1.12. Використання шкільного автобуса для виконання завдань оборонної, мобілізаційної та евакуаційної роботи в особливий період, а також для інших потреб, не передбачених цим Положенням (поза межами освітнього процесу), дозволяється виключно </w:t>
      </w:r>
      <w:r w:rsidR="004C1847" w:rsidRPr="00C23306">
        <w:rPr>
          <w:rFonts w:ascii="Times New Roman" w:eastAsia="Times New Roman" w:hAnsi="Times New Roman" w:cs="Times New Roman"/>
          <w:sz w:val="24"/>
          <w:szCs w:val="24"/>
          <w:lang w:eastAsia="uk-UA"/>
        </w:rPr>
        <w:t>за розпорядженням селищного</w:t>
      </w:r>
      <w:r w:rsidRPr="00C23306">
        <w:rPr>
          <w:rFonts w:ascii="Times New Roman" w:eastAsia="Times New Roman" w:hAnsi="Times New Roman" w:cs="Times New Roman"/>
          <w:sz w:val="24"/>
          <w:szCs w:val="24"/>
          <w:lang w:eastAsia="uk-UA"/>
        </w:rPr>
        <w:t xml:space="preserve"> голови з фінансуванням витрат за рахунок коштів місцевого бюджету.</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1.13. Використання шкільних автобусів на комерційній основі забороняється.</w:t>
      </w:r>
    </w:p>
    <w:p w:rsidR="009C3DFA" w:rsidRPr="00C23306" w:rsidRDefault="009C3DFA" w:rsidP="009C3DFA">
      <w:pPr>
        <w:spacing w:before="100" w:beforeAutospacing="1" w:after="100" w:afterAutospacing="1" w:line="240" w:lineRule="auto"/>
        <w:jc w:val="both"/>
        <w:outlineLvl w:val="2"/>
        <w:rPr>
          <w:rFonts w:ascii="Times New Roman" w:eastAsia="Times New Roman" w:hAnsi="Times New Roman" w:cs="Times New Roman"/>
          <w:b/>
          <w:bCs/>
          <w:sz w:val="24"/>
          <w:szCs w:val="24"/>
          <w:lang w:eastAsia="uk-UA"/>
        </w:rPr>
      </w:pPr>
      <w:r w:rsidRPr="00C23306">
        <w:rPr>
          <w:rFonts w:ascii="Times New Roman" w:eastAsia="Times New Roman" w:hAnsi="Times New Roman" w:cs="Times New Roman"/>
          <w:b/>
          <w:bCs/>
          <w:sz w:val="24"/>
          <w:szCs w:val="24"/>
          <w:lang w:eastAsia="uk-UA"/>
        </w:rPr>
        <w:t>2. Повнов</w:t>
      </w:r>
      <w:r w:rsidR="004C1847" w:rsidRPr="00C23306">
        <w:rPr>
          <w:rFonts w:ascii="Times New Roman" w:eastAsia="Times New Roman" w:hAnsi="Times New Roman" w:cs="Times New Roman"/>
          <w:b/>
          <w:bCs/>
          <w:sz w:val="24"/>
          <w:szCs w:val="24"/>
          <w:lang w:eastAsia="uk-UA"/>
        </w:rPr>
        <w:t xml:space="preserve">аження відділу освіти, молоді та спорту Верховинської селищної </w:t>
      </w:r>
      <w:r w:rsidRPr="00C23306">
        <w:rPr>
          <w:rFonts w:ascii="Times New Roman" w:eastAsia="Times New Roman" w:hAnsi="Times New Roman" w:cs="Times New Roman"/>
          <w:b/>
          <w:bCs/>
          <w:sz w:val="24"/>
          <w:szCs w:val="24"/>
          <w:lang w:eastAsia="uk-UA"/>
        </w:rPr>
        <w:t>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Відділ освіти, культури, молоді та </w:t>
      </w:r>
      <w:r w:rsidR="004C1847" w:rsidRPr="00C23306">
        <w:rPr>
          <w:rFonts w:ascii="Times New Roman" w:eastAsia="Times New Roman" w:hAnsi="Times New Roman" w:cs="Times New Roman"/>
          <w:sz w:val="24"/>
          <w:szCs w:val="24"/>
          <w:lang w:eastAsia="uk-UA"/>
        </w:rPr>
        <w:t>спорту Верховинської селищної</w:t>
      </w:r>
      <w:r w:rsidRPr="00C23306">
        <w:rPr>
          <w:rFonts w:ascii="Times New Roman" w:eastAsia="Times New Roman" w:hAnsi="Times New Roman" w:cs="Times New Roman"/>
          <w:sz w:val="24"/>
          <w:szCs w:val="24"/>
          <w:lang w:eastAsia="uk-UA"/>
        </w:rPr>
        <w:t xml:space="preserve"> 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2.1. Здійснює аналіз забезпеченості закладів освіти шкільними автобусами за рахунок коштів державного та місцевого бюджетів.</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2.2. Організовує моніторинг потреби у забезпеченні закладів освіти шкільними автобусами на підставі заходів з оптимізації освітньої мережі та необхідності заміни автобусів, які не відповідають технічним вимогам або вичерпали встановлений термін експлуатації.</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2.3. Забезпечує формування замовлення на постачання шкільних автобусів, визначає одержувачів та черговість їх отримання.</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2.4. Організовує передачу закладам освіти шкільних автобусів, придбаних за рахунок коштів державного та місцевого бюджетів.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lastRenderedPageBreak/>
        <w:t xml:space="preserve">2.5. Видає накази на здійснення нерегулярних перевезень.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2.6. Координує процес паспортизації маршрутів шкільних автобусів.</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2.7. Здійснює контроль за цільовим використанням шкільних автобусів, дотриманням вимог чинного законодавства щодо організації перевезень здобувачів освіти та педагогічних працівників.</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2.8. Сприяє організації періодичного навчання, курсів підвищення кваліфікації водіїв шкільних автобусів та вихователів (відповідальних осіб) для супроводу дітей.</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2.9. Здійснює інші повноваження відповідно до чинного законодавства України. </w:t>
      </w:r>
    </w:p>
    <w:p w:rsidR="009C3DFA" w:rsidRPr="00C23306" w:rsidRDefault="009C3DFA" w:rsidP="009C3DFA">
      <w:pPr>
        <w:spacing w:before="100" w:beforeAutospacing="1" w:after="100" w:afterAutospacing="1" w:line="240" w:lineRule="auto"/>
        <w:jc w:val="both"/>
        <w:outlineLvl w:val="2"/>
        <w:rPr>
          <w:rFonts w:ascii="Times New Roman" w:eastAsia="Times New Roman" w:hAnsi="Times New Roman" w:cs="Times New Roman"/>
          <w:b/>
          <w:bCs/>
          <w:sz w:val="24"/>
          <w:szCs w:val="24"/>
          <w:lang w:eastAsia="uk-UA"/>
        </w:rPr>
      </w:pPr>
      <w:r w:rsidRPr="00C23306">
        <w:rPr>
          <w:rFonts w:ascii="Times New Roman" w:eastAsia="Times New Roman" w:hAnsi="Times New Roman" w:cs="Times New Roman"/>
          <w:b/>
          <w:bCs/>
          <w:sz w:val="24"/>
          <w:szCs w:val="24"/>
          <w:lang w:eastAsia="uk-UA"/>
        </w:rPr>
        <w:t>3. Обов’язки директор</w:t>
      </w:r>
      <w:r w:rsidR="005720B9" w:rsidRPr="00C23306">
        <w:rPr>
          <w:rFonts w:ascii="Times New Roman" w:eastAsia="Times New Roman" w:hAnsi="Times New Roman" w:cs="Times New Roman"/>
          <w:b/>
          <w:bCs/>
          <w:sz w:val="24"/>
          <w:szCs w:val="24"/>
          <w:lang w:eastAsia="uk-UA"/>
        </w:rPr>
        <w:t>ів закладів освіти Верховинської селищної</w:t>
      </w:r>
      <w:r w:rsidRPr="00C23306">
        <w:rPr>
          <w:rFonts w:ascii="Times New Roman" w:eastAsia="Times New Roman" w:hAnsi="Times New Roman" w:cs="Times New Roman"/>
          <w:b/>
          <w:bCs/>
          <w:sz w:val="24"/>
          <w:szCs w:val="24"/>
          <w:lang w:eastAsia="uk-UA"/>
        </w:rPr>
        <w:t xml:space="preserve"> 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b/>
          <w:sz w:val="24"/>
          <w:szCs w:val="24"/>
          <w:lang w:eastAsia="uk-UA"/>
        </w:rPr>
      </w:pPr>
      <w:r w:rsidRPr="00C23306">
        <w:rPr>
          <w:rFonts w:ascii="Times New Roman" w:eastAsia="Times New Roman" w:hAnsi="Times New Roman" w:cs="Times New Roman"/>
          <w:b/>
          <w:sz w:val="24"/>
          <w:szCs w:val="24"/>
          <w:lang w:eastAsia="uk-UA"/>
        </w:rPr>
        <w:t xml:space="preserve">Директор закладу освіти: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3.1. Забезпечує цільове використання шкільного автобуса з дотриманням вимог чинного законодавства.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3.2. Розробляє та затверджує паспорт (зі схемою маршруту), графік (розклад) руху закріпленого за закладом освіти шкільного автобуса, дотримується процедури їх погодження.</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3.3. Призначає наказом вихователя (або іншого працівника закладу) відповідальним за організацію перевезень та супровід дітей під час підвезення.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3.4. Затверджує наказом списки здобувачів освіти та педагогічних працівників, які перевозяться шкільним автобусом, із зазначенням пунктів посадки та висадки відповідно до схеми руху.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3.5. Забезпечує своєчасне проведення інструктажів для водія, здобувачів освіти та супроводжуючих осіб.</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3.6. Інформує батьків здобувачів освіти (або осіб, які їх замінюють) про умови організації перевезень, ознайомлює з маршрутом та графіком руху.</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 3.7. Контролює дотримання графіка (розкладу) та затвердженого маршруту руху.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3.8. Координує процес проходження перед</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та після</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технічного огляду автобусів, а також перед</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та після</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 xml:space="preserve">рейсового медичного огляду водіїв.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 xml:space="preserve">3.9. Визначає місце стоянки шкільних автобусів, створює необхідні умови для їх підготовки до рейсів. </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3.10. Забезпечує наявність та ведення у закладі такої документації:</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паспорт маршруту та графік (розклад) руху шкільного автобуса;</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документи щодо технічного обслуговування транспортного засобу;</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посадові та робочі інструкції водія та вихователя (супроводжуючої особи);</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інструкція про заходи безпеки під час перевезень здобувачів освіти та педагогічних працівників;</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інструкція з охорони праці для водія шкільного автобуса;</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lastRenderedPageBreak/>
        <w:t>інструкція для водія про особливості роботи у весняно-літній та осінньо-зимовий періоди;</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інструкції для водія та вихователя про дії у разі дорожньо-транспортної пригоди (ДТП) та надання першої до</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медичної допомоги;</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журнал обліку інструктажів з техніки безпеки та охорони праці;</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журнал перед</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та після</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технічного огляду шкільного автобуса;</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журнал перед</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та після</w:t>
      </w:r>
      <w:r w:rsidR="005720B9" w:rsidRPr="00C23306">
        <w:rPr>
          <w:rFonts w:ascii="Times New Roman" w:eastAsia="Times New Roman" w:hAnsi="Times New Roman" w:cs="Times New Roman"/>
          <w:sz w:val="24"/>
          <w:szCs w:val="24"/>
          <w:lang w:eastAsia="uk-UA"/>
        </w:rPr>
        <w:t xml:space="preserve"> </w:t>
      </w:r>
      <w:r w:rsidRPr="00C23306">
        <w:rPr>
          <w:rFonts w:ascii="Times New Roman" w:eastAsia="Times New Roman" w:hAnsi="Times New Roman" w:cs="Times New Roman"/>
          <w:sz w:val="24"/>
          <w:szCs w:val="24"/>
          <w:lang w:eastAsia="uk-UA"/>
        </w:rPr>
        <w:t>рейсового медичного огляду водія;</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журнал обліку порушень водієм правил дорожнього руху;</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наказ про призначення відповідального за супровід дітей;</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наказ про затвердження списків осіб, які підлягають підвезенню;</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наказ про затвердження інструкцій з безпеки перевезень;</w:t>
      </w:r>
    </w:p>
    <w:p w:rsidR="009C3DFA" w:rsidRPr="00C23306" w:rsidRDefault="009C3DFA" w:rsidP="009C3D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інша документація, передбачена чинним законодавством.</w:t>
      </w:r>
    </w:p>
    <w:p w:rsidR="009C3DFA" w:rsidRPr="00C23306" w:rsidRDefault="009C3DFA" w:rsidP="009C3DFA">
      <w:pPr>
        <w:spacing w:before="100" w:beforeAutospacing="1" w:after="100" w:afterAutospacing="1" w:line="240" w:lineRule="auto"/>
        <w:jc w:val="both"/>
        <w:outlineLvl w:val="2"/>
        <w:rPr>
          <w:rFonts w:ascii="Times New Roman" w:eastAsia="Times New Roman" w:hAnsi="Times New Roman" w:cs="Times New Roman"/>
          <w:b/>
          <w:bCs/>
          <w:sz w:val="24"/>
          <w:szCs w:val="24"/>
          <w:lang w:eastAsia="uk-UA"/>
        </w:rPr>
      </w:pPr>
      <w:r w:rsidRPr="00C23306">
        <w:rPr>
          <w:rFonts w:ascii="Times New Roman" w:eastAsia="Times New Roman" w:hAnsi="Times New Roman" w:cs="Times New Roman"/>
          <w:b/>
          <w:bCs/>
          <w:sz w:val="24"/>
          <w:szCs w:val="24"/>
          <w:lang w:eastAsia="uk-UA"/>
        </w:rPr>
        <w:t>4. Контроль та моніторинг за дотриманням вимог безпеки перевезень</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4.1. Контроль за дотриманням вимог безпеки дорожнього руху та правил пасажирських перевезень здійснюють територіальні органи Національної поліції України відповідно до компетенції.</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4.2. Моніторинг дотримання вимог безпеки перевезень здобувачів освіти та педагогічних працівників шкільними автобусами зд</w:t>
      </w:r>
      <w:r w:rsidR="005720B9" w:rsidRPr="00C23306">
        <w:rPr>
          <w:rFonts w:ascii="Times New Roman" w:eastAsia="Times New Roman" w:hAnsi="Times New Roman" w:cs="Times New Roman"/>
          <w:sz w:val="24"/>
          <w:szCs w:val="24"/>
          <w:lang w:eastAsia="uk-UA"/>
        </w:rPr>
        <w:t xml:space="preserve">ійснює відділ освіти, молоді та спорту Верховинської селищної </w:t>
      </w:r>
      <w:r w:rsidRPr="00C23306">
        <w:rPr>
          <w:rFonts w:ascii="Times New Roman" w:eastAsia="Times New Roman" w:hAnsi="Times New Roman" w:cs="Times New Roman"/>
          <w:sz w:val="24"/>
          <w:szCs w:val="24"/>
          <w:lang w:eastAsia="uk-UA"/>
        </w:rPr>
        <w:t>ради.</w:t>
      </w:r>
    </w:p>
    <w:p w:rsidR="009C3DFA" w:rsidRPr="00C23306" w:rsidRDefault="009C3DFA" w:rsidP="009C3DF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23306">
        <w:rPr>
          <w:rFonts w:ascii="Times New Roman" w:eastAsia="Times New Roman" w:hAnsi="Times New Roman" w:cs="Times New Roman"/>
          <w:sz w:val="24"/>
          <w:szCs w:val="24"/>
          <w:lang w:eastAsia="uk-UA"/>
        </w:rPr>
        <w:t>4.3. Контроль за цільовим та ефективним використанням шкільних автобусів здійснює нач</w:t>
      </w:r>
      <w:r w:rsidR="005720B9" w:rsidRPr="00C23306">
        <w:rPr>
          <w:rFonts w:ascii="Times New Roman" w:eastAsia="Times New Roman" w:hAnsi="Times New Roman" w:cs="Times New Roman"/>
          <w:sz w:val="24"/>
          <w:szCs w:val="24"/>
          <w:lang w:eastAsia="uk-UA"/>
        </w:rPr>
        <w:t>альник відділу освіти, молоді та спорту Верховинської селищної</w:t>
      </w:r>
      <w:r w:rsidRPr="00C23306">
        <w:rPr>
          <w:rFonts w:ascii="Times New Roman" w:eastAsia="Times New Roman" w:hAnsi="Times New Roman" w:cs="Times New Roman"/>
          <w:sz w:val="24"/>
          <w:szCs w:val="24"/>
          <w:lang w:eastAsia="uk-UA"/>
        </w:rPr>
        <w:t xml:space="preserve"> ради.</w:t>
      </w:r>
    </w:p>
    <w:p w:rsidR="007410DC" w:rsidRPr="00C23306" w:rsidRDefault="007410DC" w:rsidP="007410DC">
      <w:pPr>
        <w:spacing w:after="0" w:line="240" w:lineRule="auto"/>
        <w:rPr>
          <w:rFonts w:ascii="Times New Roman" w:eastAsia="Times New Roman" w:hAnsi="Times New Roman" w:cs="Times New Roman"/>
          <w:b/>
          <w:sz w:val="24"/>
          <w:szCs w:val="24"/>
          <w:lang w:eastAsia="ru-RU"/>
        </w:rPr>
      </w:pPr>
    </w:p>
    <w:p w:rsidR="007410DC" w:rsidRPr="00C23306" w:rsidRDefault="007410DC" w:rsidP="007410DC">
      <w:pPr>
        <w:spacing w:after="0" w:line="240" w:lineRule="auto"/>
        <w:rPr>
          <w:rFonts w:ascii="Times New Roman" w:eastAsia="Times New Roman" w:hAnsi="Times New Roman" w:cs="Times New Roman"/>
          <w:b/>
          <w:sz w:val="24"/>
          <w:szCs w:val="24"/>
          <w:lang w:eastAsia="ru-RU"/>
        </w:rPr>
      </w:pPr>
    </w:p>
    <w:p w:rsidR="007410DC" w:rsidRPr="00C23306" w:rsidRDefault="007410DC" w:rsidP="007410DC">
      <w:pPr>
        <w:spacing w:after="0" w:line="240" w:lineRule="auto"/>
        <w:rPr>
          <w:rFonts w:ascii="Times New Roman" w:eastAsia="Times New Roman" w:hAnsi="Times New Roman" w:cs="Times New Roman"/>
          <w:b/>
          <w:sz w:val="24"/>
          <w:szCs w:val="24"/>
          <w:lang w:eastAsia="ru-RU"/>
        </w:rPr>
      </w:pPr>
    </w:p>
    <w:p w:rsidR="00BE67A8" w:rsidRDefault="00BE67A8">
      <w:pPr>
        <w:rPr>
          <w:sz w:val="24"/>
          <w:szCs w:val="24"/>
        </w:rPr>
      </w:pPr>
      <w:bookmarkStart w:id="0" w:name="_GoBack"/>
      <w:bookmarkEnd w:id="0"/>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pPr>
    </w:p>
    <w:p w:rsidR="00835F53" w:rsidRDefault="00835F53">
      <w:pPr>
        <w:rPr>
          <w:sz w:val="24"/>
          <w:szCs w:val="24"/>
        </w:rPr>
        <w:sectPr w:rsidR="00835F53" w:rsidSect="00274D25">
          <w:pgSz w:w="11906" w:h="16838"/>
          <w:pgMar w:top="568" w:right="850" w:bottom="709" w:left="1701" w:header="709" w:footer="709" w:gutter="0"/>
          <w:cols w:space="708"/>
          <w:titlePg/>
          <w:docGrid w:linePitch="360"/>
        </w:sectPr>
      </w:pPr>
    </w:p>
    <w:p w:rsidR="00835F53" w:rsidRDefault="00835F53" w:rsidP="00835F53">
      <w:pPr>
        <w:spacing w:after="0"/>
        <w:rPr>
          <w:sz w:val="24"/>
          <w:szCs w:val="24"/>
        </w:rPr>
      </w:pPr>
    </w:p>
    <w:p w:rsidR="00835F53" w:rsidRPr="00835F53" w:rsidRDefault="00835F53" w:rsidP="00835F53">
      <w:pPr>
        <w:spacing w:after="0"/>
        <w:rPr>
          <w:rFonts w:ascii="Times New Roman" w:hAnsi="Times New Roman" w:cs="Times New Roman"/>
          <w:color w:val="000000"/>
          <w:sz w:val="24"/>
          <w:szCs w:val="24"/>
        </w:rPr>
      </w:pPr>
      <w:r w:rsidRPr="00835F53">
        <w:rPr>
          <w:rFonts w:ascii="Times New Roman" w:hAnsi="Times New Roman" w:cs="Times New Roman"/>
          <w:color w:val="000000"/>
          <w:sz w:val="24"/>
          <w:szCs w:val="24"/>
        </w:rPr>
        <w:t>Додаток №2</w:t>
      </w:r>
    </w:p>
    <w:p w:rsidR="00835F53" w:rsidRPr="00835F53" w:rsidRDefault="00835F53" w:rsidP="00835F53">
      <w:pPr>
        <w:spacing w:after="0"/>
        <w:rPr>
          <w:rFonts w:ascii="Times New Roman" w:hAnsi="Times New Roman" w:cs="Times New Roman"/>
          <w:color w:val="000000"/>
          <w:sz w:val="24"/>
          <w:szCs w:val="24"/>
        </w:rPr>
      </w:pPr>
      <w:r w:rsidRPr="00835F53">
        <w:rPr>
          <w:rFonts w:ascii="Times New Roman" w:hAnsi="Times New Roman" w:cs="Times New Roman"/>
          <w:color w:val="000000"/>
          <w:sz w:val="24"/>
          <w:szCs w:val="24"/>
        </w:rPr>
        <w:t>до рішення Верховинської селищної ради  від _________2026 року № _________</w:t>
      </w:r>
    </w:p>
    <w:p w:rsidR="00835F53" w:rsidRPr="00835F53" w:rsidRDefault="00835F53" w:rsidP="00835F53">
      <w:pPr>
        <w:spacing w:after="0"/>
        <w:rPr>
          <w:rFonts w:ascii="Times New Roman" w:hAnsi="Times New Roman" w:cs="Times New Roman"/>
          <w:color w:val="000000"/>
          <w:sz w:val="24"/>
          <w:szCs w:val="24"/>
        </w:rPr>
      </w:pPr>
    </w:p>
    <w:p w:rsidR="00835F53" w:rsidRPr="00835F53" w:rsidRDefault="00835F53" w:rsidP="00835F53">
      <w:pPr>
        <w:spacing w:after="0"/>
        <w:rPr>
          <w:rFonts w:ascii="Times New Roman" w:hAnsi="Times New Roman" w:cs="Times New Roman"/>
          <w:b/>
          <w:color w:val="000000"/>
          <w:sz w:val="24"/>
          <w:szCs w:val="24"/>
        </w:rPr>
      </w:pPr>
      <w:r w:rsidRPr="00835F53">
        <w:rPr>
          <w:rFonts w:ascii="Times New Roman" w:hAnsi="Times New Roman" w:cs="Times New Roman"/>
          <w:b/>
          <w:color w:val="333333"/>
          <w:sz w:val="24"/>
          <w:szCs w:val="24"/>
          <w:bdr w:val="none" w:sz="0" w:space="0" w:color="auto" w:frame="1"/>
          <w:lang w:eastAsia="uk-UA"/>
        </w:rPr>
        <w:t xml:space="preserve">Базові лінійні норми витрат палива закладів загальної середньої освіти </w:t>
      </w:r>
      <w:r w:rsidRPr="00835F53">
        <w:rPr>
          <w:rFonts w:ascii="Times New Roman" w:hAnsi="Times New Roman" w:cs="Times New Roman"/>
          <w:b/>
          <w:color w:val="000000"/>
          <w:sz w:val="24"/>
          <w:szCs w:val="24"/>
        </w:rPr>
        <w:t>Верховинської сільської ради</w:t>
      </w:r>
    </w:p>
    <w:p w:rsidR="00835F53" w:rsidRPr="00835F53" w:rsidRDefault="00835F53" w:rsidP="00835F53">
      <w:pPr>
        <w:spacing w:after="0"/>
        <w:rPr>
          <w:rFonts w:ascii="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690"/>
        <w:gridCol w:w="2112"/>
        <w:gridCol w:w="2112"/>
        <w:gridCol w:w="2112"/>
        <w:gridCol w:w="2113"/>
        <w:gridCol w:w="2113"/>
      </w:tblGrid>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bdr w:val="none" w:sz="0" w:space="0" w:color="auto" w:frame="1"/>
                <w:lang w:eastAsia="uk-UA"/>
              </w:rPr>
              <w:t>№ з/п</w:t>
            </w:r>
          </w:p>
        </w:tc>
        <w:tc>
          <w:tcPr>
            <w:tcW w:w="3690"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Назва</w:t>
            </w:r>
          </w:p>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bdr w:val="none" w:sz="0" w:space="0" w:color="auto" w:frame="1"/>
                <w:lang w:eastAsia="uk-UA"/>
              </w:rPr>
              <w:t>ЗЗСО</w:t>
            </w:r>
          </w:p>
        </w:tc>
        <w:tc>
          <w:tcPr>
            <w:tcW w:w="2112" w:type="dxa"/>
          </w:tcPr>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bdr w:val="none" w:sz="0" w:space="0" w:color="auto" w:frame="1"/>
                <w:lang w:eastAsia="uk-UA"/>
              </w:rPr>
              <w:t>Марка автобуса</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Державний номер</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Рік випуску</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Об’єм двигуна</w:t>
            </w:r>
          </w:p>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(вид палива)</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Базова лінійна норма (л/100км)</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1</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Кривопільський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ЕТАЛОН-А08116</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 xml:space="preserve">АТ 73-63 </w:t>
            </w:r>
            <w:proofErr w:type="spellStart"/>
            <w:r w:rsidRPr="00835F53">
              <w:rPr>
                <w:rFonts w:ascii="Times New Roman" w:eastAsia="Calibri" w:hAnsi="Times New Roman" w:cs="Times New Roman"/>
                <w:sz w:val="24"/>
                <w:szCs w:val="24"/>
              </w:rPr>
              <w:t>ЕХ</w:t>
            </w:r>
            <w:proofErr w:type="spellEnd"/>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2018</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5675  (дизель)</w:t>
            </w:r>
          </w:p>
        </w:tc>
        <w:tc>
          <w:tcPr>
            <w:tcW w:w="2113" w:type="dxa"/>
          </w:tcPr>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lang w:eastAsia="uk-UA"/>
              </w:rPr>
              <w:t>19,8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2</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Верховинський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5002 СЕ</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2017</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5193   (дизель)</w:t>
            </w:r>
          </w:p>
        </w:tc>
        <w:tc>
          <w:tcPr>
            <w:tcW w:w="2113" w:type="dxa"/>
          </w:tcPr>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3</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Красноїльський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2507 НМ</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2022</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(дизель)</w:t>
            </w:r>
          </w:p>
        </w:tc>
        <w:tc>
          <w:tcPr>
            <w:tcW w:w="2113" w:type="dxa"/>
          </w:tcPr>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4</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Верховинський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2503 НМ</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2022</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(дизель)</w:t>
            </w:r>
          </w:p>
        </w:tc>
        <w:tc>
          <w:tcPr>
            <w:tcW w:w="2113" w:type="dxa"/>
          </w:tcPr>
          <w:p w:rsidR="00835F53" w:rsidRPr="00835F53" w:rsidRDefault="00835F53" w:rsidP="00835F53">
            <w:pPr>
              <w:spacing w:after="0"/>
              <w:jc w:val="center"/>
              <w:rPr>
                <w:rFonts w:ascii="Times New Roman" w:hAnsi="Times New Roman" w:cs="Times New Roman"/>
                <w:sz w:val="24"/>
                <w:szCs w:val="24"/>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5</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Красноїльський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 xml:space="preserve">БАЗ </w:t>
            </w:r>
          </w:p>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 079.13</w:t>
            </w:r>
          </w:p>
        </w:tc>
        <w:tc>
          <w:tcPr>
            <w:tcW w:w="2112" w:type="dxa"/>
          </w:tcPr>
          <w:p w:rsidR="00835F53" w:rsidRPr="00835F53" w:rsidRDefault="00835F53" w:rsidP="00835F53">
            <w:pPr>
              <w:tabs>
                <w:tab w:val="left" w:pos="2850"/>
              </w:tabs>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94-24 ВІ</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2013</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5675 (дизель)</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21,3</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6</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Криворівнянський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w:t>
            </w:r>
            <w:r w:rsidRPr="00835F53">
              <w:rPr>
                <w:rFonts w:ascii="Times New Roman" w:eastAsia="Calibri" w:hAnsi="Times New Roman" w:cs="Times New Roman"/>
                <w:sz w:val="24"/>
                <w:szCs w:val="24"/>
              </w:rPr>
              <w:t>201</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6715 НС</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2021</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(дизель)</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7</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Верхньоясенівський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І-</w:t>
            </w:r>
            <w:r w:rsidRPr="00835F53">
              <w:rPr>
                <w:rFonts w:ascii="Times New Roman" w:eastAsia="Calibri" w:hAnsi="Times New Roman" w:cs="Times New Roman"/>
                <w:sz w:val="24"/>
                <w:szCs w:val="24"/>
                <w:lang w:val="en-US"/>
              </w:rPr>
              <w:t>VAN</w:t>
            </w:r>
            <w:r w:rsidRPr="00835F53">
              <w:rPr>
                <w:rFonts w:ascii="Times New Roman" w:eastAsia="Calibri" w:hAnsi="Times New Roman" w:cs="Times New Roman"/>
                <w:sz w:val="24"/>
                <w:szCs w:val="24"/>
              </w:rPr>
              <w:t xml:space="preserve"> </w:t>
            </w:r>
          </w:p>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 xml:space="preserve"> </w:t>
            </w:r>
            <w:r w:rsidRPr="00835F53">
              <w:rPr>
                <w:rFonts w:ascii="Times New Roman" w:eastAsia="Calibri" w:hAnsi="Times New Roman" w:cs="Times New Roman"/>
                <w:sz w:val="24"/>
                <w:szCs w:val="24"/>
              </w:rPr>
              <w:t>А07А</w:t>
            </w: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51-61 ВЕ</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2012</w:t>
            </w:r>
          </w:p>
          <w:p w:rsidR="00835F53" w:rsidRPr="00835F53" w:rsidRDefault="00835F53" w:rsidP="00835F53">
            <w:pPr>
              <w:spacing w:after="0"/>
              <w:jc w:val="center"/>
              <w:rPr>
                <w:rFonts w:ascii="Times New Roman" w:hAnsi="Times New Roman" w:cs="Times New Roman"/>
                <w:sz w:val="24"/>
                <w:szCs w:val="24"/>
                <w:lang w:eastAsia="uk-UA"/>
              </w:rPr>
            </w:pP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bdr w:val="none" w:sz="0" w:space="0" w:color="auto" w:frame="1"/>
                <w:lang w:eastAsia="uk-UA"/>
              </w:rPr>
              <w:t xml:space="preserve">   5675   (дизель)</w:t>
            </w:r>
            <w:r w:rsidRPr="00835F53">
              <w:rPr>
                <w:rFonts w:ascii="Times New Roman" w:hAnsi="Times New Roman" w:cs="Times New Roman"/>
                <w:sz w:val="24"/>
                <w:szCs w:val="24"/>
                <w:lang w:eastAsia="uk-UA"/>
              </w:rPr>
              <w:t> </w:t>
            </w:r>
          </w:p>
        </w:tc>
        <w:tc>
          <w:tcPr>
            <w:tcW w:w="2113" w:type="dxa"/>
          </w:tcPr>
          <w:p w:rsidR="00835F53" w:rsidRPr="00835F53" w:rsidRDefault="00835F53" w:rsidP="00835F53">
            <w:pPr>
              <w:spacing w:after="0"/>
              <w:jc w:val="center"/>
              <w:rPr>
                <w:rFonts w:ascii="Times New Roman" w:hAnsi="Times New Roman" w:cs="Times New Roman"/>
                <w:sz w:val="24"/>
                <w:szCs w:val="24"/>
                <w:bdr w:val="none" w:sz="0" w:space="0" w:color="auto" w:frame="1"/>
                <w:lang w:eastAsia="uk-UA"/>
              </w:rPr>
            </w:pPr>
            <w:r w:rsidRPr="00835F53">
              <w:rPr>
                <w:rFonts w:ascii="Times New Roman" w:hAnsi="Times New Roman" w:cs="Times New Roman"/>
                <w:sz w:val="24"/>
                <w:szCs w:val="24"/>
                <w:bdr w:val="none" w:sz="0" w:space="0" w:color="auto" w:frame="1"/>
                <w:lang w:eastAsia="uk-UA"/>
              </w:rPr>
              <w:t>21,85</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8</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Буковецька</w:t>
            </w:r>
            <w:proofErr w:type="spellEnd"/>
            <w:r w:rsidRPr="00835F53">
              <w:rPr>
                <w:rFonts w:ascii="Times New Roman" w:eastAsia="Calibri" w:hAnsi="Times New Roman" w:cs="Times New Roman"/>
                <w:sz w:val="24"/>
                <w:szCs w:val="24"/>
              </w:rPr>
              <w:t xml:space="preserve"> гімназія</w:t>
            </w:r>
          </w:p>
          <w:p w:rsidR="00835F53" w:rsidRPr="00835F53" w:rsidRDefault="00835F53" w:rsidP="00835F53">
            <w:pPr>
              <w:spacing w:after="0"/>
              <w:jc w:val="center"/>
              <w:rPr>
                <w:rFonts w:ascii="Times New Roman" w:eastAsia="Calibri" w:hAnsi="Times New Roman" w:cs="Times New Roman"/>
                <w:sz w:val="24"/>
                <w:szCs w:val="24"/>
              </w:rPr>
            </w:pPr>
          </w:p>
        </w:tc>
        <w:tc>
          <w:tcPr>
            <w:tcW w:w="2112" w:type="dxa"/>
          </w:tcPr>
          <w:p w:rsidR="00835F53" w:rsidRPr="00835F53" w:rsidRDefault="00835F53" w:rsidP="00835F53">
            <w:pPr>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tabs>
                <w:tab w:val="left" w:pos="2850"/>
              </w:tabs>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АТ1052ІА</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2023</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(дизель)</w:t>
            </w:r>
            <w:r w:rsidRPr="00835F53">
              <w:rPr>
                <w:rFonts w:ascii="Times New Roman" w:hAnsi="Times New Roman" w:cs="Times New Roman"/>
                <w:sz w:val="24"/>
                <w:szCs w:val="24"/>
                <w:lang w:eastAsia="uk-UA"/>
              </w:rPr>
              <w:t> </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9</w:t>
            </w:r>
          </w:p>
        </w:tc>
        <w:tc>
          <w:tcPr>
            <w:tcW w:w="3690" w:type="dxa"/>
          </w:tcPr>
          <w:p w:rsidR="00835F53" w:rsidRPr="00835F53" w:rsidRDefault="00835F53" w:rsidP="00835F53">
            <w:pPr>
              <w:spacing w:after="0"/>
              <w:jc w:val="center"/>
              <w:rPr>
                <w:rFonts w:ascii="Times New Roman" w:eastAsia="Calibri" w:hAnsi="Times New Roman" w:cs="Times New Roman"/>
                <w:sz w:val="24"/>
                <w:szCs w:val="24"/>
              </w:rPr>
            </w:pPr>
            <w:proofErr w:type="spellStart"/>
            <w:r w:rsidRPr="00835F53">
              <w:rPr>
                <w:rFonts w:ascii="Times New Roman" w:eastAsia="Calibri" w:hAnsi="Times New Roman" w:cs="Times New Roman"/>
                <w:sz w:val="24"/>
                <w:szCs w:val="24"/>
              </w:rPr>
              <w:t>Замагорівський</w:t>
            </w:r>
            <w:proofErr w:type="spellEnd"/>
            <w:r w:rsidRPr="00835F53">
              <w:rPr>
                <w:rFonts w:ascii="Times New Roman" w:eastAsia="Calibri" w:hAnsi="Times New Roman" w:cs="Times New Roman"/>
                <w:sz w:val="24"/>
                <w:szCs w:val="24"/>
              </w:rPr>
              <w:t xml:space="preserve"> ліцей</w:t>
            </w:r>
          </w:p>
        </w:tc>
        <w:tc>
          <w:tcPr>
            <w:tcW w:w="2112" w:type="dxa"/>
          </w:tcPr>
          <w:p w:rsidR="00835F53" w:rsidRPr="00835F53" w:rsidRDefault="00835F53" w:rsidP="00835F53">
            <w:pPr>
              <w:spacing w:after="0"/>
              <w:jc w:val="center"/>
              <w:rPr>
                <w:rFonts w:ascii="Times New Roman" w:eastAsia="Calibri" w:hAnsi="Times New Roman" w:cs="Times New Roman"/>
                <w:sz w:val="24"/>
                <w:szCs w:val="24"/>
                <w:lang w:val="en-US"/>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tabs>
                <w:tab w:val="left" w:pos="2850"/>
              </w:tabs>
              <w:spacing w:after="0"/>
              <w:jc w:val="center"/>
              <w:rPr>
                <w:rFonts w:ascii="Times New Roman" w:eastAsia="Calibri" w:hAnsi="Times New Roman" w:cs="Times New Roman"/>
                <w:sz w:val="24"/>
                <w:szCs w:val="24"/>
              </w:rPr>
            </w:pPr>
            <w:r w:rsidRPr="00835F53">
              <w:rPr>
                <w:rFonts w:ascii="Times New Roman" w:eastAsia="Calibri" w:hAnsi="Times New Roman" w:cs="Times New Roman"/>
                <w:sz w:val="24"/>
                <w:szCs w:val="24"/>
              </w:rPr>
              <w:t>АТ 30 53 ІН</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2024</w:t>
            </w:r>
          </w:p>
        </w:tc>
        <w:tc>
          <w:tcPr>
            <w:tcW w:w="2113" w:type="dxa"/>
          </w:tcPr>
          <w:p w:rsidR="00835F53" w:rsidRPr="00835F53" w:rsidRDefault="00835F53" w:rsidP="00835F53">
            <w:pPr>
              <w:spacing w:after="0"/>
              <w:jc w:val="center"/>
              <w:rPr>
                <w:rFonts w:ascii="Times New Roman" w:hAnsi="Times New Roman" w:cs="Times New Roman"/>
                <w:sz w:val="24"/>
                <w:szCs w:val="24"/>
                <w:bdr w:val="none" w:sz="0" w:space="0" w:color="auto" w:frame="1"/>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 xml:space="preserve"> (дизель)</w:t>
            </w:r>
            <w:r w:rsidRPr="00835F53">
              <w:rPr>
                <w:rFonts w:ascii="Times New Roman" w:hAnsi="Times New Roman" w:cs="Times New Roman"/>
                <w:sz w:val="24"/>
                <w:szCs w:val="24"/>
                <w:lang w:eastAsia="uk-UA"/>
              </w:rPr>
              <w:t> </w:t>
            </w:r>
          </w:p>
        </w:tc>
        <w:tc>
          <w:tcPr>
            <w:tcW w:w="2113" w:type="dxa"/>
          </w:tcPr>
          <w:p w:rsidR="00835F53" w:rsidRPr="00835F53" w:rsidRDefault="00835F53" w:rsidP="00835F53">
            <w:pPr>
              <w:spacing w:after="0"/>
              <w:jc w:val="center"/>
              <w:rPr>
                <w:rFonts w:ascii="Times New Roman" w:hAnsi="Times New Roman" w:cs="Times New Roman"/>
                <w:sz w:val="24"/>
                <w:szCs w:val="24"/>
                <w:bdr w:val="none" w:sz="0" w:space="0" w:color="auto" w:frame="1"/>
                <w:lang w:eastAsia="uk-UA"/>
              </w:rPr>
            </w:pPr>
            <w:r w:rsidRPr="00835F53">
              <w:rPr>
                <w:rFonts w:ascii="Times New Roman" w:hAnsi="Times New Roman" w:cs="Times New Roman"/>
                <w:sz w:val="24"/>
                <w:szCs w:val="24"/>
                <w:lang w:eastAsia="uk-UA"/>
              </w:rPr>
              <w:t>20,8</w:t>
            </w:r>
          </w:p>
        </w:tc>
      </w:tr>
      <w:tr w:rsidR="00835F53" w:rsidRPr="00835F53" w:rsidTr="003041AC">
        <w:tc>
          <w:tcPr>
            <w:tcW w:w="534" w:type="dxa"/>
          </w:tcPr>
          <w:p w:rsidR="00835F53" w:rsidRPr="00835F53" w:rsidRDefault="00835F53" w:rsidP="00835F53">
            <w:pPr>
              <w:spacing w:after="0"/>
              <w:rPr>
                <w:rFonts w:ascii="Times New Roman" w:hAnsi="Times New Roman" w:cs="Times New Roman"/>
                <w:sz w:val="24"/>
                <w:szCs w:val="24"/>
              </w:rPr>
            </w:pPr>
            <w:r w:rsidRPr="00835F53">
              <w:rPr>
                <w:rFonts w:ascii="Times New Roman" w:hAnsi="Times New Roman" w:cs="Times New Roman"/>
                <w:sz w:val="24"/>
                <w:szCs w:val="24"/>
              </w:rPr>
              <w:t>10</w:t>
            </w:r>
          </w:p>
        </w:tc>
        <w:tc>
          <w:tcPr>
            <w:tcW w:w="3690"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eastAsia="Calibri" w:hAnsi="Times New Roman" w:cs="Times New Roman"/>
                <w:sz w:val="24"/>
                <w:szCs w:val="24"/>
              </w:rPr>
              <w:t>Верховинський ліцей</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eastAsia="Calibri" w:hAnsi="Times New Roman" w:cs="Times New Roman"/>
                <w:sz w:val="24"/>
                <w:szCs w:val="24"/>
                <w:lang w:val="en-US"/>
              </w:rPr>
              <w:t>ATAMAN</w:t>
            </w:r>
            <w:r w:rsidRPr="00835F53">
              <w:rPr>
                <w:rFonts w:ascii="Times New Roman" w:eastAsia="Calibri" w:hAnsi="Times New Roman" w:cs="Times New Roman"/>
                <w:sz w:val="24"/>
                <w:szCs w:val="24"/>
              </w:rPr>
              <w:t xml:space="preserve">              </w:t>
            </w:r>
            <w:r w:rsidRPr="00835F53">
              <w:rPr>
                <w:rFonts w:ascii="Times New Roman" w:hAnsi="Times New Roman" w:cs="Times New Roman"/>
                <w:sz w:val="24"/>
                <w:szCs w:val="24"/>
              </w:rPr>
              <w:t xml:space="preserve">         </w:t>
            </w:r>
            <w:r w:rsidRPr="00835F53">
              <w:rPr>
                <w:rFonts w:ascii="Times New Roman" w:eastAsia="Calibri" w:hAnsi="Times New Roman" w:cs="Times New Roman"/>
                <w:sz w:val="24"/>
                <w:szCs w:val="24"/>
              </w:rPr>
              <w:t xml:space="preserve">       </w:t>
            </w:r>
            <w:r w:rsidRPr="00835F53">
              <w:rPr>
                <w:rFonts w:ascii="Times New Roman" w:eastAsia="Calibri" w:hAnsi="Times New Roman" w:cs="Times New Roman"/>
                <w:sz w:val="24"/>
                <w:szCs w:val="24"/>
                <w:lang w:val="en-US"/>
              </w:rPr>
              <w:t xml:space="preserve"> D-093S2</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eastAsia="Calibri" w:hAnsi="Times New Roman" w:cs="Times New Roman"/>
                <w:sz w:val="24"/>
                <w:szCs w:val="24"/>
              </w:rPr>
              <w:t>АТ</w:t>
            </w:r>
            <w:r w:rsidRPr="00835F53">
              <w:rPr>
                <w:rFonts w:ascii="Times New Roman" w:hAnsi="Times New Roman" w:cs="Times New Roman"/>
                <w:sz w:val="24"/>
                <w:szCs w:val="24"/>
              </w:rPr>
              <w:t>6127</w:t>
            </w:r>
            <w:r w:rsidRPr="00835F53">
              <w:rPr>
                <w:rFonts w:ascii="Times New Roman" w:eastAsia="Calibri" w:hAnsi="Times New Roman" w:cs="Times New Roman"/>
                <w:sz w:val="24"/>
                <w:szCs w:val="24"/>
              </w:rPr>
              <w:t>І</w:t>
            </w:r>
            <w:r w:rsidRPr="00835F53">
              <w:rPr>
                <w:rFonts w:ascii="Times New Roman" w:hAnsi="Times New Roman" w:cs="Times New Roman"/>
                <w:sz w:val="24"/>
                <w:szCs w:val="24"/>
              </w:rPr>
              <w:t>К</w:t>
            </w:r>
          </w:p>
        </w:tc>
        <w:tc>
          <w:tcPr>
            <w:tcW w:w="2112"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2025</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 xml:space="preserve">5193  </w:t>
            </w:r>
            <w:r w:rsidRPr="00835F53">
              <w:rPr>
                <w:rFonts w:ascii="Times New Roman" w:hAnsi="Times New Roman" w:cs="Times New Roman"/>
                <w:sz w:val="24"/>
                <w:szCs w:val="24"/>
                <w:bdr w:val="none" w:sz="0" w:space="0" w:color="auto" w:frame="1"/>
                <w:lang w:eastAsia="uk-UA"/>
              </w:rPr>
              <w:t xml:space="preserve"> (дизель)</w:t>
            </w:r>
            <w:r w:rsidRPr="00835F53">
              <w:rPr>
                <w:rFonts w:ascii="Times New Roman" w:hAnsi="Times New Roman" w:cs="Times New Roman"/>
                <w:sz w:val="24"/>
                <w:szCs w:val="24"/>
                <w:lang w:eastAsia="uk-UA"/>
              </w:rPr>
              <w:t> </w:t>
            </w:r>
          </w:p>
        </w:tc>
        <w:tc>
          <w:tcPr>
            <w:tcW w:w="2113" w:type="dxa"/>
          </w:tcPr>
          <w:p w:rsidR="00835F53" w:rsidRPr="00835F53" w:rsidRDefault="00835F53" w:rsidP="00835F53">
            <w:pPr>
              <w:spacing w:after="0"/>
              <w:jc w:val="center"/>
              <w:rPr>
                <w:rFonts w:ascii="Times New Roman" w:hAnsi="Times New Roman" w:cs="Times New Roman"/>
                <w:sz w:val="24"/>
                <w:szCs w:val="24"/>
                <w:lang w:eastAsia="uk-UA"/>
              </w:rPr>
            </w:pPr>
            <w:r w:rsidRPr="00835F53">
              <w:rPr>
                <w:rFonts w:ascii="Times New Roman" w:hAnsi="Times New Roman" w:cs="Times New Roman"/>
                <w:sz w:val="24"/>
                <w:szCs w:val="24"/>
                <w:lang w:eastAsia="uk-UA"/>
              </w:rPr>
              <w:t>20,8</w:t>
            </w:r>
          </w:p>
        </w:tc>
      </w:tr>
    </w:tbl>
    <w:p w:rsidR="00835F53" w:rsidRPr="00835F53" w:rsidRDefault="00835F53" w:rsidP="00835F53">
      <w:pPr>
        <w:spacing w:after="0"/>
        <w:rPr>
          <w:rFonts w:ascii="Times New Roman" w:hAnsi="Times New Roman" w:cs="Times New Roman"/>
          <w:sz w:val="24"/>
          <w:szCs w:val="24"/>
        </w:rPr>
      </w:pPr>
    </w:p>
    <w:p w:rsidR="00835F53" w:rsidRPr="00835F53" w:rsidRDefault="00835F53" w:rsidP="00835F53">
      <w:pPr>
        <w:tabs>
          <w:tab w:val="left" w:pos="6225"/>
        </w:tabs>
        <w:spacing w:after="0"/>
        <w:rPr>
          <w:rFonts w:ascii="Times New Roman" w:hAnsi="Times New Roman" w:cs="Times New Roman"/>
          <w:b/>
          <w:sz w:val="24"/>
          <w:szCs w:val="24"/>
        </w:rPr>
      </w:pPr>
      <w:r w:rsidRPr="00835F53">
        <w:rPr>
          <w:rFonts w:ascii="Times New Roman" w:hAnsi="Times New Roman" w:cs="Times New Roman"/>
          <w:b/>
          <w:sz w:val="24"/>
          <w:szCs w:val="24"/>
        </w:rPr>
        <w:t>Начальник відділу освіти,                                              Іра СУМАРУК</w:t>
      </w:r>
    </w:p>
    <w:p w:rsidR="00835F53" w:rsidRPr="00835F53" w:rsidRDefault="00835F53" w:rsidP="00835F53">
      <w:pPr>
        <w:tabs>
          <w:tab w:val="left" w:pos="6225"/>
        </w:tabs>
        <w:spacing w:after="0"/>
        <w:rPr>
          <w:rFonts w:ascii="Times New Roman" w:hAnsi="Times New Roman" w:cs="Times New Roman"/>
          <w:b/>
          <w:sz w:val="24"/>
          <w:szCs w:val="24"/>
        </w:rPr>
        <w:sectPr w:rsidR="00835F53" w:rsidRPr="00835F53" w:rsidSect="00835F53">
          <w:pgSz w:w="16838" w:h="11906" w:orient="landscape"/>
          <w:pgMar w:top="1701" w:right="567" w:bottom="851" w:left="709" w:header="709" w:footer="709" w:gutter="0"/>
          <w:cols w:space="708"/>
          <w:titlePg/>
          <w:docGrid w:linePitch="360"/>
        </w:sectPr>
      </w:pPr>
      <w:r>
        <w:rPr>
          <w:rFonts w:ascii="Times New Roman" w:hAnsi="Times New Roman" w:cs="Times New Roman"/>
          <w:b/>
          <w:sz w:val="24"/>
          <w:szCs w:val="24"/>
        </w:rPr>
        <w:t>молоді та спорт</w:t>
      </w:r>
    </w:p>
    <w:p w:rsidR="00835F53" w:rsidRPr="00C23306" w:rsidRDefault="00835F53" w:rsidP="00835F53">
      <w:pPr>
        <w:rPr>
          <w:sz w:val="24"/>
          <w:szCs w:val="24"/>
        </w:rPr>
      </w:pPr>
    </w:p>
    <w:sectPr w:rsidR="00835F53" w:rsidRPr="00C23306" w:rsidSect="00274D25">
      <w:pgSz w:w="11906" w:h="16838"/>
      <w:pgMar w:top="568" w:right="850" w:bottom="709"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7DC4"/>
    <w:multiLevelType w:val="multilevel"/>
    <w:tmpl w:val="3084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B782E"/>
    <w:multiLevelType w:val="multilevel"/>
    <w:tmpl w:val="BF6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A726E1"/>
    <w:multiLevelType w:val="multilevel"/>
    <w:tmpl w:val="6CB6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0F7E"/>
    <w:rsid w:val="0028200B"/>
    <w:rsid w:val="002D7884"/>
    <w:rsid w:val="004C1847"/>
    <w:rsid w:val="004D6A83"/>
    <w:rsid w:val="0051496A"/>
    <w:rsid w:val="005720B9"/>
    <w:rsid w:val="005F7813"/>
    <w:rsid w:val="007410DC"/>
    <w:rsid w:val="00766319"/>
    <w:rsid w:val="00810F7E"/>
    <w:rsid w:val="00835F53"/>
    <w:rsid w:val="00854383"/>
    <w:rsid w:val="009C3DFA"/>
    <w:rsid w:val="00A171E3"/>
    <w:rsid w:val="00A65B3F"/>
    <w:rsid w:val="00BE67A8"/>
    <w:rsid w:val="00C23306"/>
    <w:rsid w:val="00D21200"/>
    <w:rsid w:val="00E45088"/>
    <w:rsid w:val="00EB6E18"/>
    <w:rsid w:val="00F002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0B9"/>
    <w:pPr>
      <w:ind w:left="720"/>
      <w:contextualSpacing/>
    </w:pPr>
  </w:style>
  <w:style w:type="paragraph" w:styleId="a4">
    <w:name w:val="Balloon Text"/>
    <w:basedOn w:val="a"/>
    <w:link w:val="a5"/>
    <w:uiPriority w:val="99"/>
    <w:semiHidden/>
    <w:unhideWhenUsed/>
    <w:rsid w:val="007410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10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8161</Words>
  <Characters>4653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Admin</cp:lastModifiedBy>
  <cp:revision>2</cp:revision>
  <cp:lastPrinted>2026-07-13T13:36:00Z</cp:lastPrinted>
  <dcterms:created xsi:type="dcterms:W3CDTF">2026-07-15T09:16:00Z</dcterms:created>
  <dcterms:modified xsi:type="dcterms:W3CDTF">2026-07-15T09:16:00Z</dcterms:modified>
</cp:coreProperties>
</file>