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09" w:rsidRDefault="00906B09" w:rsidP="00053A96">
      <w:pPr>
        <w:jc w:val="both"/>
        <w:rPr>
          <w:lang w:val="uk-UA"/>
        </w:rPr>
      </w:pPr>
    </w:p>
    <w:p w:rsidR="00906B09" w:rsidRPr="00D96637" w:rsidRDefault="00053A96" w:rsidP="009E4135">
      <w:pPr>
        <w:jc w:val="center"/>
      </w:pPr>
      <w:r>
        <w:rPr>
          <w:noProof/>
          <w:lang w:val="uk-UA" w:eastAsia="uk-UA"/>
        </w:rPr>
        <w:drawing>
          <wp:inline distT="0" distB="0" distL="0" distR="0">
            <wp:extent cx="540385" cy="620395"/>
            <wp:effectExtent l="19050" t="0" r="0" b="0"/>
            <wp:docPr id="13" name="Рисунок 13"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p_image001"/>
                    <pic:cNvPicPr>
                      <a:picLocks noChangeAspect="1" noChangeArrowheads="1"/>
                    </pic:cNvPicPr>
                  </pic:nvPicPr>
                  <pic:blipFill>
                    <a:blip r:embed="rId7"/>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906B09" w:rsidRPr="00D96637" w:rsidRDefault="00906B09" w:rsidP="009E4135">
      <w:pPr>
        <w:jc w:val="center"/>
      </w:pPr>
      <w:r w:rsidRPr="00D96637">
        <w:t>Україна</w:t>
      </w:r>
    </w:p>
    <w:p w:rsidR="00906B09" w:rsidRDefault="00906B09" w:rsidP="009E4135">
      <w:pPr>
        <w:jc w:val="center"/>
        <w:rPr>
          <w:lang w:val="uk-UA"/>
        </w:rPr>
      </w:pPr>
      <w:r w:rsidRPr="00D96637">
        <w:t xml:space="preserve">Верховинська селищна рада </w:t>
      </w:r>
    </w:p>
    <w:p w:rsidR="00906B09" w:rsidRPr="00D96637" w:rsidRDefault="00906B09" w:rsidP="009E4135">
      <w:pPr>
        <w:jc w:val="center"/>
      </w:pPr>
      <w:r w:rsidRPr="00D96637">
        <w:t>Верховинського району</w:t>
      </w:r>
      <w:r>
        <w:rPr>
          <w:lang w:val="uk-UA"/>
        </w:rPr>
        <w:t xml:space="preserve"> </w:t>
      </w:r>
      <w:r w:rsidRPr="00D96637">
        <w:t>Івано-Франківської області</w:t>
      </w:r>
    </w:p>
    <w:p w:rsidR="00906B09" w:rsidRPr="00D96637" w:rsidRDefault="00906B09" w:rsidP="009E4135">
      <w:pPr>
        <w:jc w:val="center"/>
      </w:pPr>
      <w:r>
        <w:rPr>
          <w:lang w:val="uk-UA"/>
        </w:rPr>
        <w:t>восьмого</w:t>
      </w:r>
      <w:r w:rsidRPr="00D96637">
        <w:t xml:space="preserve"> скликання</w:t>
      </w:r>
    </w:p>
    <w:p w:rsidR="00906B09" w:rsidRDefault="00906B09" w:rsidP="009E4135">
      <w:pPr>
        <w:jc w:val="center"/>
        <w:rPr>
          <w:lang w:val="uk-UA"/>
        </w:rPr>
      </w:pPr>
      <w:r>
        <w:rPr>
          <w:lang w:val="uk-UA"/>
        </w:rPr>
        <w:t xml:space="preserve"> двадцять друга  </w:t>
      </w:r>
      <w:r w:rsidRPr="00D96637">
        <w:t xml:space="preserve"> сесія</w:t>
      </w:r>
    </w:p>
    <w:p w:rsidR="00906B09" w:rsidRPr="0058090A" w:rsidRDefault="00906B09" w:rsidP="009E4135">
      <w:pPr>
        <w:jc w:val="center"/>
        <w:rPr>
          <w:lang w:val="uk-UA"/>
        </w:rPr>
      </w:pPr>
      <w:r w:rsidRPr="00F06CA3">
        <w:rPr>
          <w:lang w:val="uk-UA"/>
        </w:rPr>
        <w:t>РІШЕННЯ</w:t>
      </w:r>
    </w:p>
    <w:p w:rsidR="00906B09" w:rsidRPr="00D96637" w:rsidRDefault="00906B09" w:rsidP="009E4135">
      <w:pPr>
        <w:jc w:val="center"/>
      </w:pPr>
    </w:p>
    <w:p w:rsidR="00906B09" w:rsidRPr="0063011A" w:rsidRDefault="00906B09" w:rsidP="009E4135">
      <w:pPr>
        <w:ind w:firstLine="708"/>
        <w:jc w:val="both"/>
      </w:pPr>
      <w:r w:rsidRPr="0063011A">
        <w:t xml:space="preserve">від </w:t>
      </w:r>
      <w:r>
        <w:rPr>
          <w:lang w:val="uk-UA"/>
        </w:rPr>
        <w:t>16</w:t>
      </w:r>
      <w:r w:rsidRPr="0063011A">
        <w:t>.</w:t>
      </w:r>
      <w:r>
        <w:rPr>
          <w:lang w:val="uk-UA"/>
        </w:rPr>
        <w:t>11</w:t>
      </w:r>
      <w:r w:rsidRPr="0063011A">
        <w:t>.20</w:t>
      </w:r>
      <w:r>
        <w:rPr>
          <w:lang w:val="uk-UA"/>
        </w:rPr>
        <w:t>22</w:t>
      </w:r>
      <w:r w:rsidRPr="0063011A">
        <w:t xml:space="preserve"> року          </w:t>
      </w:r>
      <w:r w:rsidRPr="0063011A">
        <w:tab/>
      </w:r>
      <w:r w:rsidRPr="0063011A">
        <w:tab/>
      </w:r>
      <w:r w:rsidRPr="0063011A">
        <w:tab/>
        <w:t xml:space="preserve">    </w:t>
      </w:r>
      <w:r>
        <w:rPr>
          <w:lang w:val="uk-UA"/>
        </w:rPr>
        <w:t xml:space="preserve">                                             </w:t>
      </w:r>
      <w:r w:rsidRPr="0063011A">
        <w:t xml:space="preserve"> с-ще Верховина</w:t>
      </w:r>
    </w:p>
    <w:p w:rsidR="00906B09" w:rsidRPr="00AB274D" w:rsidRDefault="00AB274D" w:rsidP="009E4135">
      <w:pPr>
        <w:ind w:firstLine="708"/>
        <w:jc w:val="both"/>
        <w:rPr>
          <w:lang w:val="uk-UA"/>
        </w:rPr>
      </w:pPr>
      <w:r w:rsidRPr="00AB274D">
        <w:rPr>
          <w:lang w:val="uk-UA"/>
        </w:rPr>
        <w:t>№292</w:t>
      </w:r>
      <w:r w:rsidR="00906B09" w:rsidRPr="00AB274D">
        <w:rPr>
          <w:lang w:val="uk-UA"/>
        </w:rPr>
        <w:t>-22/2022</w:t>
      </w:r>
    </w:p>
    <w:p w:rsidR="00906B09" w:rsidRDefault="00906B09" w:rsidP="009E4135">
      <w:pPr>
        <w:jc w:val="both"/>
        <w:rPr>
          <w:lang w:val="uk-UA"/>
        </w:rPr>
      </w:pPr>
    </w:p>
    <w:p w:rsidR="00906B09" w:rsidRPr="00F34BAB" w:rsidRDefault="00906B09" w:rsidP="009E4135">
      <w:pPr>
        <w:tabs>
          <w:tab w:val="left" w:pos="1440"/>
        </w:tabs>
        <w:jc w:val="both"/>
        <w:rPr>
          <w:b/>
          <w:lang w:val="uk-UA"/>
        </w:rPr>
      </w:pPr>
      <w:r>
        <w:rPr>
          <w:b/>
          <w:lang w:val="uk-UA"/>
        </w:rPr>
        <w:t>Різне</w:t>
      </w:r>
    </w:p>
    <w:p w:rsidR="00906B09" w:rsidRDefault="00906B09" w:rsidP="009E4135">
      <w:pPr>
        <w:tabs>
          <w:tab w:val="left" w:pos="1440"/>
        </w:tabs>
        <w:ind w:firstLine="709"/>
        <w:jc w:val="both"/>
        <w:rPr>
          <w:lang w:val="uk-UA"/>
        </w:rPr>
      </w:pPr>
    </w:p>
    <w:p w:rsidR="00906B09" w:rsidRPr="0095718B" w:rsidRDefault="00906B09" w:rsidP="009E4135">
      <w:pPr>
        <w:jc w:val="both"/>
        <w:rPr>
          <w:b/>
        </w:rPr>
      </w:pPr>
      <w:r w:rsidRPr="0095718B">
        <w:rPr>
          <w:b/>
        </w:rPr>
        <w:t>Про надання згоди на прийняття</w:t>
      </w:r>
    </w:p>
    <w:p w:rsidR="00906B09" w:rsidRPr="0095718B" w:rsidRDefault="00906B09" w:rsidP="009E4135">
      <w:pPr>
        <w:jc w:val="both"/>
        <w:rPr>
          <w:b/>
        </w:rPr>
      </w:pPr>
      <w:r w:rsidRPr="0095718B">
        <w:rPr>
          <w:b/>
        </w:rPr>
        <w:t xml:space="preserve">майна від Верховинської </w:t>
      </w:r>
    </w:p>
    <w:p w:rsidR="00906B09" w:rsidRPr="0095718B" w:rsidRDefault="00906B09" w:rsidP="009E4135">
      <w:pPr>
        <w:jc w:val="both"/>
        <w:rPr>
          <w:b/>
        </w:rPr>
      </w:pPr>
      <w:r w:rsidRPr="0095718B">
        <w:rPr>
          <w:b/>
        </w:rPr>
        <w:t>районної державної адміністрації</w:t>
      </w:r>
    </w:p>
    <w:p w:rsidR="00906B09" w:rsidRPr="0095718B" w:rsidRDefault="00906B09" w:rsidP="009E4135">
      <w:pPr>
        <w:ind w:firstLine="567"/>
        <w:jc w:val="both"/>
      </w:pPr>
    </w:p>
    <w:p w:rsidR="00906B09" w:rsidRDefault="00906B09" w:rsidP="009E4135">
      <w:pPr>
        <w:ind w:firstLine="567"/>
        <w:jc w:val="both"/>
        <w:rPr>
          <w:lang w:val="uk-UA"/>
        </w:rPr>
      </w:pPr>
      <w:r w:rsidRPr="0095718B">
        <w:t>Керуючись пунктом 51 частини 1 статті 25 та частиною 2 статті 60 Закону України «Про місцеве самоврядування в Україні», відповідно до частини 4 Розділу ІІ Прикінцеві та перехідні положення Закону України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Закону України «Про передачу об’єктів державної та комунальної власності» та Розпорядження Кабінету Міністрів України «Про передачу окремого індивідуально визначеного майна у власність територіальних громад Івано-Франківської області» від 07 липня 2022 року №567-р, з метою ефективного використан</w:t>
      </w:r>
      <w:r>
        <w:t>ня державного майна</w:t>
      </w:r>
      <w:r>
        <w:rPr>
          <w:lang w:val="uk-UA"/>
        </w:rPr>
        <w:t>,</w:t>
      </w:r>
      <w:r w:rsidRPr="0095718B">
        <w:t xml:space="preserve"> селищна рада </w:t>
      </w:r>
    </w:p>
    <w:p w:rsidR="00906B09" w:rsidRPr="00A34CEF" w:rsidRDefault="00906B09" w:rsidP="009E4135">
      <w:pPr>
        <w:ind w:firstLine="567"/>
        <w:jc w:val="center"/>
        <w:rPr>
          <w:lang w:val="uk-UA"/>
        </w:rPr>
      </w:pPr>
      <w:r w:rsidRPr="00A34CEF">
        <w:rPr>
          <w:lang w:val="uk-UA"/>
        </w:rPr>
        <w:t>ВИРІШИЛА:</w:t>
      </w:r>
    </w:p>
    <w:p w:rsidR="00906B09" w:rsidRPr="00A34CEF" w:rsidRDefault="00906B09" w:rsidP="009E4135">
      <w:pPr>
        <w:ind w:firstLine="567"/>
        <w:jc w:val="both"/>
        <w:rPr>
          <w:lang w:val="uk-UA"/>
        </w:rPr>
      </w:pPr>
      <w:r w:rsidRPr="00A34CEF">
        <w:rPr>
          <w:lang w:val="uk-UA"/>
        </w:rPr>
        <w:t xml:space="preserve">1. Надати згоду на безоплатну передачу з державної власності у комунальну власність Верховинської селищної територіальної громади </w:t>
      </w:r>
      <w:r w:rsidRPr="00A34CEF">
        <w:rPr>
          <w:shd w:val="clear" w:color="auto" w:fill="FFFFFF"/>
          <w:lang w:val="uk-UA"/>
        </w:rPr>
        <w:t>іншого окремого індивідуально визначеного майна, що використовувалося</w:t>
      </w:r>
      <w:r w:rsidRPr="00A34CEF">
        <w:rPr>
          <w:lang w:val="uk-UA"/>
        </w:rPr>
        <w:t xml:space="preserve"> відділом з питань надання адміністративних послуг та державної реєстрації </w:t>
      </w:r>
      <w:r w:rsidRPr="00A34CEF">
        <w:rPr>
          <w:shd w:val="clear" w:color="auto" w:fill="FFFFFF"/>
          <w:lang w:val="uk-UA"/>
        </w:rPr>
        <w:t>Верховинської районної державної адміністрації, згідно із переліком, що додається (додаток до даного рішення).</w:t>
      </w:r>
    </w:p>
    <w:p w:rsidR="00906B09" w:rsidRPr="0095718B" w:rsidRDefault="00906B09" w:rsidP="009E4135">
      <w:pPr>
        <w:ind w:firstLine="567"/>
        <w:jc w:val="both"/>
        <w:rPr>
          <w:shd w:val="clear" w:color="auto" w:fill="FFFFFF"/>
        </w:rPr>
      </w:pPr>
      <w:r w:rsidRPr="0095718B">
        <w:rPr>
          <w:shd w:val="clear" w:color="auto" w:fill="FFFFFF"/>
        </w:rPr>
        <w:t>2. Визначити, що майно, зазначене у додатку до цього рішення, буде використовуватись за цільовим призначенням, а саме для забезпечення діяльності Центру надання адміністративних послуг Верховинської селищної ради, та не підлягатиме відчуженню в приватну власність.</w:t>
      </w:r>
    </w:p>
    <w:p w:rsidR="00906B09" w:rsidRPr="0095718B" w:rsidRDefault="00906B09" w:rsidP="009E4135">
      <w:pPr>
        <w:ind w:firstLine="567"/>
        <w:jc w:val="both"/>
        <w:rPr>
          <w:shd w:val="clear" w:color="auto" w:fill="FFFFFF"/>
        </w:rPr>
      </w:pPr>
      <w:r w:rsidRPr="0095718B">
        <w:rPr>
          <w:shd w:val="clear" w:color="auto" w:fill="FFFFFF"/>
        </w:rPr>
        <w:t xml:space="preserve">3. Вважати таким, що втратило чинність рішення сесії Верховинської селищної ради від 16.04.2021 року </w:t>
      </w:r>
      <w:r w:rsidRPr="0095718B">
        <w:rPr>
          <w:rFonts w:ascii="Roboto Cyr" w:hAnsi="Roboto Cyr"/>
          <w:color w:val="202122"/>
          <w:shd w:val="clear" w:color="auto" w:fill="FFFFFF"/>
        </w:rPr>
        <w:t>№</w:t>
      </w:r>
      <w:r w:rsidRPr="0095718B">
        <w:rPr>
          <w:shd w:val="clear" w:color="auto" w:fill="FFFFFF"/>
        </w:rPr>
        <w:t>100-5/2021 «Про надання згоди на прийняття майна від Верховинської районної державної адміністрації».</w:t>
      </w:r>
    </w:p>
    <w:p w:rsidR="00906B09" w:rsidRPr="0095718B" w:rsidRDefault="00906B09" w:rsidP="009E4135">
      <w:pPr>
        <w:ind w:firstLine="567"/>
        <w:jc w:val="both"/>
        <w:rPr>
          <w:shd w:val="clear" w:color="auto" w:fill="FFFFFF"/>
        </w:rPr>
      </w:pPr>
      <w:r w:rsidRPr="0095718B">
        <w:rPr>
          <w:shd w:val="clear" w:color="auto" w:fill="FFFFFF"/>
        </w:rPr>
        <w:t>4. Контроль за виконанням цього рішення покласти на заступника селищного голови з питань діяльності виконавчих органів ради Ярослава Кікінчука.</w:t>
      </w:r>
    </w:p>
    <w:p w:rsidR="00906B09" w:rsidRPr="009E4135" w:rsidRDefault="00906B09" w:rsidP="009E4135">
      <w:pPr>
        <w:jc w:val="both"/>
      </w:pPr>
    </w:p>
    <w:p w:rsidR="00906B09" w:rsidRPr="005952DD" w:rsidRDefault="00906B09" w:rsidP="009E4135">
      <w:pPr>
        <w:tabs>
          <w:tab w:val="left" w:pos="1440"/>
        </w:tabs>
        <w:jc w:val="both"/>
      </w:pPr>
    </w:p>
    <w:p w:rsidR="00906B09" w:rsidRPr="00D93FDD" w:rsidRDefault="00906B09" w:rsidP="009E4135">
      <w:pPr>
        <w:tabs>
          <w:tab w:val="left" w:pos="1440"/>
        </w:tabs>
        <w:jc w:val="both"/>
        <w:rPr>
          <w:lang w:val="uk-UA"/>
        </w:rPr>
      </w:pPr>
    </w:p>
    <w:p w:rsidR="00906B09" w:rsidRDefault="00906B09" w:rsidP="009E4135">
      <w:pPr>
        <w:ind w:left="708" w:firstLine="708"/>
        <w:rPr>
          <w:b/>
          <w:lang w:val="uk-UA"/>
        </w:rPr>
      </w:pPr>
      <w:r w:rsidRPr="00EC5DA7">
        <w:rPr>
          <w:b/>
        </w:rPr>
        <w:t>Селищний голова                                                        Василь МИЦКАНЮК</w:t>
      </w:r>
    </w:p>
    <w:p w:rsidR="00906B09" w:rsidRDefault="00906B09" w:rsidP="009E4135">
      <w:pPr>
        <w:ind w:firstLine="708"/>
        <w:rPr>
          <w:b/>
          <w:lang w:val="uk-UA"/>
        </w:rPr>
      </w:pPr>
    </w:p>
    <w:p w:rsidR="00906B09" w:rsidRDefault="00906B09" w:rsidP="009E4135">
      <w:pPr>
        <w:ind w:left="708" w:firstLine="708"/>
        <w:rPr>
          <w:b/>
          <w:lang w:val="uk-UA"/>
        </w:rPr>
      </w:pPr>
      <w:r>
        <w:rPr>
          <w:b/>
          <w:lang w:val="uk-UA"/>
        </w:rPr>
        <w:t>Секретар ради                                                              Петро АНТІПОВ</w:t>
      </w:r>
    </w:p>
    <w:p w:rsidR="00906B09" w:rsidRDefault="00906B09">
      <w:pPr>
        <w:rPr>
          <w:lang w:val="uk-UA"/>
        </w:rPr>
      </w:pPr>
    </w:p>
    <w:p w:rsidR="00906B09" w:rsidRDefault="00906B09">
      <w:pPr>
        <w:rPr>
          <w:lang w:val="uk-UA"/>
        </w:rPr>
      </w:pPr>
    </w:p>
    <w:p w:rsidR="00906B09" w:rsidRDefault="00906B09">
      <w:pPr>
        <w:rPr>
          <w:lang w:val="uk-UA"/>
        </w:rPr>
      </w:pPr>
    </w:p>
    <w:p w:rsidR="00906B09" w:rsidRPr="00053A96" w:rsidRDefault="00906B09" w:rsidP="009E4135">
      <w:pPr>
        <w:spacing w:before="100" w:beforeAutospacing="1" w:after="100" w:afterAutospacing="1"/>
        <w:jc w:val="both"/>
        <w:rPr>
          <w:b/>
          <w:lang w:val="uk-UA"/>
        </w:rPr>
        <w:sectPr w:rsidR="00906B09" w:rsidRPr="00053A96" w:rsidSect="00CB7529">
          <w:pgSz w:w="11906" w:h="16838"/>
          <w:pgMar w:top="850" w:right="850" w:bottom="850" w:left="1417" w:header="708" w:footer="708" w:gutter="0"/>
          <w:cols w:space="708"/>
          <w:docGrid w:linePitch="360"/>
        </w:sectPr>
      </w:pPr>
    </w:p>
    <w:tbl>
      <w:tblPr>
        <w:tblW w:w="15276" w:type="dxa"/>
        <w:tblLook w:val="00A0"/>
      </w:tblPr>
      <w:tblGrid>
        <w:gridCol w:w="5382"/>
        <w:gridCol w:w="9894"/>
      </w:tblGrid>
      <w:tr w:rsidR="00906B09" w:rsidRPr="0095718B" w:rsidTr="009E4135">
        <w:tc>
          <w:tcPr>
            <w:tcW w:w="5382" w:type="dxa"/>
          </w:tcPr>
          <w:p w:rsidR="00906B09" w:rsidRPr="009E4135" w:rsidRDefault="00906B09" w:rsidP="009E4135">
            <w:pPr>
              <w:spacing w:before="100" w:beforeAutospacing="1" w:after="100" w:afterAutospacing="1"/>
              <w:jc w:val="both"/>
              <w:rPr>
                <w:b/>
              </w:rPr>
            </w:pPr>
          </w:p>
        </w:tc>
        <w:tc>
          <w:tcPr>
            <w:tcW w:w="9894" w:type="dxa"/>
          </w:tcPr>
          <w:p w:rsidR="00906B09" w:rsidRPr="009E4135" w:rsidRDefault="00906B09" w:rsidP="002A6D67">
            <w:pPr>
              <w:ind w:left="4479" w:hanging="5"/>
              <w:jc w:val="both"/>
              <w:rPr>
                <w:b/>
              </w:rPr>
            </w:pPr>
            <w:r w:rsidRPr="009E4135">
              <w:rPr>
                <w:b/>
              </w:rPr>
              <w:t>Додаток</w:t>
            </w:r>
          </w:p>
          <w:p w:rsidR="00906B09" w:rsidRPr="009E4135" w:rsidRDefault="00AF492D" w:rsidP="002A6D67">
            <w:pPr>
              <w:ind w:left="4479"/>
              <w:jc w:val="both"/>
              <w:rPr>
                <w:b/>
              </w:rPr>
            </w:pPr>
            <w:r>
              <w:rPr>
                <w:b/>
              </w:rPr>
              <w:t xml:space="preserve">до рішення </w:t>
            </w:r>
            <w:r>
              <w:rPr>
                <w:b/>
                <w:lang w:val="uk-UA"/>
              </w:rPr>
              <w:t>двадцять другої</w:t>
            </w:r>
            <w:r w:rsidR="00906B09" w:rsidRPr="009E4135">
              <w:rPr>
                <w:b/>
              </w:rPr>
              <w:t xml:space="preserve"> сесії селищної ради </w:t>
            </w:r>
          </w:p>
          <w:p w:rsidR="00906B09" w:rsidRPr="00AF492D" w:rsidRDefault="00AF492D" w:rsidP="002A6D67">
            <w:pPr>
              <w:ind w:left="4479"/>
              <w:jc w:val="both"/>
              <w:rPr>
                <w:b/>
                <w:lang w:val="uk-UA"/>
              </w:rPr>
            </w:pPr>
            <w:r>
              <w:rPr>
                <w:b/>
              </w:rPr>
              <w:t xml:space="preserve">від </w:t>
            </w:r>
            <w:r>
              <w:rPr>
                <w:b/>
                <w:lang w:val="uk-UA"/>
              </w:rPr>
              <w:t>16.11.</w:t>
            </w:r>
            <w:r>
              <w:rPr>
                <w:b/>
              </w:rPr>
              <w:t xml:space="preserve"> 2022 р. № </w:t>
            </w:r>
            <w:r>
              <w:rPr>
                <w:b/>
                <w:lang w:val="uk-UA"/>
              </w:rPr>
              <w:t>292-22/2022</w:t>
            </w:r>
          </w:p>
        </w:tc>
      </w:tr>
    </w:tbl>
    <w:p w:rsidR="00906B09" w:rsidRPr="0095718B" w:rsidRDefault="00906B09" w:rsidP="009E4135">
      <w:pPr>
        <w:jc w:val="center"/>
        <w:rPr>
          <w:b/>
        </w:rPr>
      </w:pPr>
      <w:r w:rsidRPr="0095718B">
        <w:rPr>
          <w:b/>
        </w:rPr>
        <w:t xml:space="preserve">ПЕРЕЛІК </w:t>
      </w:r>
    </w:p>
    <w:p w:rsidR="00906B09" w:rsidRPr="0095718B" w:rsidRDefault="00906B09" w:rsidP="009E4135">
      <w:pPr>
        <w:jc w:val="center"/>
        <w:rPr>
          <w:b/>
        </w:rPr>
      </w:pPr>
      <w:r w:rsidRPr="0095718B">
        <w:rPr>
          <w:shd w:val="clear" w:color="auto" w:fill="FFFFFF"/>
        </w:rPr>
        <w:t>іншого окремого індивідуально визначеного майна відділу з питань надання</w:t>
      </w:r>
      <w:r w:rsidRPr="0095718B">
        <w:t xml:space="preserve"> адміністративних послуг та державної реєстрації Верховинської </w:t>
      </w:r>
      <w:r w:rsidRPr="0095718B">
        <w:rPr>
          <w:shd w:val="clear" w:color="auto" w:fill="FFFFFF"/>
        </w:rPr>
        <w:t>районної державної адміністрації</w:t>
      </w:r>
      <w:r w:rsidRPr="0095718B">
        <w:t xml:space="preserve">, щодо якого надається згода на безоплатну передачу з державної власності у комунальну власність Верховинської селищної територіальної громади </w:t>
      </w:r>
    </w:p>
    <w:p w:rsidR="00906B09" w:rsidRPr="0095718B" w:rsidRDefault="00906B09" w:rsidP="009E413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
        <w:gridCol w:w="4320"/>
        <w:gridCol w:w="1569"/>
        <w:gridCol w:w="2110"/>
        <w:gridCol w:w="2018"/>
        <w:gridCol w:w="2018"/>
        <w:gridCol w:w="2018"/>
      </w:tblGrid>
      <w:tr w:rsidR="00906B09" w:rsidRPr="0095718B" w:rsidTr="009E4135">
        <w:tc>
          <w:tcPr>
            <w:tcW w:w="733" w:type="dxa"/>
          </w:tcPr>
          <w:p w:rsidR="00906B09" w:rsidRPr="009E4135" w:rsidRDefault="00906B09" w:rsidP="009E4135">
            <w:pPr>
              <w:spacing w:before="100" w:beforeAutospacing="1" w:after="100" w:afterAutospacing="1"/>
              <w:jc w:val="center"/>
              <w:rPr>
                <w:b/>
              </w:rPr>
            </w:pPr>
            <w:r w:rsidRPr="009E4135">
              <w:rPr>
                <w:b/>
              </w:rPr>
              <w:t>№ з/п</w:t>
            </w:r>
          </w:p>
        </w:tc>
        <w:tc>
          <w:tcPr>
            <w:tcW w:w="4320" w:type="dxa"/>
          </w:tcPr>
          <w:p w:rsidR="00906B09" w:rsidRPr="009E4135" w:rsidRDefault="00906B09" w:rsidP="009E4135">
            <w:pPr>
              <w:spacing w:before="100" w:beforeAutospacing="1" w:after="100" w:afterAutospacing="1"/>
              <w:jc w:val="center"/>
              <w:rPr>
                <w:b/>
              </w:rPr>
            </w:pPr>
            <w:r w:rsidRPr="009E4135">
              <w:rPr>
                <w:b/>
              </w:rPr>
              <w:t>Найменування</w:t>
            </w:r>
          </w:p>
        </w:tc>
        <w:tc>
          <w:tcPr>
            <w:tcW w:w="1569" w:type="dxa"/>
          </w:tcPr>
          <w:p w:rsidR="00906B09" w:rsidRPr="009E4135" w:rsidRDefault="00906B09" w:rsidP="009E4135">
            <w:pPr>
              <w:spacing w:before="100" w:beforeAutospacing="1" w:after="100" w:afterAutospacing="1"/>
              <w:jc w:val="center"/>
              <w:rPr>
                <w:b/>
              </w:rPr>
            </w:pPr>
            <w:r w:rsidRPr="009E4135">
              <w:rPr>
                <w:b/>
              </w:rPr>
              <w:t>Кількість</w:t>
            </w:r>
          </w:p>
          <w:p w:rsidR="00906B09" w:rsidRPr="009E4135" w:rsidRDefault="00906B09" w:rsidP="009E4135">
            <w:pPr>
              <w:spacing w:before="100" w:beforeAutospacing="1" w:after="100" w:afterAutospacing="1"/>
              <w:jc w:val="center"/>
              <w:rPr>
                <w:b/>
              </w:rPr>
            </w:pPr>
            <w:r w:rsidRPr="009E4135">
              <w:rPr>
                <w:b/>
              </w:rPr>
              <w:t>одиниць</w:t>
            </w:r>
          </w:p>
        </w:tc>
        <w:tc>
          <w:tcPr>
            <w:tcW w:w="2110" w:type="dxa"/>
          </w:tcPr>
          <w:p w:rsidR="00906B09" w:rsidRPr="009E4135" w:rsidRDefault="00906B09" w:rsidP="009E4135">
            <w:pPr>
              <w:spacing w:before="100" w:beforeAutospacing="1" w:after="100" w:afterAutospacing="1"/>
              <w:jc w:val="center"/>
              <w:rPr>
                <w:b/>
              </w:rPr>
            </w:pPr>
            <w:r w:rsidRPr="009E4135">
              <w:rPr>
                <w:b/>
              </w:rPr>
              <w:t>Інвентарний номер</w:t>
            </w:r>
          </w:p>
        </w:tc>
        <w:tc>
          <w:tcPr>
            <w:tcW w:w="2018" w:type="dxa"/>
          </w:tcPr>
          <w:p w:rsidR="00906B09" w:rsidRPr="009E4135" w:rsidRDefault="00906B09" w:rsidP="009E4135">
            <w:pPr>
              <w:spacing w:before="100" w:beforeAutospacing="1" w:after="100" w:afterAutospacing="1"/>
              <w:jc w:val="center"/>
              <w:rPr>
                <w:b/>
              </w:rPr>
            </w:pPr>
            <w:r w:rsidRPr="009E4135">
              <w:rPr>
                <w:b/>
              </w:rPr>
              <w:t>Первісна (переоцінена) вартість, гривень</w:t>
            </w:r>
          </w:p>
        </w:tc>
        <w:tc>
          <w:tcPr>
            <w:tcW w:w="2018" w:type="dxa"/>
          </w:tcPr>
          <w:p w:rsidR="00906B09" w:rsidRPr="009E4135" w:rsidRDefault="00906B09" w:rsidP="009E4135">
            <w:pPr>
              <w:spacing w:before="100" w:beforeAutospacing="1" w:after="100" w:afterAutospacing="1"/>
              <w:jc w:val="center"/>
              <w:rPr>
                <w:b/>
              </w:rPr>
            </w:pPr>
            <w:r w:rsidRPr="009E4135">
              <w:rPr>
                <w:b/>
              </w:rPr>
              <w:t>Сума зносу (накопиченої амортизації), станом на 01.11.2022 р., гривень</w:t>
            </w:r>
          </w:p>
        </w:tc>
        <w:tc>
          <w:tcPr>
            <w:tcW w:w="2018" w:type="dxa"/>
          </w:tcPr>
          <w:p w:rsidR="00906B09" w:rsidRPr="009E4135" w:rsidRDefault="00906B09" w:rsidP="009E4135">
            <w:pPr>
              <w:spacing w:before="100" w:beforeAutospacing="1" w:after="100" w:afterAutospacing="1"/>
              <w:jc w:val="center"/>
              <w:rPr>
                <w:b/>
              </w:rPr>
            </w:pPr>
            <w:r w:rsidRPr="009E4135">
              <w:rPr>
                <w:b/>
              </w:rPr>
              <w:t>Балансова (залишкова) вартість, гривень</w:t>
            </w:r>
          </w:p>
        </w:tc>
      </w:tr>
      <w:tr w:rsidR="00906B09" w:rsidRPr="0095718B" w:rsidTr="009E4135">
        <w:trPr>
          <w:trHeight w:val="360"/>
        </w:trPr>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Комп’ютер в комплекті</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101460151</w:t>
            </w:r>
          </w:p>
        </w:tc>
        <w:tc>
          <w:tcPr>
            <w:tcW w:w="2018" w:type="dxa"/>
          </w:tcPr>
          <w:p w:rsidR="00906B09" w:rsidRPr="0095718B" w:rsidRDefault="00906B09" w:rsidP="009E4135">
            <w:pPr>
              <w:spacing w:before="100" w:beforeAutospacing="1" w:after="100" w:afterAutospacing="1"/>
              <w:jc w:val="center"/>
            </w:pPr>
            <w:r w:rsidRPr="0095718B">
              <w:t>6160,00</w:t>
            </w:r>
          </w:p>
        </w:tc>
        <w:tc>
          <w:tcPr>
            <w:tcW w:w="2018" w:type="dxa"/>
          </w:tcPr>
          <w:p w:rsidR="00906B09" w:rsidRPr="0095718B" w:rsidRDefault="00906B09" w:rsidP="009E4135">
            <w:pPr>
              <w:spacing w:before="100" w:beforeAutospacing="1" w:after="100" w:afterAutospacing="1"/>
              <w:jc w:val="center"/>
            </w:pPr>
            <w:r w:rsidRPr="0095718B">
              <w:t>5410,00</w:t>
            </w:r>
          </w:p>
        </w:tc>
        <w:tc>
          <w:tcPr>
            <w:tcW w:w="2018" w:type="dxa"/>
          </w:tcPr>
          <w:p w:rsidR="00906B09" w:rsidRPr="0095718B" w:rsidRDefault="00906B09" w:rsidP="009E4135">
            <w:pPr>
              <w:spacing w:before="100" w:beforeAutospacing="1" w:after="100" w:afterAutospacing="1"/>
              <w:jc w:val="center"/>
            </w:pPr>
            <w:r w:rsidRPr="0095718B">
              <w:t>750,00</w:t>
            </w:r>
          </w:p>
        </w:tc>
      </w:tr>
      <w:tr w:rsidR="00906B09" w:rsidRPr="0095718B" w:rsidTr="009E4135">
        <w:trPr>
          <w:trHeight w:val="285"/>
        </w:trPr>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Комп’ютер в комплекті</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101460152</w:t>
            </w:r>
          </w:p>
        </w:tc>
        <w:tc>
          <w:tcPr>
            <w:tcW w:w="2018" w:type="dxa"/>
          </w:tcPr>
          <w:p w:rsidR="00906B09" w:rsidRPr="0095718B" w:rsidRDefault="00906B09" w:rsidP="009E4135">
            <w:pPr>
              <w:spacing w:before="100" w:beforeAutospacing="1" w:after="100" w:afterAutospacing="1"/>
              <w:jc w:val="center"/>
            </w:pPr>
            <w:r w:rsidRPr="0095718B">
              <w:t>6160,00</w:t>
            </w:r>
          </w:p>
        </w:tc>
        <w:tc>
          <w:tcPr>
            <w:tcW w:w="2018" w:type="dxa"/>
          </w:tcPr>
          <w:p w:rsidR="00906B09" w:rsidRPr="0095718B" w:rsidRDefault="00906B09" w:rsidP="009E4135">
            <w:pPr>
              <w:spacing w:before="100" w:beforeAutospacing="1" w:after="100" w:afterAutospacing="1"/>
              <w:jc w:val="center"/>
            </w:pPr>
            <w:r w:rsidRPr="0095718B">
              <w:t>5410,00</w:t>
            </w:r>
          </w:p>
        </w:tc>
        <w:tc>
          <w:tcPr>
            <w:tcW w:w="2018" w:type="dxa"/>
          </w:tcPr>
          <w:p w:rsidR="00906B09" w:rsidRPr="0095718B" w:rsidRDefault="00906B09" w:rsidP="009E4135">
            <w:pPr>
              <w:spacing w:before="100" w:beforeAutospacing="1" w:after="100" w:afterAutospacing="1"/>
              <w:jc w:val="center"/>
            </w:pPr>
            <w:r w:rsidRPr="0095718B">
              <w:t>750,00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Комп’ютер в комплекті</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101460153</w:t>
            </w:r>
          </w:p>
        </w:tc>
        <w:tc>
          <w:tcPr>
            <w:tcW w:w="2018" w:type="dxa"/>
          </w:tcPr>
          <w:p w:rsidR="00906B09" w:rsidRPr="0095718B" w:rsidRDefault="00906B09" w:rsidP="009E4135">
            <w:pPr>
              <w:spacing w:before="100" w:beforeAutospacing="1" w:after="100" w:afterAutospacing="1"/>
              <w:jc w:val="center"/>
            </w:pPr>
            <w:r w:rsidRPr="0095718B">
              <w:t>6160,00</w:t>
            </w:r>
          </w:p>
        </w:tc>
        <w:tc>
          <w:tcPr>
            <w:tcW w:w="2018" w:type="dxa"/>
          </w:tcPr>
          <w:p w:rsidR="00906B09" w:rsidRPr="0095718B" w:rsidRDefault="00906B09" w:rsidP="009E4135">
            <w:pPr>
              <w:spacing w:before="100" w:beforeAutospacing="1" w:after="100" w:afterAutospacing="1"/>
              <w:jc w:val="center"/>
            </w:pPr>
            <w:r w:rsidRPr="0095718B">
              <w:t>5410,00</w:t>
            </w:r>
          </w:p>
        </w:tc>
        <w:tc>
          <w:tcPr>
            <w:tcW w:w="2018" w:type="dxa"/>
          </w:tcPr>
          <w:p w:rsidR="00906B09" w:rsidRPr="0095718B" w:rsidRDefault="00906B09" w:rsidP="009E4135">
            <w:pPr>
              <w:spacing w:before="100" w:beforeAutospacing="1" w:after="100" w:afterAutospacing="1"/>
              <w:jc w:val="center"/>
            </w:pPr>
            <w:r w:rsidRPr="0095718B">
              <w:t>750,00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Принтер БФП Canon  MF3010</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101460154</w:t>
            </w:r>
          </w:p>
        </w:tc>
        <w:tc>
          <w:tcPr>
            <w:tcW w:w="2018" w:type="dxa"/>
          </w:tcPr>
          <w:p w:rsidR="00906B09" w:rsidRPr="0095718B" w:rsidRDefault="00906B09" w:rsidP="009E4135">
            <w:pPr>
              <w:spacing w:before="100" w:beforeAutospacing="1" w:after="100" w:afterAutospacing="1"/>
              <w:jc w:val="center"/>
            </w:pPr>
            <w:r w:rsidRPr="0095718B">
              <w:t>1510,00</w:t>
            </w:r>
          </w:p>
        </w:tc>
        <w:tc>
          <w:tcPr>
            <w:tcW w:w="2018" w:type="dxa"/>
          </w:tcPr>
          <w:p w:rsidR="00906B09" w:rsidRPr="0095718B" w:rsidRDefault="00906B09" w:rsidP="009E4135">
            <w:pPr>
              <w:spacing w:before="100" w:beforeAutospacing="1" w:after="100" w:afterAutospacing="1"/>
              <w:jc w:val="center"/>
            </w:pPr>
            <w:r w:rsidRPr="0095718B">
              <w:t>1373,00</w:t>
            </w:r>
          </w:p>
        </w:tc>
        <w:tc>
          <w:tcPr>
            <w:tcW w:w="2018" w:type="dxa"/>
          </w:tcPr>
          <w:p w:rsidR="00906B09" w:rsidRPr="0095718B" w:rsidRDefault="00906B09" w:rsidP="009E4135">
            <w:pPr>
              <w:spacing w:before="100" w:beforeAutospacing="1" w:after="100" w:afterAutospacing="1"/>
              <w:jc w:val="center"/>
            </w:pPr>
            <w:r w:rsidRPr="0095718B">
              <w:t>137,00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Принтер БФП Canon  MF3010</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101460155</w:t>
            </w:r>
          </w:p>
        </w:tc>
        <w:tc>
          <w:tcPr>
            <w:tcW w:w="2018" w:type="dxa"/>
          </w:tcPr>
          <w:p w:rsidR="00906B09" w:rsidRPr="0095718B" w:rsidRDefault="00906B09" w:rsidP="009E4135">
            <w:pPr>
              <w:spacing w:before="100" w:beforeAutospacing="1" w:after="100" w:afterAutospacing="1"/>
              <w:jc w:val="center"/>
            </w:pPr>
            <w:r w:rsidRPr="0095718B">
              <w:t>1510,00</w:t>
            </w:r>
          </w:p>
        </w:tc>
        <w:tc>
          <w:tcPr>
            <w:tcW w:w="2018" w:type="dxa"/>
          </w:tcPr>
          <w:p w:rsidR="00906B09" w:rsidRPr="0095718B" w:rsidRDefault="00906B09" w:rsidP="009E4135">
            <w:pPr>
              <w:spacing w:before="100" w:beforeAutospacing="1" w:after="100" w:afterAutospacing="1"/>
              <w:jc w:val="center"/>
            </w:pPr>
            <w:r w:rsidRPr="0095718B">
              <w:t>1373,00</w:t>
            </w:r>
          </w:p>
        </w:tc>
        <w:tc>
          <w:tcPr>
            <w:tcW w:w="2018" w:type="dxa"/>
          </w:tcPr>
          <w:p w:rsidR="00906B09" w:rsidRPr="0095718B" w:rsidRDefault="00906B09" w:rsidP="009E4135">
            <w:pPr>
              <w:spacing w:before="100" w:beforeAutospacing="1" w:after="100" w:afterAutospacing="1"/>
              <w:jc w:val="center"/>
            </w:pPr>
            <w:r w:rsidRPr="0095718B">
              <w:t>137,00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Принтер БФП Canon  MF3010</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101460156</w:t>
            </w:r>
          </w:p>
        </w:tc>
        <w:tc>
          <w:tcPr>
            <w:tcW w:w="2018" w:type="dxa"/>
          </w:tcPr>
          <w:p w:rsidR="00906B09" w:rsidRPr="0095718B" w:rsidRDefault="00906B09" w:rsidP="009E4135">
            <w:pPr>
              <w:spacing w:before="100" w:beforeAutospacing="1" w:after="100" w:afterAutospacing="1"/>
              <w:jc w:val="center"/>
            </w:pPr>
            <w:r w:rsidRPr="0095718B">
              <w:t>1510,00</w:t>
            </w:r>
          </w:p>
        </w:tc>
        <w:tc>
          <w:tcPr>
            <w:tcW w:w="2018" w:type="dxa"/>
          </w:tcPr>
          <w:p w:rsidR="00906B09" w:rsidRPr="0095718B" w:rsidRDefault="00906B09" w:rsidP="009E4135">
            <w:pPr>
              <w:spacing w:before="100" w:beforeAutospacing="1" w:after="100" w:afterAutospacing="1"/>
              <w:jc w:val="center"/>
            </w:pPr>
            <w:r w:rsidRPr="0095718B">
              <w:t>1373,00</w:t>
            </w:r>
          </w:p>
        </w:tc>
        <w:tc>
          <w:tcPr>
            <w:tcW w:w="2018" w:type="dxa"/>
          </w:tcPr>
          <w:p w:rsidR="00906B09" w:rsidRPr="0095718B" w:rsidRDefault="00906B09" w:rsidP="009E4135">
            <w:pPr>
              <w:spacing w:before="100" w:beforeAutospacing="1" w:after="100" w:afterAutospacing="1"/>
              <w:jc w:val="center"/>
            </w:pPr>
            <w:r w:rsidRPr="0095718B">
              <w:t>137,00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E4135" w:rsidRDefault="00906B09" w:rsidP="009E4135">
            <w:pPr>
              <w:spacing w:before="100" w:beforeAutospacing="1" w:after="100" w:afterAutospacing="1"/>
              <w:rPr>
                <w:lang w:val="en-US"/>
              </w:rPr>
            </w:pPr>
            <w:r w:rsidRPr="0095718B">
              <w:t>ОС</w:t>
            </w:r>
            <w:r w:rsidRPr="009E4135">
              <w:rPr>
                <w:lang w:val="en-US"/>
              </w:rPr>
              <w:t xml:space="preserve"> </w:t>
            </w:r>
            <w:r w:rsidRPr="0095718B">
              <w:t>для</w:t>
            </w:r>
            <w:r w:rsidRPr="009E4135">
              <w:rPr>
                <w:lang w:val="en-US"/>
              </w:rPr>
              <w:t xml:space="preserve"> </w:t>
            </w:r>
            <w:r w:rsidRPr="0095718B">
              <w:t>ПК</w:t>
            </w:r>
            <w:r w:rsidRPr="009E4135">
              <w:rPr>
                <w:lang w:val="en-US"/>
              </w:rPr>
              <w:t xml:space="preserve"> Win, 7SP1 Profes 64 - bit</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101460157</w:t>
            </w:r>
          </w:p>
        </w:tc>
        <w:tc>
          <w:tcPr>
            <w:tcW w:w="2018" w:type="dxa"/>
          </w:tcPr>
          <w:p w:rsidR="00906B09" w:rsidRPr="0095718B" w:rsidRDefault="00906B09" w:rsidP="009E4135">
            <w:pPr>
              <w:spacing w:before="100" w:beforeAutospacing="1" w:after="100" w:afterAutospacing="1"/>
              <w:jc w:val="center"/>
            </w:pPr>
            <w:r w:rsidRPr="0095718B">
              <w:t>1900,00</w:t>
            </w:r>
          </w:p>
        </w:tc>
        <w:tc>
          <w:tcPr>
            <w:tcW w:w="2018" w:type="dxa"/>
          </w:tcPr>
          <w:p w:rsidR="00906B09" w:rsidRPr="0095718B" w:rsidRDefault="00906B09" w:rsidP="009E4135">
            <w:pPr>
              <w:spacing w:before="100" w:beforeAutospacing="1" w:after="100" w:afterAutospacing="1"/>
              <w:jc w:val="center"/>
            </w:pPr>
            <w:r w:rsidRPr="0095718B">
              <w:t>736,00</w:t>
            </w:r>
          </w:p>
        </w:tc>
        <w:tc>
          <w:tcPr>
            <w:tcW w:w="2018" w:type="dxa"/>
          </w:tcPr>
          <w:p w:rsidR="00906B09" w:rsidRPr="0095718B" w:rsidRDefault="00906B09" w:rsidP="009E4135">
            <w:pPr>
              <w:spacing w:before="100" w:beforeAutospacing="1" w:after="100" w:afterAutospacing="1"/>
              <w:jc w:val="center"/>
            </w:pPr>
            <w:r w:rsidRPr="0095718B">
              <w:t>1164,00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Mikrosoft Ofice Business 2010 Rus</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101460158</w:t>
            </w:r>
          </w:p>
        </w:tc>
        <w:tc>
          <w:tcPr>
            <w:tcW w:w="2018" w:type="dxa"/>
          </w:tcPr>
          <w:p w:rsidR="00906B09" w:rsidRPr="0095718B" w:rsidRDefault="00906B09" w:rsidP="009E4135">
            <w:pPr>
              <w:spacing w:before="100" w:beforeAutospacing="1" w:after="100" w:afterAutospacing="1"/>
              <w:jc w:val="center"/>
            </w:pPr>
            <w:r w:rsidRPr="0095718B">
              <w:t>1990,00</w:t>
            </w:r>
          </w:p>
        </w:tc>
        <w:tc>
          <w:tcPr>
            <w:tcW w:w="2018" w:type="dxa"/>
          </w:tcPr>
          <w:p w:rsidR="00906B09" w:rsidRPr="0095718B" w:rsidRDefault="00906B09" w:rsidP="009E4135">
            <w:pPr>
              <w:spacing w:before="100" w:beforeAutospacing="1" w:after="100" w:afterAutospacing="1"/>
              <w:jc w:val="center"/>
            </w:pPr>
            <w:r w:rsidRPr="0095718B">
              <w:t>766,00</w:t>
            </w:r>
          </w:p>
        </w:tc>
        <w:tc>
          <w:tcPr>
            <w:tcW w:w="2018" w:type="dxa"/>
          </w:tcPr>
          <w:p w:rsidR="00906B09" w:rsidRPr="0095718B" w:rsidRDefault="00906B09" w:rsidP="009E4135">
            <w:pPr>
              <w:spacing w:before="100" w:beforeAutospacing="1" w:after="100" w:afterAutospacing="1"/>
              <w:jc w:val="center"/>
            </w:pPr>
            <w:r w:rsidRPr="0095718B">
              <w:t>1224,00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Антивірус Avast / ЗПК Box.</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101460159</w:t>
            </w:r>
          </w:p>
        </w:tc>
        <w:tc>
          <w:tcPr>
            <w:tcW w:w="2018" w:type="dxa"/>
          </w:tcPr>
          <w:p w:rsidR="00906B09" w:rsidRPr="0095718B" w:rsidRDefault="00906B09" w:rsidP="009E4135">
            <w:pPr>
              <w:spacing w:before="100" w:beforeAutospacing="1" w:after="100" w:afterAutospacing="1"/>
              <w:jc w:val="center"/>
            </w:pPr>
            <w:r w:rsidRPr="0095718B">
              <w:t>600,00</w:t>
            </w:r>
          </w:p>
        </w:tc>
        <w:tc>
          <w:tcPr>
            <w:tcW w:w="2018" w:type="dxa"/>
          </w:tcPr>
          <w:p w:rsidR="00906B09" w:rsidRPr="0095718B" w:rsidRDefault="00906B09" w:rsidP="009E4135">
            <w:pPr>
              <w:spacing w:before="100" w:beforeAutospacing="1" w:after="100" w:afterAutospacing="1"/>
              <w:jc w:val="center"/>
            </w:pPr>
            <w:r w:rsidRPr="0095718B">
              <w:t>230,00</w:t>
            </w:r>
          </w:p>
        </w:tc>
        <w:tc>
          <w:tcPr>
            <w:tcW w:w="2018" w:type="dxa"/>
          </w:tcPr>
          <w:p w:rsidR="00906B09" w:rsidRPr="0095718B" w:rsidRDefault="00906B09" w:rsidP="009E4135">
            <w:pPr>
              <w:spacing w:before="100" w:beforeAutospacing="1" w:after="100" w:afterAutospacing="1"/>
              <w:jc w:val="center"/>
            </w:pPr>
            <w:r w:rsidRPr="0095718B">
              <w:t>370,00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E4135" w:rsidRDefault="00906B09" w:rsidP="009E4135">
            <w:pPr>
              <w:spacing w:before="100" w:beforeAutospacing="1" w:after="100" w:afterAutospacing="1"/>
              <w:rPr>
                <w:lang w:val="en-US"/>
              </w:rPr>
            </w:pPr>
            <w:r w:rsidRPr="0095718B">
              <w:t>ОС</w:t>
            </w:r>
            <w:r w:rsidRPr="009E4135">
              <w:rPr>
                <w:lang w:val="en-US"/>
              </w:rPr>
              <w:t xml:space="preserve"> </w:t>
            </w:r>
            <w:r w:rsidRPr="0095718B">
              <w:t>для</w:t>
            </w:r>
            <w:r w:rsidRPr="009E4135">
              <w:rPr>
                <w:lang w:val="en-US"/>
              </w:rPr>
              <w:t xml:space="preserve"> </w:t>
            </w:r>
            <w:r w:rsidRPr="0095718B">
              <w:t>ПК</w:t>
            </w:r>
            <w:r w:rsidRPr="009E4135">
              <w:rPr>
                <w:lang w:val="en-US"/>
              </w:rPr>
              <w:t xml:space="preserve"> Win, 7SP1 Profes 64 - bit</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101460236</w:t>
            </w:r>
          </w:p>
        </w:tc>
        <w:tc>
          <w:tcPr>
            <w:tcW w:w="2018" w:type="dxa"/>
          </w:tcPr>
          <w:p w:rsidR="00906B09" w:rsidRPr="0095718B" w:rsidRDefault="00906B09" w:rsidP="009E4135">
            <w:pPr>
              <w:spacing w:before="100" w:beforeAutospacing="1" w:after="100" w:afterAutospacing="1"/>
              <w:jc w:val="center"/>
            </w:pPr>
            <w:r w:rsidRPr="0095718B">
              <w:t>1900,00</w:t>
            </w:r>
          </w:p>
        </w:tc>
        <w:tc>
          <w:tcPr>
            <w:tcW w:w="2018" w:type="dxa"/>
          </w:tcPr>
          <w:p w:rsidR="00906B09" w:rsidRPr="0095718B" w:rsidRDefault="00906B09" w:rsidP="009E4135">
            <w:pPr>
              <w:spacing w:before="100" w:beforeAutospacing="1" w:after="100" w:afterAutospacing="1"/>
              <w:jc w:val="center"/>
            </w:pPr>
            <w:r w:rsidRPr="0095718B">
              <w:t>736,00</w:t>
            </w:r>
          </w:p>
        </w:tc>
        <w:tc>
          <w:tcPr>
            <w:tcW w:w="2018" w:type="dxa"/>
          </w:tcPr>
          <w:p w:rsidR="00906B09" w:rsidRPr="0095718B" w:rsidRDefault="00906B09" w:rsidP="009E4135">
            <w:pPr>
              <w:spacing w:before="100" w:beforeAutospacing="1" w:after="100" w:afterAutospacing="1"/>
              <w:jc w:val="center"/>
            </w:pPr>
            <w:r w:rsidRPr="0095718B">
              <w:t>1164,00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E4135" w:rsidRDefault="00906B09" w:rsidP="009E4135">
            <w:pPr>
              <w:spacing w:before="100" w:beforeAutospacing="1" w:after="100" w:afterAutospacing="1"/>
              <w:rPr>
                <w:lang w:val="en-US"/>
              </w:rPr>
            </w:pPr>
            <w:r w:rsidRPr="0095718B">
              <w:t>ОС</w:t>
            </w:r>
            <w:r w:rsidRPr="009E4135">
              <w:rPr>
                <w:lang w:val="en-US"/>
              </w:rPr>
              <w:t xml:space="preserve"> </w:t>
            </w:r>
            <w:r w:rsidRPr="0095718B">
              <w:t>для</w:t>
            </w:r>
            <w:r w:rsidRPr="009E4135">
              <w:rPr>
                <w:lang w:val="en-US"/>
              </w:rPr>
              <w:t xml:space="preserve"> </w:t>
            </w:r>
            <w:r w:rsidRPr="0095718B">
              <w:t>ПК</w:t>
            </w:r>
            <w:r w:rsidRPr="009E4135">
              <w:rPr>
                <w:lang w:val="en-US"/>
              </w:rPr>
              <w:t xml:space="preserve"> Win, 7SP1 Profes 64 - bit</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tcPr>
          <w:p w:rsidR="00906B09" w:rsidRPr="0095718B" w:rsidRDefault="00906B09" w:rsidP="009E4135">
            <w:pPr>
              <w:spacing w:before="100" w:beforeAutospacing="1" w:after="100" w:afterAutospacing="1"/>
              <w:jc w:val="center"/>
            </w:pPr>
            <w:r w:rsidRPr="0095718B">
              <w:t>101460237</w:t>
            </w:r>
          </w:p>
        </w:tc>
        <w:tc>
          <w:tcPr>
            <w:tcW w:w="2018" w:type="dxa"/>
          </w:tcPr>
          <w:p w:rsidR="00906B09" w:rsidRPr="0095718B" w:rsidRDefault="00906B09" w:rsidP="009E4135">
            <w:pPr>
              <w:spacing w:before="100" w:beforeAutospacing="1" w:after="100" w:afterAutospacing="1"/>
              <w:jc w:val="center"/>
            </w:pPr>
            <w:r w:rsidRPr="0095718B">
              <w:t>1900,00</w:t>
            </w:r>
          </w:p>
        </w:tc>
        <w:tc>
          <w:tcPr>
            <w:tcW w:w="2018" w:type="dxa"/>
          </w:tcPr>
          <w:p w:rsidR="00906B09" w:rsidRPr="0095718B" w:rsidRDefault="00906B09" w:rsidP="009E4135">
            <w:pPr>
              <w:spacing w:before="100" w:beforeAutospacing="1" w:after="100" w:afterAutospacing="1"/>
              <w:jc w:val="center"/>
            </w:pPr>
            <w:r w:rsidRPr="0095718B">
              <w:t>736,00</w:t>
            </w:r>
          </w:p>
        </w:tc>
        <w:tc>
          <w:tcPr>
            <w:tcW w:w="2018" w:type="dxa"/>
          </w:tcPr>
          <w:p w:rsidR="00906B09" w:rsidRPr="0095718B" w:rsidRDefault="00906B09" w:rsidP="009E4135">
            <w:pPr>
              <w:spacing w:before="100" w:beforeAutospacing="1" w:after="100" w:afterAutospacing="1"/>
              <w:jc w:val="center"/>
            </w:pPr>
            <w:r w:rsidRPr="0095718B">
              <w:t>1164,00</w:t>
            </w:r>
          </w:p>
        </w:tc>
      </w:tr>
      <w:tr w:rsidR="00906B09" w:rsidRPr="0095718B" w:rsidTr="009E4135">
        <w:trPr>
          <w:trHeight w:val="375"/>
        </w:trPr>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Mikrosoft Ofice Business 2010 Rus</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tcPr>
          <w:p w:rsidR="00906B09" w:rsidRPr="0095718B" w:rsidRDefault="00906B09" w:rsidP="009E4135">
            <w:pPr>
              <w:spacing w:before="100" w:beforeAutospacing="1" w:after="100" w:afterAutospacing="1"/>
              <w:jc w:val="center"/>
            </w:pPr>
            <w:r w:rsidRPr="0095718B">
              <w:t>101460238</w:t>
            </w:r>
          </w:p>
        </w:tc>
        <w:tc>
          <w:tcPr>
            <w:tcW w:w="2018" w:type="dxa"/>
          </w:tcPr>
          <w:p w:rsidR="00906B09" w:rsidRPr="0095718B" w:rsidRDefault="00906B09" w:rsidP="009E4135">
            <w:pPr>
              <w:spacing w:before="100" w:beforeAutospacing="1" w:after="100" w:afterAutospacing="1"/>
              <w:jc w:val="center"/>
            </w:pPr>
            <w:r w:rsidRPr="0095718B">
              <w:t>1990,00</w:t>
            </w:r>
          </w:p>
        </w:tc>
        <w:tc>
          <w:tcPr>
            <w:tcW w:w="2018" w:type="dxa"/>
          </w:tcPr>
          <w:p w:rsidR="00906B09" w:rsidRPr="0095718B" w:rsidRDefault="00906B09" w:rsidP="009E4135">
            <w:pPr>
              <w:spacing w:before="100" w:beforeAutospacing="1" w:after="100" w:afterAutospacing="1"/>
              <w:jc w:val="center"/>
            </w:pPr>
            <w:r w:rsidRPr="0095718B">
              <w:t>767,00</w:t>
            </w:r>
          </w:p>
        </w:tc>
        <w:tc>
          <w:tcPr>
            <w:tcW w:w="2018" w:type="dxa"/>
          </w:tcPr>
          <w:p w:rsidR="00906B09" w:rsidRPr="0095718B" w:rsidRDefault="00906B09" w:rsidP="009E4135">
            <w:pPr>
              <w:spacing w:before="100" w:beforeAutospacing="1" w:after="100" w:afterAutospacing="1"/>
              <w:jc w:val="center"/>
            </w:pPr>
            <w:r w:rsidRPr="0095718B">
              <w:t>1233,00</w:t>
            </w:r>
          </w:p>
        </w:tc>
      </w:tr>
      <w:tr w:rsidR="00906B09" w:rsidRPr="0095718B" w:rsidTr="009E4135">
        <w:trPr>
          <w:trHeight w:val="270"/>
        </w:trPr>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Mikrosoft Ofice Business 2010 Rus</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tcPr>
          <w:p w:rsidR="00906B09" w:rsidRPr="0095718B" w:rsidRDefault="00906B09" w:rsidP="009E4135">
            <w:pPr>
              <w:spacing w:before="100" w:beforeAutospacing="1" w:after="100" w:afterAutospacing="1"/>
              <w:jc w:val="center"/>
            </w:pPr>
            <w:r w:rsidRPr="0095718B">
              <w:t>101460239</w:t>
            </w:r>
          </w:p>
        </w:tc>
        <w:tc>
          <w:tcPr>
            <w:tcW w:w="2018" w:type="dxa"/>
          </w:tcPr>
          <w:p w:rsidR="00906B09" w:rsidRPr="0095718B" w:rsidRDefault="00906B09" w:rsidP="009E4135">
            <w:pPr>
              <w:spacing w:before="100" w:beforeAutospacing="1" w:after="100" w:afterAutospacing="1"/>
              <w:jc w:val="center"/>
            </w:pPr>
            <w:r w:rsidRPr="0095718B">
              <w:t>1990,00</w:t>
            </w:r>
          </w:p>
        </w:tc>
        <w:tc>
          <w:tcPr>
            <w:tcW w:w="2018" w:type="dxa"/>
          </w:tcPr>
          <w:p w:rsidR="00906B09" w:rsidRPr="0095718B" w:rsidRDefault="00906B09" w:rsidP="009E4135">
            <w:pPr>
              <w:spacing w:before="100" w:beforeAutospacing="1" w:after="100" w:afterAutospacing="1"/>
              <w:jc w:val="center"/>
            </w:pPr>
            <w:r w:rsidRPr="0095718B">
              <w:t>767,00</w:t>
            </w:r>
          </w:p>
        </w:tc>
        <w:tc>
          <w:tcPr>
            <w:tcW w:w="2018" w:type="dxa"/>
          </w:tcPr>
          <w:p w:rsidR="00906B09" w:rsidRPr="0095718B" w:rsidRDefault="00906B09" w:rsidP="009E4135">
            <w:pPr>
              <w:spacing w:before="100" w:beforeAutospacing="1" w:after="100" w:afterAutospacing="1"/>
              <w:jc w:val="center"/>
            </w:pPr>
            <w:r w:rsidRPr="0095718B">
              <w:t>1223,00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Стіл письмовий кутовий МДФ</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101660079</w:t>
            </w:r>
          </w:p>
        </w:tc>
        <w:tc>
          <w:tcPr>
            <w:tcW w:w="2018" w:type="dxa"/>
          </w:tcPr>
          <w:p w:rsidR="00906B09" w:rsidRPr="0095718B" w:rsidRDefault="00906B09" w:rsidP="009E4135">
            <w:pPr>
              <w:spacing w:before="100" w:beforeAutospacing="1" w:after="100" w:afterAutospacing="1"/>
              <w:jc w:val="center"/>
            </w:pPr>
            <w:r w:rsidRPr="0095718B">
              <w:t>742,00</w:t>
            </w:r>
          </w:p>
        </w:tc>
        <w:tc>
          <w:tcPr>
            <w:tcW w:w="2018" w:type="dxa"/>
          </w:tcPr>
          <w:p w:rsidR="00906B09" w:rsidRPr="0095718B" w:rsidRDefault="00906B09" w:rsidP="009E4135">
            <w:pPr>
              <w:spacing w:before="100" w:beforeAutospacing="1" w:after="100" w:afterAutospacing="1"/>
              <w:jc w:val="center"/>
            </w:pPr>
            <w:r w:rsidRPr="0095718B">
              <w:t>670,00</w:t>
            </w:r>
          </w:p>
        </w:tc>
        <w:tc>
          <w:tcPr>
            <w:tcW w:w="2018" w:type="dxa"/>
          </w:tcPr>
          <w:p w:rsidR="00906B09" w:rsidRPr="0095718B" w:rsidRDefault="00906B09" w:rsidP="009E4135">
            <w:pPr>
              <w:spacing w:before="100" w:beforeAutospacing="1" w:after="100" w:afterAutospacing="1"/>
              <w:jc w:val="center"/>
            </w:pPr>
            <w:r w:rsidRPr="0095718B">
              <w:t>72,00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 xml:space="preserve">Крісло Ізо </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101660081</w:t>
            </w:r>
          </w:p>
        </w:tc>
        <w:tc>
          <w:tcPr>
            <w:tcW w:w="2018" w:type="dxa"/>
          </w:tcPr>
          <w:p w:rsidR="00906B09" w:rsidRPr="0095718B" w:rsidRDefault="00906B09" w:rsidP="009E4135">
            <w:pPr>
              <w:spacing w:before="100" w:beforeAutospacing="1" w:after="100" w:afterAutospacing="1"/>
              <w:jc w:val="center"/>
            </w:pPr>
            <w:r w:rsidRPr="0095718B">
              <w:t>160,00</w:t>
            </w:r>
          </w:p>
        </w:tc>
        <w:tc>
          <w:tcPr>
            <w:tcW w:w="2018" w:type="dxa"/>
          </w:tcPr>
          <w:p w:rsidR="00906B09" w:rsidRPr="0095718B" w:rsidRDefault="00906B09" w:rsidP="009E4135">
            <w:pPr>
              <w:spacing w:before="100" w:beforeAutospacing="1" w:after="100" w:afterAutospacing="1"/>
              <w:jc w:val="center"/>
            </w:pPr>
            <w:r w:rsidRPr="0095718B">
              <w:t>149,00</w:t>
            </w:r>
          </w:p>
        </w:tc>
        <w:tc>
          <w:tcPr>
            <w:tcW w:w="2018" w:type="dxa"/>
          </w:tcPr>
          <w:p w:rsidR="00906B09" w:rsidRPr="0095718B" w:rsidRDefault="00906B09" w:rsidP="009E4135">
            <w:pPr>
              <w:spacing w:before="100" w:beforeAutospacing="1" w:after="100" w:afterAutospacing="1"/>
              <w:jc w:val="center"/>
            </w:pPr>
            <w:r w:rsidRPr="0095718B">
              <w:t>11,00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 xml:space="preserve">Стелаж 350 </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101660082</w:t>
            </w:r>
          </w:p>
        </w:tc>
        <w:tc>
          <w:tcPr>
            <w:tcW w:w="2018" w:type="dxa"/>
          </w:tcPr>
          <w:p w:rsidR="00906B09" w:rsidRPr="0095718B" w:rsidRDefault="00906B09" w:rsidP="009E4135">
            <w:pPr>
              <w:spacing w:before="100" w:beforeAutospacing="1" w:after="100" w:afterAutospacing="1"/>
              <w:jc w:val="center"/>
            </w:pPr>
            <w:r w:rsidRPr="0095718B">
              <w:t>380,00</w:t>
            </w:r>
          </w:p>
        </w:tc>
        <w:tc>
          <w:tcPr>
            <w:tcW w:w="2018" w:type="dxa"/>
          </w:tcPr>
          <w:p w:rsidR="00906B09" w:rsidRPr="0095718B" w:rsidRDefault="00906B09" w:rsidP="009E4135">
            <w:pPr>
              <w:spacing w:before="100" w:beforeAutospacing="1" w:after="100" w:afterAutospacing="1"/>
              <w:jc w:val="center"/>
            </w:pPr>
            <w:r w:rsidRPr="0095718B">
              <w:t>320,00</w:t>
            </w:r>
          </w:p>
        </w:tc>
        <w:tc>
          <w:tcPr>
            <w:tcW w:w="2018" w:type="dxa"/>
          </w:tcPr>
          <w:p w:rsidR="00906B09" w:rsidRPr="0095718B" w:rsidRDefault="00906B09" w:rsidP="009E4135">
            <w:pPr>
              <w:spacing w:before="100" w:beforeAutospacing="1" w:after="100" w:afterAutospacing="1"/>
              <w:jc w:val="center"/>
            </w:pPr>
            <w:r w:rsidRPr="0095718B">
              <w:t>60,00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Тумба приставна 4Д (700)</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101660083</w:t>
            </w:r>
          </w:p>
        </w:tc>
        <w:tc>
          <w:tcPr>
            <w:tcW w:w="2018" w:type="dxa"/>
          </w:tcPr>
          <w:p w:rsidR="00906B09" w:rsidRPr="0095718B" w:rsidRDefault="00906B09" w:rsidP="009E4135">
            <w:pPr>
              <w:spacing w:before="100" w:beforeAutospacing="1" w:after="100" w:afterAutospacing="1"/>
              <w:jc w:val="center"/>
            </w:pPr>
            <w:r w:rsidRPr="0095718B">
              <w:t>220,00</w:t>
            </w:r>
          </w:p>
        </w:tc>
        <w:tc>
          <w:tcPr>
            <w:tcW w:w="2018" w:type="dxa"/>
          </w:tcPr>
          <w:p w:rsidR="00906B09" w:rsidRPr="0095718B" w:rsidRDefault="00906B09" w:rsidP="009E4135">
            <w:pPr>
              <w:spacing w:before="100" w:beforeAutospacing="1" w:after="100" w:afterAutospacing="1"/>
              <w:jc w:val="center"/>
            </w:pPr>
            <w:r w:rsidRPr="0095718B">
              <w:t>210,00</w:t>
            </w:r>
          </w:p>
        </w:tc>
        <w:tc>
          <w:tcPr>
            <w:tcW w:w="2018" w:type="dxa"/>
          </w:tcPr>
          <w:p w:rsidR="00906B09" w:rsidRPr="0095718B" w:rsidRDefault="00906B09" w:rsidP="009E4135">
            <w:pPr>
              <w:spacing w:before="100" w:beforeAutospacing="1" w:after="100" w:afterAutospacing="1"/>
              <w:jc w:val="center"/>
            </w:pPr>
            <w:r w:rsidRPr="0095718B">
              <w:t>10,00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Пенал-вітрина 400</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101660084</w:t>
            </w:r>
          </w:p>
        </w:tc>
        <w:tc>
          <w:tcPr>
            <w:tcW w:w="2018" w:type="dxa"/>
          </w:tcPr>
          <w:p w:rsidR="00906B09" w:rsidRPr="0095718B" w:rsidRDefault="00906B09" w:rsidP="009E4135">
            <w:pPr>
              <w:spacing w:before="100" w:beforeAutospacing="1" w:after="100" w:afterAutospacing="1"/>
              <w:jc w:val="center"/>
            </w:pPr>
            <w:r w:rsidRPr="0095718B">
              <w:t>673,00</w:t>
            </w:r>
          </w:p>
        </w:tc>
        <w:tc>
          <w:tcPr>
            <w:tcW w:w="2018" w:type="dxa"/>
          </w:tcPr>
          <w:p w:rsidR="00906B09" w:rsidRPr="0095718B" w:rsidRDefault="00906B09" w:rsidP="009E4135">
            <w:pPr>
              <w:spacing w:before="100" w:beforeAutospacing="1" w:after="100" w:afterAutospacing="1"/>
              <w:jc w:val="center"/>
            </w:pPr>
            <w:r w:rsidRPr="0095718B">
              <w:t>600,00</w:t>
            </w:r>
          </w:p>
        </w:tc>
        <w:tc>
          <w:tcPr>
            <w:tcW w:w="2018" w:type="dxa"/>
          </w:tcPr>
          <w:p w:rsidR="00906B09" w:rsidRPr="0095718B" w:rsidRDefault="00906B09" w:rsidP="009E4135">
            <w:pPr>
              <w:spacing w:before="100" w:beforeAutospacing="1" w:after="100" w:afterAutospacing="1"/>
              <w:jc w:val="center"/>
            </w:pPr>
            <w:r w:rsidRPr="0095718B">
              <w:t>73,00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Пенал відкритий 400 (2Ш)</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101660085</w:t>
            </w:r>
          </w:p>
        </w:tc>
        <w:tc>
          <w:tcPr>
            <w:tcW w:w="2018" w:type="dxa"/>
          </w:tcPr>
          <w:p w:rsidR="00906B09" w:rsidRPr="0095718B" w:rsidRDefault="00906B09" w:rsidP="009E4135">
            <w:pPr>
              <w:spacing w:before="100" w:beforeAutospacing="1" w:after="100" w:afterAutospacing="1"/>
              <w:jc w:val="center"/>
            </w:pPr>
            <w:r w:rsidRPr="0095718B">
              <w:t>1131,00</w:t>
            </w:r>
          </w:p>
        </w:tc>
        <w:tc>
          <w:tcPr>
            <w:tcW w:w="2018" w:type="dxa"/>
          </w:tcPr>
          <w:p w:rsidR="00906B09" w:rsidRPr="0095718B" w:rsidRDefault="00906B09" w:rsidP="009E4135">
            <w:pPr>
              <w:spacing w:before="100" w:beforeAutospacing="1" w:after="100" w:afterAutospacing="1"/>
              <w:jc w:val="center"/>
            </w:pPr>
            <w:r w:rsidRPr="0095718B">
              <w:t>959,00</w:t>
            </w:r>
          </w:p>
        </w:tc>
        <w:tc>
          <w:tcPr>
            <w:tcW w:w="2018" w:type="dxa"/>
          </w:tcPr>
          <w:p w:rsidR="00906B09" w:rsidRPr="0095718B" w:rsidRDefault="00906B09" w:rsidP="009E4135">
            <w:pPr>
              <w:spacing w:before="100" w:beforeAutospacing="1" w:after="100" w:afterAutospacing="1"/>
              <w:jc w:val="center"/>
            </w:pPr>
            <w:r w:rsidRPr="0095718B">
              <w:t>172,00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Стіл керівника</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101660086</w:t>
            </w:r>
          </w:p>
        </w:tc>
        <w:tc>
          <w:tcPr>
            <w:tcW w:w="2018" w:type="dxa"/>
          </w:tcPr>
          <w:p w:rsidR="00906B09" w:rsidRPr="0095718B" w:rsidRDefault="00906B09" w:rsidP="009E4135">
            <w:pPr>
              <w:spacing w:before="100" w:beforeAutospacing="1" w:after="100" w:afterAutospacing="1"/>
              <w:jc w:val="center"/>
            </w:pPr>
            <w:r w:rsidRPr="0095718B">
              <w:t>973,00</w:t>
            </w:r>
          </w:p>
        </w:tc>
        <w:tc>
          <w:tcPr>
            <w:tcW w:w="2018" w:type="dxa"/>
          </w:tcPr>
          <w:p w:rsidR="00906B09" w:rsidRPr="0095718B" w:rsidRDefault="00906B09" w:rsidP="009E4135">
            <w:pPr>
              <w:spacing w:before="100" w:beforeAutospacing="1" w:after="100" w:afterAutospacing="1"/>
              <w:jc w:val="center"/>
            </w:pPr>
            <w:r w:rsidRPr="0095718B">
              <w:t>849,00</w:t>
            </w:r>
          </w:p>
        </w:tc>
        <w:tc>
          <w:tcPr>
            <w:tcW w:w="2018" w:type="dxa"/>
          </w:tcPr>
          <w:p w:rsidR="00906B09" w:rsidRPr="0095718B" w:rsidRDefault="00906B09" w:rsidP="009E4135">
            <w:pPr>
              <w:spacing w:before="100" w:beforeAutospacing="1" w:after="100" w:afterAutospacing="1"/>
              <w:jc w:val="center"/>
            </w:pPr>
            <w:r w:rsidRPr="0095718B">
              <w:t>124,00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 xml:space="preserve">Приставка до стола </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101660087</w:t>
            </w:r>
          </w:p>
        </w:tc>
        <w:tc>
          <w:tcPr>
            <w:tcW w:w="2018" w:type="dxa"/>
          </w:tcPr>
          <w:p w:rsidR="00906B09" w:rsidRPr="0095718B" w:rsidRDefault="00906B09" w:rsidP="009E4135">
            <w:pPr>
              <w:spacing w:before="100" w:beforeAutospacing="1" w:after="100" w:afterAutospacing="1"/>
              <w:jc w:val="center"/>
            </w:pPr>
            <w:r w:rsidRPr="0095718B">
              <w:t>360,00</w:t>
            </w:r>
          </w:p>
        </w:tc>
        <w:tc>
          <w:tcPr>
            <w:tcW w:w="2018" w:type="dxa"/>
          </w:tcPr>
          <w:p w:rsidR="00906B09" w:rsidRPr="0095718B" w:rsidRDefault="00906B09" w:rsidP="009E4135">
            <w:pPr>
              <w:spacing w:before="100" w:beforeAutospacing="1" w:after="100" w:afterAutospacing="1"/>
              <w:jc w:val="center"/>
            </w:pPr>
            <w:r w:rsidRPr="0095718B">
              <w:t>318,00</w:t>
            </w:r>
          </w:p>
        </w:tc>
        <w:tc>
          <w:tcPr>
            <w:tcW w:w="2018" w:type="dxa"/>
          </w:tcPr>
          <w:p w:rsidR="00906B09" w:rsidRPr="0095718B" w:rsidRDefault="00906B09" w:rsidP="009E4135">
            <w:pPr>
              <w:spacing w:before="100" w:beforeAutospacing="1" w:after="100" w:afterAutospacing="1"/>
              <w:jc w:val="center"/>
            </w:pPr>
            <w:r w:rsidRPr="0095718B">
              <w:t>42,00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Шафа 450</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101660088</w:t>
            </w:r>
          </w:p>
        </w:tc>
        <w:tc>
          <w:tcPr>
            <w:tcW w:w="2018" w:type="dxa"/>
          </w:tcPr>
          <w:p w:rsidR="00906B09" w:rsidRPr="0095718B" w:rsidRDefault="00906B09" w:rsidP="009E4135">
            <w:pPr>
              <w:spacing w:before="100" w:beforeAutospacing="1" w:after="100" w:afterAutospacing="1"/>
              <w:jc w:val="center"/>
            </w:pPr>
            <w:r w:rsidRPr="0095718B">
              <w:t>640,00</w:t>
            </w:r>
          </w:p>
        </w:tc>
        <w:tc>
          <w:tcPr>
            <w:tcW w:w="2018" w:type="dxa"/>
          </w:tcPr>
          <w:p w:rsidR="00906B09" w:rsidRPr="0095718B" w:rsidRDefault="00906B09" w:rsidP="009E4135">
            <w:pPr>
              <w:spacing w:before="100" w:beforeAutospacing="1" w:after="100" w:afterAutospacing="1"/>
              <w:jc w:val="center"/>
            </w:pPr>
            <w:r w:rsidRPr="0095718B">
              <w:t>534,00</w:t>
            </w:r>
          </w:p>
        </w:tc>
        <w:tc>
          <w:tcPr>
            <w:tcW w:w="2018" w:type="dxa"/>
          </w:tcPr>
          <w:p w:rsidR="00906B09" w:rsidRPr="0095718B" w:rsidRDefault="00906B09" w:rsidP="009E4135">
            <w:pPr>
              <w:spacing w:before="100" w:beforeAutospacing="1" w:after="100" w:afterAutospacing="1"/>
              <w:jc w:val="center"/>
            </w:pPr>
            <w:r w:rsidRPr="0095718B">
              <w:t>106,00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Пенал-вітрина 400 (1Ш)</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101660089</w:t>
            </w:r>
          </w:p>
        </w:tc>
        <w:tc>
          <w:tcPr>
            <w:tcW w:w="2018" w:type="dxa"/>
          </w:tcPr>
          <w:p w:rsidR="00906B09" w:rsidRPr="0095718B" w:rsidRDefault="00906B09" w:rsidP="009E4135">
            <w:pPr>
              <w:spacing w:before="100" w:beforeAutospacing="1" w:after="100" w:afterAutospacing="1"/>
              <w:jc w:val="center"/>
            </w:pPr>
            <w:r w:rsidRPr="0095718B">
              <w:t>666,00</w:t>
            </w:r>
          </w:p>
        </w:tc>
        <w:tc>
          <w:tcPr>
            <w:tcW w:w="2018" w:type="dxa"/>
          </w:tcPr>
          <w:p w:rsidR="00906B09" w:rsidRPr="0095718B" w:rsidRDefault="00906B09" w:rsidP="009E4135">
            <w:pPr>
              <w:spacing w:before="100" w:beforeAutospacing="1" w:after="100" w:afterAutospacing="1"/>
              <w:jc w:val="center"/>
            </w:pPr>
            <w:r w:rsidRPr="0095718B">
              <w:t>631,00</w:t>
            </w:r>
          </w:p>
        </w:tc>
        <w:tc>
          <w:tcPr>
            <w:tcW w:w="2018" w:type="dxa"/>
          </w:tcPr>
          <w:p w:rsidR="00906B09" w:rsidRPr="0095718B" w:rsidRDefault="00906B09" w:rsidP="009E4135">
            <w:pPr>
              <w:spacing w:before="100" w:beforeAutospacing="1" w:after="100" w:afterAutospacing="1"/>
              <w:jc w:val="center"/>
            </w:pPr>
            <w:r w:rsidRPr="0095718B">
              <w:t>35,00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Вішакова дошка</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101660090</w:t>
            </w:r>
          </w:p>
        </w:tc>
        <w:tc>
          <w:tcPr>
            <w:tcW w:w="2018" w:type="dxa"/>
          </w:tcPr>
          <w:p w:rsidR="00906B09" w:rsidRPr="0095718B" w:rsidRDefault="00906B09" w:rsidP="009E4135">
            <w:pPr>
              <w:spacing w:before="100" w:beforeAutospacing="1" w:after="100" w:afterAutospacing="1"/>
              <w:jc w:val="center"/>
            </w:pPr>
            <w:r w:rsidRPr="0095718B">
              <w:t>209,00</w:t>
            </w:r>
          </w:p>
        </w:tc>
        <w:tc>
          <w:tcPr>
            <w:tcW w:w="2018" w:type="dxa"/>
          </w:tcPr>
          <w:p w:rsidR="00906B09" w:rsidRPr="0095718B" w:rsidRDefault="00906B09" w:rsidP="009E4135">
            <w:pPr>
              <w:spacing w:before="100" w:beforeAutospacing="1" w:after="100" w:afterAutospacing="1"/>
              <w:jc w:val="center"/>
            </w:pPr>
            <w:r w:rsidRPr="0095718B">
              <w:t>209,00</w:t>
            </w:r>
          </w:p>
        </w:tc>
        <w:tc>
          <w:tcPr>
            <w:tcW w:w="2018" w:type="dxa"/>
          </w:tcPr>
          <w:p w:rsidR="00906B09" w:rsidRPr="0095718B" w:rsidRDefault="00906B09" w:rsidP="009E4135">
            <w:pPr>
              <w:spacing w:before="100" w:beforeAutospacing="1" w:after="100" w:afterAutospacing="1"/>
              <w:jc w:val="center"/>
            </w:pPr>
            <w:r w:rsidRPr="0095718B">
              <w:t>0,00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Тумба 700</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101660091</w:t>
            </w:r>
          </w:p>
        </w:tc>
        <w:tc>
          <w:tcPr>
            <w:tcW w:w="2018" w:type="dxa"/>
          </w:tcPr>
          <w:p w:rsidR="00906B09" w:rsidRPr="0095718B" w:rsidRDefault="00906B09" w:rsidP="009E4135">
            <w:pPr>
              <w:spacing w:before="100" w:beforeAutospacing="1" w:after="100" w:afterAutospacing="1"/>
              <w:jc w:val="center"/>
            </w:pPr>
            <w:r w:rsidRPr="0095718B">
              <w:t>312,00</w:t>
            </w:r>
          </w:p>
        </w:tc>
        <w:tc>
          <w:tcPr>
            <w:tcW w:w="2018" w:type="dxa"/>
          </w:tcPr>
          <w:p w:rsidR="00906B09" w:rsidRPr="0095718B" w:rsidRDefault="00906B09" w:rsidP="009E4135">
            <w:pPr>
              <w:spacing w:before="100" w:beforeAutospacing="1" w:after="100" w:afterAutospacing="1"/>
              <w:jc w:val="center"/>
            </w:pPr>
            <w:r w:rsidRPr="0095718B">
              <w:t>312,00</w:t>
            </w:r>
          </w:p>
        </w:tc>
        <w:tc>
          <w:tcPr>
            <w:tcW w:w="2018" w:type="dxa"/>
          </w:tcPr>
          <w:p w:rsidR="00906B09" w:rsidRPr="0095718B" w:rsidRDefault="00906B09" w:rsidP="009E4135">
            <w:pPr>
              <w:spacing w:before="100" w:beforeAutospacing="1" w:after="100" w:afterAutospacing="1"/>
              <w:jc w:val="center"/>
            </w:pPr>
            <w:r w:rsidRPr="0095718B">
              <w:t>0,00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Стіл журнальний "Тюльпан 2"</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101660092</w:t>
            </w:r>
          </w:p>
        </w:tc>
        <w:tc>
          <w:tcPr>
            <w:tcW w:w="2018" w:type="dxa"/>
          </w:tcPr>
          <w:p w:rsidR="00906B09" w:rsidRPr="0095718B" w:rsidRDefault="00906B09" w:rsidP="009E4135">
            <w:pPr>
              <w:spacing w:before="100" w:beforeAutospacing="1" w:after="100" w:afterAutospacing="1"/>
              <w:jc w:val="center"/>
            </w:pPr>
            <w:r w:rsidRPr="0095718B">
              <w:t>310,00</w:t>
            </w:r>
          </w:p>
        </w:tc>
        <w:tc>
          <w:tcPr>
            <w:tcW w:w="2018" w:type="dxa"/>
          </w:tcPr>
          <w:p w:rsidR="00906B09" w:rsidRPr="0095718B" w:rsidRDefault="00906B09" w:rsidP="009E4135">
            <w:pPr>
              <w:spacing w:before="100" w:beforeAutospacing="1" w:after="100" w:afterAutospacing="1"/>
              <w:jc w:val="center"/>
            </w:pPr>
            <w:r w:rsidRPr="0095718B">
              <w:t>310,00</w:t>
            </w:r>
          </w:p>
        </w:tc>
        <w:tc>
          <w:tcPr>
            <w:tcW w:w="2018" w:type="dxa"/>
          </w:tcPr>
          <w:p w:rsidR="00906B09" w:rsidRPr="0095718B" w:rsidRDefault="00906B09" w:rsidP="009E4135">
            <w:pPr>
              <w:spacing w:before="100" w:beforeAutospacing="1" w:after="100" w:afterAutospacing="1"/>
              <w:jc w:val="center"/>
            </w:pPr>
            <w:r w:rsidRPr="0095718B">
              <w:t>0,00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 xml:space="preserve">Крісло "Ванесса" </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101660093</w:t>
            </w:r>
          </w:p>
        </w:tc>
        <w:tc>
          <w:tcPr>
            <w:tcW w:w="2018" w:type="dxa"/>
          </w:tcPr>
          <w:p w:rsidR="00906B09" w:rsidRPr="0095718B" w:rsidRDefault="00906B09" w:rsidP="009E4135">
            <w:pPr>
              <w:spacing w:before="100" w:beforeAutospacing="1" w:after="100" w:afterAutospacing="1"/>
              <w:jc w:val="center"/>
            </w:pPr>
            <w:r w:rsidRPr="0095718B">
              <w:t>220,00</w:t>
            </w:r>
          </w:p>
        </w:tc>
        <w:tc>
          <w:tcPr>
            <w:tcW w:w="2018" w:type="dxa"/>
          </w:tcPr>
          <w:p w:rsidR="00906B09" w:rsidRPr="0095718B" w:rsidRDefault="00906B09" w:rsidP="009E4135">
            <w:pPr>
              <w:spacing w:before="100" w:beforeAutospacing="1" w:after="100" w:afterAutospacing="1"/>
              <w:jc w:val="center"/>
            </w:pPr>
            <w:r w:rsidRPr="0095718B">
              <w:t>210,00</w:t>
            </w:r>
          </w:p>
        </w:tc>
        <w:tc>
          <w:tcPr>
            <w:tcW w:w="2018" w:type="dxa"/>
          </w:tcPr>
          <w:p w:rsidR="00906B09" w:rsidRPr="0095718B" w:rsidRDefault="00906B09" w:rsidP="009E4135">
            <w:pPr>
              <w:spacing w:before="100" w:beforeAutospacing="1" w:after="100" w:afterAutospacing="1"/>
              <w:jc w:val="center"/>
            </w:pPr>
            <w:r w:rsidRPr="0095718B">
              <w:t>10,00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Вхідна світлова вивіска</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101660094</w:t>
            </w:r>
          </w:p>
        </w:tc>
        <w:tc>
          <w:tcPr>
            <w:tcW w:w="2018" w:type="dxa"/>
          </w:tcPr>
          <w:p w:rsidR="00906B09" w:rsidRPr="0095718B" w:rsidRDefault="00906B09" w:rsidP="009E4135">
            <w:pPr>
              <w:spacing w:before="100" w:beforeAutospacing="1" w:after="100" w:afterAutospacing="1"/>
              <w:jc w:val="center"/>
            </w:pPr>
            <w:r w:rsidRPr="0095718B">
              <w:t>5942,00</w:t>
            </w:r>
          </w:p>
        </w:tc>
        <w:tc>
          <w:tcPr>
            <w:tcW w:w="2018" w:type="dxa"/>
          </w:tcPr>
          <w:p w:rsidR="00906B09" w:rsidRPr="0095718B" w:rsidRDefault="00906B09" w:rsidP="009E4135">
            <w:pPr>
              <w:spacing w:before="100" w:beforeAutospacing="1" w:after="100" w:afterAutospacing="1"/>
              <w:jc w:val="center"/>
            </w:pPr>
            <w:r w:rsidRPr="0095718B">
              <w:t>5294,00</w:t>
            </w:r>
          </w:p>
        </w:tc>
        <w:tc>
          <w:tcPr>
            <w:tcW w:w="2018" w:type="dxa"/>
          </w:tcPr>
          <w:p w:rsidR="00906B09" w:rsidRPr="0095718B" w:rsidRDefault="00906B09" w:rsidP="009E4135">
            <w:pPr>
              <w:spacing w:before="100" w:beforeAutospacing="1" w:after="100" w:afterAutospacing="1"/>
              <w:jc w:val="center"/>
            </w:pPr>
            <w:r w:rsidRPr="0095718B">
              <w:t>648,00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Інформаційний стенд "Інф. про послуги"</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101660095</w:t>
            </w:r>
          </w:p>
        </w:tc>
        <w:tc>
          <w:tcPr>
            <w:tcW w:w="2018" w:type="dxa"/>
          </w:tcPr>
          <w:p w:rsidR="00906B09" w:rsidRPr="0095718B" w:rsidRDefault="00906B09" w:rsidP="009E4135">
            <w:pPr>
              <w:spacing w:before="100" w:beforeAutospacing="1" w:after="100" w:afterAutospacing="1"/>
              <w:jc w:val="center"/>
            </w:pPr>
            <w:r w:rsidRPr="0095718B">
              <w:t>4687,00</w:t>
            </w:r>
          </w:p>
        </w:tc>
        <w:tc>
          <w:tcPr>
            <w:tcW w:w="2018" w:type="dxa"/>
          </w:tcPr>
          <w:p w:rsidR="00906B09" w:rsidRPr="0095718B" w:rsidRDefault="00906B09" w:rsidP="009E4135">
            <w:pPr>
              <w:spacing w:before="100" w:beforeAutospacing="1" w:after="100" w:afterAutospacing="1"/>
              <w:jc w:val="center"/>
            </w:pPr>
            <w:r w:rsidRPr="0095718B">
              <w:t>4135,00</w:t>
            </w:r>
          </w:p>
        </w:tc>
        <w:tc>
          <w:tcPr>
            <w:tcW w:w="2018" w:type="dxa"/>
          </w:tcPr>
          <w:p w:rsidR="00906B09" w:rsidRPr="0095718B" w:rsidRDefault="00906B09" w:rsidP="009E4135">
            <w:pPr>
              <w:spacing w:before="100" w:beforeAutospacing="1" w:after="100" w:afterAutospacing="1"/>
              <w:jc w:val="center"/>
            </w:pPr>
            <w:r w:rsidRPr="0095718B">
              <w:t>552,00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Інформаційний стенд "Інф. для відвідувачів"</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101660096</w:t>
            </w:r>
          </w:p>
        </w:tc>
        <w:tc>
          <w:tcPr>
            <w:tcW w:w="2018" w:type="dxa"/>
          </w:tcPr>
          <w:p w:rsidR="00906B09" w:rsidRPr="0095718B" w:rsidRDefault="00906B09" w:rsidP="009E4135">
            <w:pPr>
              <w:spacing w:before="100" w:beforeAutospacing="1" w:after="100" w:afterAutospacing="1"/>
              <w:jc w:val="center"/>
            </w:pPr>
            <w:r w:rsidRPr="0095718B">
              <w:t>2075,00</w:t>
            </w:r>
          </w:p>
        </w:tc>
        <w:tc>
          <w:tcPr>
            <w:tcW w:w="2018" w:type="dxa"/>
          </w:tcPr>
          <w:p w:rsidR="00906B09" w:rsidRPr="0095718B" w:rsidRDefault="00906B09" w:rsidP="009E4135">
            <w:pPr>
              <w:spacing w:before="100" w:beforeAutospacing="1" w:after="100" w:afterAutospacing="1"/>
              <w:jc w:val="center"/>
            </w:pPr>
            <w:r w:rsidRPr="0095718B">
              <w:t>1805,00</w:t>
            </w:r>
          </w:p>
        </w:tc>
        <w:tc>
          <w:tcPr>
            <w:tcW w:w="2018" w:type="dxa"/>
          </w:tcPr>
          <w:p w:rsidR="00906B09" w:rsidRPr="0095718B" w:rsidRDefault="00906B09" w:rsidP="009E4135">
            <w:pPr>
              <w:spacing w:before="100" w:beforeAutospacing="1" w:after="100" w:afterAutospacing="1"/>
              <w:jc w:val="center"/>
            </w:pPr>
            <w:r w:rsidRPr="0095718B">
              <w:t>270,00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Табличка на двері "Архів"</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101660097</w:t>
            </w:r>
          </w:p>
        </w:tc>
        <w:tc>
          <w:tcPr>
            <w:tcW w:w="2018" w:type="dxa"/>
          </w:tcPr>
          <w:p w:rsidR="00906B09" w:rsidRPr="0095718B" w:rsidRDefault="00906B09" w:rsidP="009E4135">
            <w:pPr>
              <w:spacing w:before="100" w:beforeAutospacing="1" w:after="100" w:afterAutospacing="1"/>
              <w:jc w:val="center"/>
            </w:pPr>
            <w:r w:rsidRPr="0095718B">
              <w:t>66,00</w:t>
            </w:r>
          </w:p>
        </w:tc>
        <w:tc>
          <w:tcPr>
            <w:tcW w:w="2018" w:type="dxa"/>
          </w:tcPr>
          <w:p w:rsidR="00906B09" w:rsidRPr="0095718B" w:rsidRDefault="00906B09" w:rsidP="009E4135">
            <w:pPr>
              <w:spacing w:before="100" w:beforeAutospacing="1" w:after="100" w:afterAutospacing="1"/>
              <w:jc w:val="center"/>
            </w:pPr>
            <w:r w:rsidRPr="0095718B">
              <w:t>66,00</w:t>
            </w:r>
          </w:p>
        </w:tc>
        <w:tc>
          <w:tcPr>
            <w:tcW w:w="2018" w:type="dxa"/>
          </w:tcPr>
          <w:p w:rsidR="00906B09" w:rsidRPr="0095718B" w:rsidRDefault="00906B09" w:rsidP="009E4135">
            <w:pPr>
              <w:spacing w:before="100" w:beforeAutospacing="1" w:after="100" w:afterAutospacing="1"/>
              <w:jc w:val="center"/>
            </w:pPr>
            <w:r w:rsidRPr="0095718B">
              <w:t>0,00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Крісло комп. "Престиж"</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101660099</w:t>
            </w:r>
          </w:p>
        </w:tc>
        <w:tc>
          <w:tcPr>
            <w:tcW w:w="2018" w:type="dxa"/>
          </w:tcPr>
          <w:p w:rsidR="00906B09" w:rsidRPr="0095718B" w:rsidRDefault="00906B09" w:rsidP="009E4135">
            <w:pPr>
              <w:spacing w:before="100" w:beforeAutospacing="1" w:after="100" w:afterAutospacing="1"/>
              <w:jc w:val="center"/>
            </w:pPr>
            <w:r w:rsidRPr="0095718B">
              <w:t>390,00</w:t>
            </w:r>
          </w:p>
        </w:tc>
        <w:tc>
          <w:tcPr>
            <w:tcW w:w="2018" w:type="dxa"/>
          </w:tcPr>
          <w:p w:rsidR="00906B09" w:rsidRPr="0095718B" w:rsidRDefault="00906B09" w:rsidP="009E4135">
            <w:pPr>
              <w:spacing w:before="100" w:beforeAutospacing="1" w:after="100" w:afterAutospacing="1"/>
              <w:jc w:val="center"/>
            </w:pPr>
            <w:r w:rsidRPr="0095718B">
              <w:t>342,00</w:t>
            </w:r>
          </w:p>
        </w:tc>
        <w:tc>
          <w:tcPr>
            <w:tcW w:w="2018" w:type="dxa"/>
          </w:tcPr>
          <w:p w:rsidR="00906B09" w:rsidRPr="0095718B" w:rsidRDefault="00906B09" w:rsidP="009E4135">
            <w:pPr>
              <w:spacing w:before="100" w:beforeAutospacing="1" w:after="100" w:afterAutospacing="1"/>
              <w:jc w:val="center"/>
            </w:pPr>
            <w:r w:rsidRPr="0095718B">
              <w:t>48,00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Стіл письмовий кутовий МДФ</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101660100</w:t>
            </w:r>
          </w:p>
        </w:tc>
        <w:tc>
          <w:tcPr>
            <w:tcW w:w="2018" w:type="dxa"/>
          </w:tcPr>
          <w:p w:rsidR="00906B09" w:rsidRPr="0095718B" w:rsidRDefault="00906B09" w:rsidP="009E4135">
            <w:pPr>
              <w:spacing w:before="100" w:beforeAutospacing="1" w:after="100" w:afterAutospacing="1"/>
              <w:jc w:val="center"/>
            </w:pPr>
            <w:r w:rsidRPr="0095718B">
              <w:t>742,00</w:t>
            </w:r>
          </w:p>
        </w:tc>
        <w:tc>
          <w:tcPr>
            <w:tcW w:w="2018" w:type="dxa"/>
          </w:tcPr>
          <w:p w:rsidR="00906B09" w:rsidRPr="0095718B" w:rsidRDefault="00906B09" w:rsidP="009E4135">
            <w:pPr>
              <w:spacing w:before="100" w:beforeAutospacing="1" w:after="100" w:afterAutospacing="1"/>
              <w:jc w:val="center"/>
            </w:pPr>
            <w:r w:rsidRPr="0095718B">
              <w:t>670,00</w:t>
            </w:r>
          </w:p>
        </w:tc>
        <w:tc>
          <w:tcPr>
            <w:tcW w:w="2018" w:type="dxa"/>
          </w:tcPr>
          <w:p w:rsidR="00906B09" w:rsidRPr="0095718B" w:rsidRDefault="00906B09" w:rsidP="009E4135">
            <w:pPr>
              <w:spacing w:before="100" w:beforeAutospacing="1" w:after="100" w:afterAutospacing="1"/>
              <w:jc w:val="center"/>
            </w:pPr>
            <w:r w:rsidRPr="0095718B">
              <w:t>72,00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Стіл письмовий кутовий МДФ</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tcPr>
          <w:p w:rsidR="00906B09" w:rsidRPr="0095718B" w:rsidRDefault="00906B09" w:rsidP="009E4135">
            <w:pPr>
              <w:spacing w:before="100" w:beforeAutospacing="1" w:after="100" w:afterAutospacing="1"/>
              <w:jc w:val="center"/>
            </w:pPr>
            <w:r w:rsidRPr="0095718B">
              <w:t>101660101</w:t>
            </w:r>
          </w:p>
        </w:tc>
        <w:tc>
          <w:tcPr>
            <w:tcW w:w="2018" w:type="dxa"/>
          </w:tcPr>
          <w:p w:rsidR="00906B09" w:rsidRPr="0095718B" w:rsidRDefault="00906B09" w:rsidP="009E4135">
            <w:pPr>
              <w:spacing w:before="100" w:beforeAutospacing="1" w:after="100" w:afterAutospacing="1"/>
              <w:jc w:val="center"/>
            </w:pPr>
            <w:r w:rsidRPr="0095718B">
              <w:t>742,00</w:t>
            </w:r>
          </w:p>
        </w:tc>
        <w:tc>
          <w:tcPr>
            <w:tcW w:w="2018" w:type="dxa"/>
          </w:tcPr>
          <w:p w:rsidR="00906B09" w:rsidRPr="0095718B" w:rsidRDefault="00906B09" w:rsidP="009E4135">
            <w:pPr>
              <w:spacing w:before="100" w:beforeAutospacing="1" w:after="100" w:afterAutospacing="1"/>
              <w:jc w:val="center"/>
            </w:pPr>
            <w:r w:rsidRPr="0095718B">
              <w:t>669,00</w:t>
            </w:r>
          </w:p>
        </w:tc>
        <w:tc>
          <w:tcPr>
            <w:tcW w:w="2018" w:type="dxa"/>
          </w:tcPr>
          <w:p w:rsidR="00906B09" w:rsidRPr="0095718B" w:rsidRDefault="00906B09" w:rsidP="009E4135">
            <w:pPr>
              <w:spacing w:before="100" w:beforeAutospacing="1" w:after="100" w:afterAutospacing="1"/>
              <w:jc w:val="center"/>
            </w:pPr>
            <w:r w:rsidRPr="0095718B">
              <w:t>73,00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Крісло Ізо</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tcPr>
          <w:p w:rsidR="00906B09" w:rsidRPr="0095718B" w:rsidRDefault="00906B09" w:rsidP="009E4135">
            <w:pPr>
              <w:spacing w:before="100" w:beforeAutospacing="1" w:after="100" w:afterAutospacing="1"/>
              <w:jc w:val="center"/>
            </w:pPr>
            <w:r w:rsidRPr="0095718B">
              <w:t>101660102</w:t>
            </w:r>
          </w:p>
        </w:tc>
        <w:tc>
          <w:tcPr>
            <w:tcW w:w="2018" w:type="dxa"/>
          </w:tcPr>
          <w:p w:rsidR="00906B09" w:rsidRPr="0095718B" w:rsidRDefault="00906B09" w:rsidP="009E4135">
            <w:pPr>
              <w:spacing w:before="100" w:beforeAutospacing="1" w:after="100" w:afterAutospacing="1"/>
              <w:jc w:val="center"/>
            </w:pPr>
            <w:r w:rsidRPr="0095718B">
              <w:t>160,00</w:t>
            </w:r>
          </w:p>
        </w:tc>
        <w:tc>
          <w:tcPr>
            <w:tcW w:w="2018" w:type="dxa"/>
          </w:tcPr>
          <w:p w:rsidR="00906B09" w:rsidRPr="0095718B" w:rsidRDefault="00906B09" w:rsidP="009E4135">
            <w:pPr>
              <w:spacing w:before="100" w:beforeAutospacing="1" w:after="100" w:afterAutospacing="1"/>
              <w:jc w:val="center"/>
            </w:pPr>
            <w:r w:rsidRPr="0095718B">
              <w:t>149,00</w:t>
            </w:r>
          </w:p>
        </w:tc>
        <w:tc>
          <w:tcPr>
            <w:tcW w:w="2018" w:type="dxa"/>
          </w:tcPr>
          <w:p w:rsidR="00906B09" w:rsidRPr="0095718B" w:rsidRDefault="00906B09" w:rsidP="009E4135">
            <w:pPr>
              <w:spacing w:before="100" w:beforeAutospacing="1" w:after="100" w:afterAutospacing="1"/>
              <w:jc w:val="center"/>
            </w:pPr>
            <w:r w:rsidRPr="0095718B">
              <w:t>11,00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Тумба приставна 4Д (700)</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tcPr>
          <w:p w:rsidR="00906B09" w:rsidRPr="0095718B" w:rsidRDefault="00906B09" w:rsidP="009E4135">
            <w:pPr>
              <w:spacing w:before="100" w:beforeAutospacing="1" w:after="100" w:afterAutospacing="1"/>
              <w:jc w:val="center"/>
            </w:pPr>
            <w:r w:rsidRPr="0095718B">
              <w:t>101660103</w:t>
            </w:r>
          </w:p>
        </w:tc>
        <w:tc>
          <w:tcPr>
            <w:tcW w:w="2018" w:type="dxa"/>
          </w:tcPr>
          <w:p w:rsidR="00906B09" w:rsidRPr="0095718B" w:rsidRDefault="00906B09" w:rsidP="009E4135">
            <w:pPr>
              <w:spacing w:before="100" w:beforeAutospacing="1" w:after="100" w:afterAutospacing="1"/>
              <w:jc w:val="center"/>
            </w:pPr>
            <w:r w:rsidRPr="0095718B">
              <w:t>220,00</w:t>
            </w:r>
          </w:p>
        </w:tc>
        <w:tc>
          <w:tcPr>
            <w:tcW w:w="2018" w:type="dxa"/>
          </w:tcPr>
          <w:p w:rsidR="00906B09" w:rsidRPr="0095718B" w:rsidRDefault="00906B09" w:rsidP="009E4135">
            <w:pPr>
              <w:spacing w:before="100" w:beforeAutospacing="1" w:after="100" w:afterAutospacing="1"/>
              <w:jc w:val="center"/>
            </w:pPr>
            <w:r w:rsidRPr="0095718B">
              <w:t>210,00</w:t>
            </w:r>
          </w:p>
        </w:tc>
        <w:tc>
          <w:tcPr>
            <w:tcW w:w="2018" w:type="dxa"/>
          </w:tcPr>
          <w:p w:rsidR="00906B09" w:rsidRPr="0095718B" w:rsidRDefault="00906B09" w:rsidP="009E4135">
            <w:pPr>
              <w:spacing w:before="100" w:beforeAutospacing="1" w:after="100" w:afterAutospacing="1"/>
              <w:jc w:val="center"/>
            </w:pPr>
            <w:r w:rsidRPr="0095718B">
              <w:t>10,00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Тумба приставна 4Д (700)</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tcPr>
          <w:p w:rsidR="00906B09" w:rsidRPr="0095718B" w:rsidRDefault="00906B09" w:rsidP="009E4135">
            <w:pPr>
              <w:spacing w:before="100" w:beforeAutospacing="1" w:after="100" w:afterAutospacing="1"/>
              <w:jc w:val="center"/>
            </w:pPr>
            <w:r w:rsidRPr="0095718B">
              <w:t>101660104</w:t>
            </w:r>
          </w:p>
        </w:tc>
        <w:tc>
          <w:tcPr>
            <w:tcW w:w="2018" w:type="dxa"/>
          </w:tcPr>
          <w:p w:rsidR="00906B09" w:rsidRPr="0095718B" w:rsidRDefault="00906B09" w:rsidP="009E4135">
            <w:pPr>
              <w:spacing w:before="100" w:beforeAutospacing="1" w:after="100" w:afterAutospacing="1"/>
              <w:jc w:val="center"/>
            </w:pPr>
            <w:r w:rsidRPr="0095718B">
              <w:t>220,00</w:t>
            </w:r>
          </w:p>
        </w:tc>
        <w:tc>
          <w:tcPr>
            <w:tcW w:w="2018" w:type="dxa"/>
          </w:tcPr>
          <w:p w:rsidR="00906B09" w:rsidRPr="0095718B" w:rsidRDefault="00906B09" w:rsidP="009E4135">
            <w:pPr>
              <w:spacing w:before="100" w:beforeAutospacing="1" w:after="100" w:afterAutospacing="1"/>
              <w:jc w:val="center"/>
            </w:pPr>
            <w:r w:rsidRPr="0095718B">
              <w:t>210,00</w:t>
            </w:r>
          </w:p>
        </w:tc>
        <w:tc>
          <w:tcPr>
            <w:tcW w:w="2018" w:type="dxa"/>
          </w:tcPr>
          <w:p w:rsidR="00906B09" w:rsidRPr="0095718B" w:rsidRDefault="00906B09" w:rsidP="009E4135">
            <w:pPr>
              <w:spacing w:before="100" w:beforeAutospacing="1" w:after="100" w:afterAutospacing="1"/>
              <w:jc w:val="center"/>
            </w:pPr>
            <w:r w:rsidRPr="0095718B">
              <w:t>10,00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Пенал-вітрина 400</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tcPr>
          <w:p w:rsidR="00906B09" w:rsidRPr="0095718B" w:rsidRDefault="00906B09" w:rsidP="009E4135">
            <w:pPr>
              <w:spacing w:before="100" w:beforeAutospacing="1" w:after="100" w:afterAutospacing="1"/>
              <w:jc w:val="center"/>
            </w:pPr>
            <w:r w:rsidRPr="0095718B">
              <w:t>101660105</w:t>
            </w:r>
          </w:p>
        </w:tc>
        <w:tc>
          <w:tcPr>
            <w:tcW w:w="2018" w:type="dxa"/>
          </w:tcPr>
          <w:p w:rsidR="00906B09" w:rsidRPr="0095718B" w:rsidRDefault="00906B09" w:rsidP="009E4135">
            <w:pPr>
              <w:spacing w:before="100" w:beforeAutospacing="1" w:after="100" w:afterAutospacing="1"/>
              <w:jc w:val="center"/>
            </w:pPr>
            <w:r w:rsidRPr="0095718B">
              <w:t>673,00</w:t>
            </w:r>
          </w:p>
        </w:tc>
        <w:tc>
          <w:tcPr>
            <w:tcW w:w="2018" w:type="dxa"/>
          </w:tcPr>
          <w:p w:rsidR="00906B09" w:rsidRPr="0095718B" w:rsidRDefault="00906B09" w:rsidP="009E4135">
            <w:pPr>
              <w:spacing w:before="100" w:beforeAutospacing="1" w:after="100" w:afterAutospacing="1"/>
              <w:jc w:val="center"/>
            </w:pPr>
            <w:r w:rsidRPr="0095718B">
              <w:t>600,00</w:t>
            </w:r>
          </w:p>
        </w:tc>
        <w:tc>
          <w:tcPr>
            <w:tcW w:w="2018" w:type="dxa"/>
          </w:tcPr>
          <w:p w:rsidR="00906B09" w:rsidRPr="0095718B" w:rsidRDefault="00906B09" w:rsidP="009E4135">
            <w:pPr>
              <w:spacing w:before="100" w:beforeAutospacing="1" w:after="100" w:afterAutospacing="1"/>
              <w:jc w:val="center"/>
            </w:pPr>
            <w:r w:rsidRPr="0095718B">
              <w:t>73,00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Пенал-вітрина 400</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tcPr>
          <w:p w:rsidR="00906B09" w:rsidRPr="0095718B" w:rsidRDefault="00906B09" w:rsidP="009E4135">
            <w:pPr>
              <w:spacing w:before="100" w:beforeAutospacing="1" w:after="100" w:afterAutospacing="1"/>
              <w:jc w:val="center"/>
            </w:pPr>
            <w:r w:rsidRPr="0095718B">
              <w:t>101660106</w:t>
            </w:r>
          </w:p>
        </w:tc>
        <w:tc>
          <w:tcPr>
            <w:tcW w:w="2018" w:type="dxa"/>
          </w:tcPr>
          <w:p w:rsidR="00906B09" w:rsidRPr="0095718B" w:rsidRDefault="00906B09" w:rsidP="009E4135">
            <w:pPr>
              <w:spacing w:before="100" w:beforeAutospacing="1" w:after="100" w:afterAutospacing="1"/>
              <w:jc w:val="center"/>
            </w:pPr>
            <w:r w:rsidRPr="0095718B">
              <w:t>673,00</w:t>
            </w:r>
          </w:p>
        </w:tc>
        <w:tc>
          <w:tcPr>
            <w:tcW w:w="2018" w:type="dxa"/>
          </w:tcPr>
          <w:p w:rsidR="00906B09" w:rsidRPr="0095718B" w:rsidRDefault="00906B09" w:rsidP="009E4135">
            <w:pPr>
              <w:spacing w:before="100" w:beforeAutospacing="1" w:after="100" w:afterAutospacing="1"/>
              <w:jc w:val="center"/>
            </w:pPr>
            <w:r w:rsidRPr="0095718B">
              <w:t>600,00</w:t>
            </w:r>
          </w:p>
        </w:tc>
        <w:tc>
          <w:tcPr>
            <w:tcW w:w="2018" w:type="dxa"/>
          </w:tcPr>
          <w:p w:rsidR="00906B09" w:rsidRPr="0095718B" w:rsidRDefault="00906B09" w:rsidP="009E4135">
            <w:pPr>
              <w:spacing w:before="100" w:beforeAutospacing="1" w:after="100" w:afterAutospacing="1"/>
              <w:jc w:val="center"/>
            </w:pPr>
            <w:r w:rsidRPr="0095718B">
              <w:t>73,00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 xml:space="preserve">Крісло "Ванесса" </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tcPr>
          <w:p w:rsidR="00906B09" w:rsidRPr="0095718B" w:rsidRDefault="00906B09" w:rsidP="009E4135">
            <w:pPr>
              <w:spacing w:before="100" w:beforeAutospacing="1" w:after="100" w:afterAutospacing="1"/>
              <w:jc w:val="center"/>
            </w:pPr>
            <w:r w:rsidRPr="0095718B">
              <w:t>101660107</w:t>
            </w:r>
          </w:p>
        </w:tc>
        <w:tc>
          <w:tcPr>
            <w:tcW w:w="2018" w:type="dxa"/>
          </w:tcPr>
          <w:p w:rsidR="00906B09" w:rsidRPr="0095718B" w:rsidRDefault="00906B09" w:rsidP="009E4135">
            <w:pPr>
              <w:spacing w:before="100" w:beforeAutospacing="1" w:after="100" w:afterAutospacing="1"/>
              <w:jc w:val="center"/>
            </w:pPr>
            <w:r w:rsidRPr="0095718B">
              <w:t>220,00</w:t>
            </w:r>
          </w:p>
        </w:tc>
        <w:tc>
          <w:tcPr>
            <w:tcW w:w="2018" w:type="dxa"/>
          </w:tcPr>
          <w:p w:rsidR="00906B09" w:rsidRPr="0095718B" w:rsidRDefault="00906B09" w:rsidP="009E4135">
            <w:pPr>
              <w:spacing w:before="100" w:beforeAutospacing="1" w:after="100" w:afterAutospacing="1"/>
              <w:jc w:val="center"/>
            </w:pPr>
            <w:r w:rsidRPr="0095718B">
              <w:t>210,00</w:t>
            </w:r>
          </w:p>
        </w:tc>
        <w:tc>
          <w:tcPr>
            <w:tcW w:w="2018" w:type="dxa"/>
          </w:tcPr>
          <w:p w:rsidR="00906B09" w:rsidRPr="0095718B" w:rsidRDefault="00906B09" w:rsidP="009E4135">
            <w:pPr>
              <w:spacing w:before="100" w:beforeAutospacing="1" w:after="100" w:afterAutospacing="1"/>
              <w:jc w:val="center"/>
            </w:pPr>
            <w:r w:rsidRPr="0095718B">
              <w:t>10,00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 xml:space="preserve">Крісло "Ванесса" </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tcPr>
          <w:p w:rsidR="00906B09" w:rsidRPr="0095718B" w:rsidRDefault="00906B09" w:rsidP="009E4135">
            <w:pPr>
              <w:spacing w:before="100" w:beforeAutospacing="1" w:after="100" w:afterAutospacing="1"/>
              <w:jc w:val="center"/>
            </w:pPr>
            <w:r w:rsidRPr="0095718B">
              <w:t>101660108</w:t>
            </w:r>
          </w:p>
        </w:tc>
        <w:tc>
          <w:tcPr>
            <w:tcW w:w="2018" w:type="dxa"/>
          </w:tcPr>
          <w:p w:rsidR="00906B09" w:rsidRPr="0095718B" w:rsidRDefault="00906B09" w:rsidP="009E4135">
            <w:pPr>
              <w:spacing w:before="100" w:beforeAutospacing="1" w:after="100" w:afterAutospacing="1"/>
              <w:jc w:val="center"/>
            </w:pPr>
            <w:r w:rsidRPr="0095718B">
              <w:t>220,00</w:t>
            </w:r>
          </w:p>
        </w:tc>
        <w:tc>
          <w:tcPr>
            <w:tcW w:w="2018" w:type="dxa"/>
          </w:tcPr>
          <w:p w:rsidR="00906B09" w:rsidRPr="0095718B" w:rsidRDefault="00906B09" w:rsidP="009E4135">
            <w:pPr>
              <w:spacing w:before="100" w:beforeAutospacing="1" w:after="100" w:afterAutospacing="1"/>
              <w:jc w:val="center"/>
            </w:pPr>
            <w:r w:rsidRPr="0095718B">
              <w:t>210,00</w:t>
            </w:r>
          </w:p>
        </w:tc>
        <w:tc>
          <w:tcPr>
            <w:tcW w:w="2018" w:type="dxa"/>
          </w:tcPr>
          <w:p w:rsidR="00906B09" w:rsidRPr="0095718B" w:rsidRDefault="00906B09" w:rsidP="009E4135">
            <w:pPr>
              <w:spacing w:before="100" w:beforeAutospacing="1" w:after="100" w:afterAutospacing="1"/>
              <w:jc w:val="center"/>
            </w:pPr>
            <w:r w:rsidRPr="0095718B">
              <w:t>10,00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Картрідери</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111370282</w:t>
            </w:r>
          </w:p>
        </w:tc>
        <w:tc>
          <w:tcPr>
            <w:tcW w:w="2018" w:type="dxa"/>
          </w:tcPr>
          <w:p w:rsidR="00906B09" w:rsidRPr="0095718B" w:rsidRDefault="00906B09" w:rsidP="009E4135">
            <w:pPr>
              <w:spacing w:before="100" w:beforeAutospacing="1" w:after="100" w:afterAutospacing="1"/>
              <w:jc w:val="center"/>
            </w:pPr>
            <w:r w:rsidRPr="0095718B">
              <w:t>1170,00</w:t>
            </w:r>
          </w:p>
        </w:tc>
        <w:tc>
          <w:tcPr>
            <w:tcW w:w="2018" w:type="dxa"/>
          </w:tcPr>
          <w:p w:rsidR="00906B09" w:rsidRPr="0095718B" w:rsidRDefault="00906B09" w:rsidP="009E4135">
            <w:pPr>
              <w:spacing w:before="100" w:beforeAutospacing="1" w:after="100" w:afterAutospacing="1"/>
              <w:jc w:val="center"/>
            </w:pPr>
            <w:r w:rsidRPr="0095718B">
              <w:t>585,00</w:t>
            </w:r>
          </w:p>
        </w:tc>
        <w:tc>
          <w:tcPr>
            <w:tcW w:w="2018" w:type="dxa"/>
          </w:tcPr>
          <w:p w:rsidR="00906B09" w:rsidRPr="0095718B" w:rsidRDefault="00906B09" w:rsidP="009E4135">
            <w:pPr>
              <w:spacing w:before="100" w:beforeAutospacing="1" w:after="100" w:afterAutospacing="1"/>
              <w:jc w:val="center"/>
            </w:pPr>
            <w:r w:rsidRPr="0095718B">
              <w:t>585,00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Картрідери</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111370391</w:t>
            </w:r>
          </w:p>
        </w:tc>
        <w:tc>
          <w:tcPr>
            <w:tcW w:w="2018" w:type="dxa"/>
          </w:tcPr>
          <w:p w:rsidR="00906B09" w:rsidRPr="0095718B" w:rsidRDefault="00906B09" w:rsidP="009E4135">
            <w:pPr>
              <w:spacing w:before="100" w:beforeAutospacing="1" w:after="100" w:afterAutospacing="1"/>
              <w:jc w:val="center"/>
            </w:pPr>
            <w:r w:rsidRPr="0095718B">
              <w:t>1170,00</w:t>
            </w:r>
          </w:p>
        </w:tc>
        <w:tc>
          <w:tcPr>
            <w:tcW w:w="2018" w:type="dxa"/>
          </w:tcPr>
          <w:p w:rsidR="00906B09" w:rsidRPr="0095718B" w:rsidRDefault="00906B09" w:rsidP="009E4135">
            <w:pPr>
              <w:spacing w:before="100" w:beforeAutospacing="1" w:after="100" w:afterAutospacing="1"/>
              <w:jc w:val="center"/>
            </w:pPr>
            <w:r w:rsidRPr="0095718B">
              <w:t>585,00</w:t>
            </w:r>
          </w:p>
        </w:tc>
        <w:tc>
          <w:tcPr>
            <w:tcW w:w="2018" w:type="dxa"/>
          </w:tcPr>
          <w:p w:rsidR="00906B09" w:rsidRPr="0095718B" w:rsidRDefault="00906B09" w:rsidP="009E4135">
            <w:pPr>
              <w:spacing w:before="100" w:beforeAutospacing="1" w:after="100" w:afterAutospacing="1"/>
              <w:jc w:val="center"/>
            </w:pPr>
            <w:r w:rsidRPr="0095718B">
              <w:t>585,00</w:t>
            </w:r>
          </w:p>
        </w:tc>
      </w:tr>
      <w:tr w:rsidR="00906B09" w:rsidRPr="0095718B" w:rsidTr="009E4135">
        <w:tc>
          <w:tcPr>
            <w:tcW w:w="733" w:type="dxa"/>
          </w:tcPr>
          <w:p w:rsidR="00906B09" w:rsidRPr="009E4135" w:rsidRDefault="00906B09" w:rsidP="009E4135">
            <w:pPr>
              <w:pStyle w:val="a6"/>
              <w:numPr>
                <w:ilvl w:val="0"/>
                <w:numId w:val="16"/>
              </w:numPr>
              <w:spacing w:after="0" w:line="240" w:lineRule="auto"/>
              <w:jc w:val="center"/>
              <w:rPr>
                <w:sz w:val="24"/>
                <w:szCs w:val="24"/>
              </w:rPr>
            </w:pPr>
          </w:p>
        </w:tc>
        <w:tc>
          <w:tcPr>
            <w:tcW w:w="4320" w:type="dxa"/>
          </w:tcPr>
          <w:p w:rsidR="00906B09" w:rsidRPr="0095718B" w:rsidRDefault="00906B09" w:rsidP="009E4135">
            <w:pPr>
              <w:spacing w:before="100" w:beforeAutospacing="1" w:after="100" w:afterAutospacing="1"/>
            </w:pPr>
            <w:r w:rsidRPr="0095718B">
              <w:t>Картрідери</w:t>
            </w:r>
          </w:p>
        </w:tc>
        <w:tc>
          <w:tcPr>
            <w:tcW w:w="1569" w:type="dxa"/>
          </w:tcPr>
          <w:p w:rsidR="00906B09" w:rsidRPr="0095718B" w:rsidRDefault="00906B09" w:rsidP="009E4135">
            <w:pPr>
              <w:spacing w:before="100" w:beforeAutospacing="1" w:after="100" w:afterAutospacing="1"/>
              <w:jc w:val="center"/>
            </w:pPr>
            <w:r w:rsidRPr="0095718B">
              <w:t>1</w:t>
            </w:r>
          </w:p>
        </w:tc>
        <w:tc>
          <w:tcPr>
            <w:tcW w:w="2110" w:type="dxa"/>
            <w:vAlign w:val="center"/>
          </w:tcPr>
          <w:p w:rsidR="00906B09" w:rsidRPr="0095718B" w:rsidRDefault="00906B09" w:rsidP="009E4135">
            <w:pPr>
              <w:spacing w:before="100" w:beforeAutospacing="1" w:after="100" w:afterAutospacing="1"/>
              <w:jc w:val="center"/>
            </w:pPr>
            <w:r w:rsidRPr="0095718B">
              <w:t>111370392</w:t>
            </w:r>
          </w:p>
        </w:tc>
        <w:tc>
          <w:tcPr>
            <w:tcW w:w="2018" w:type="dxa"/>
          </w:tcPr>
          <w:p w:rsidR="00906B09" w:rsidRPr="0095718B" w:rsidRDefault="00906B09" w:rsidP="009E4135">
            <w:pPr>
              <w:spacing w:before="100" w:beforeAutospacing="1" w:after="100" w:afterAutospacing="1"/>
              <w:jc w:val="center"/>
            </w:pPr>
            <w:r w:rsidRPr="0095718B">
              <w:t>1170,00</w:t>
            </w:r>
          </w:p>
        </w:tc>
        <w:tc>
          <w:tcPr>
            <w:tcW w:w="2018" w:type="dxa"/>
          </w:tcPr>
          <w:p w:rsidR="00906B09" w:rsidRPr="0095718B" w:rsidRDefault="00906B09" w:rsidP="009E4135">
            <w:pPr>
              <w:spacing w:before="100" w:beforeAutospacing="1" w:after="100" w:afterAutospacing="1"/>
              <w:jc w:val="center"/>
            </w:pPr>
            <w:r w:rsidRPr="0095718B">
              <w:t>585,00</w:t>
            </w:r>
          </w:p>
        </w:tc>
        <w:tc>
          <w:tcPr>
            <w:tcW w:w="2018" w:type="dxa"/>
          </w:tcPr>
          <w:p w:rsidR="00906B09" w:rsidRPr="0095718B" w:rsidRDefault="00906B09" w:rsidP="009E4135">
            <w:pPr>
              <w:spacing w:before="100" w:beforeAutospacing="1" w:after="100" w:afterAutospacing="1"/>
              <w:jc w:val="center"/>
            </w:pPr>
            <w:r w:rsidRPr="0095718B">
              <w:t>585,00</w:t>
            </w:r>
          </w:p>
        </w:tc>
      </w:tr>
      <w:tr w:rsidR="00906B09" w:rsidRPr="0095718B" w:rsidTr="009E4135">
        <w:tc>
          <w:tcPr>
            <w:tcW w:w="733" w:type="dxa"/>
          </w:tcPr>
          <w:p w:rsidR="00906B09" w:rsidRPr="0095718B" w:rsidRDefault="00906B09" w:rsidP="009E4135">
            <w:pPr>
              <w:spacing w:before="100" w:beforeAutospacing="1" w:after="100" w:afterAutospacing="1"/>
              <w:ind w:left="360"/>
              <w:jc w:val="center"/>
            </w:pPr>
          </w:p>
        </w:tc>
        <w:tc>
          <w:tcPr>
            <w:tcW w:w="4320" w:type="dxa"/>
          </w:tcPr>
          <w:p w:rsidR="00906B09" w:rsidRPr="009E4135" w:rsidRDefault="00906B09" w:rsidP="009E4135">
            <w:pPr>
              <w:spacing w:before="100" w:beforeAutospacing="1" w:after="100" w:afterAutospacing="1"/>
              <w:rPr>
                <w:b/>
              </w:rPr>
            </w:pPr>
            <w:r w:rsidRPr="009E4135">
              <w:rPr>
                <w:b/>
              </w:rPr>
              <w:t>Разом</w:t>
            </w:r>
          </w:p>
        </w:tc>
        <w:tc>
          <w:tcPr>
            <w:tcW w:w="1569" w:type="dxa"/>
          </w:tcPr>
          <w:p w:rsidR="00906B09" w:rsidRPr="009E4135" w:rsidRDefault="00906B09" w:rsidP="009E4135">
            <w:pPr>
              <w:spacing w:before="100" w:beforeAutospacing="1" w:after="100" w:afterAutospacing="1"/>
              <w:jc w:val="center"/>
              <w:rPr>
                <w:b/>
              </w:rPr>
            </w:pPr>
            <w:r w:rsidRPr="009E4135">
              <w:rPr>
                <w:b/>
              </w:rPr>
              <w:t>44</w:t>
            </w:r>
          </w:p>
        </w:tc>
        <w:tc>
          <w:tcPr>
            <w:tcW w:w="2110" w:type="dxa"/>
          </w:tcPr>
          <w:p w:rsidR="00906B09" w:rsidRPr="0095718B" w:rsidRDefault="00906B09" w:rsidP="009E4135">
            <w:pPr>
              <w:spacing w:before="100" w:beforeAutospacing="1" w:after="100" w:afterAutospacing="1"/>
              <w:jc w:val="center"/>
            </w:pPr>
          </w:p>
        </w:tc>
        <w:tc>
          <w:tcPr>
            <w:tcW w:w="2018" w:type="dxa"/>
          </w:tcPr>
          <w:p w:rsidR="00906B09" w:rsidRPr="009E4135" w:rsidRDefault="00906B09" w:rsidP="009E4135">
            <w:pPr>
              <w:spacing w:before="100" w:beforeAutospacing="1" w:after="100" w:afterAutospacing="1"/>
              <w:jc w:val="center"/>
              <w:rPr>
                <w:b/>
              </w:rPr>
            </w:pPr>
            <w:r w:rsidRPr="009E4135">
              <w:rPr>
                <w:b/>
              </w:rPr>
              <w:t>62816,00</w:t>
            </w:r>
          </w:p>
        </w:tc>
        <w:tc>
          <w:tcPr>
            <w:tcW w:w="2018" w:type="dxa"/>
          </w:tcPr>
          <w:p w:rsidR="00906B09" w:rsidRPr="009E4135" w:rsidRDefault="00906B09" w:rsidP="009E4135">
            <w:pPr>
              <w:spacing w:before="100" w:beforeAutospacing="1" w:after="100" w:afterAutospacing="1"/>
              <w:jc w:val="center"/>
              <w:rPr>
                <w:b/>
              </w:rPr>
            </w:pPr>
            <w:r w:rsidRPr="009E4135">
              <w:rPr>
                <w:b/>
              </w:rPr>
              <w:t>48293,00</w:t>
            </w:r>
          </w:p>
        </w:tc>
        <w:tc>
          <w:tcPr>
            <w:tcW w:w="2018" w:type="dxa"/>
          </w:tcPr>
          <w:p w:rsidR="00906B09" w:rsidRPr="009E4135" w:rsidRDefault="00906B09" w:rsidP="009E4135">
            <w:pPr>
              <w:spacing w:before="100" w:beforeAutospacing="1" w:after="100" w:afterAutospacing="1"/>
              <w:jc w:val="center"/>
              <w:rPr>
                <w:b/>
              </w:rPr>
            </w:pPr>
            <w:r w:rsidRPr="009E4135">
              <w:rPr>
                <w:b/>
              </w:rPr>
              <w:t>14523,00</w:t>
            </w:r>
          </w:p>
        </w:tc>
      </w:tr>
    </w:tbl>
    <w:p w:rsidR="00906B09" w:rsidRPr="0095718B" w:rsidRDefault="00906B09" w:rsidP="009E4135"/>
    <w:p w:rsidR="00906B09" w:rsidRPr="002A6D67" w:rsidRDefault="00906B09" w:rsidP="002A6D67">
      <w:pPr>
        <w:jc w:val="both"/>
        <w:rPr>
          <w:b/>
          <w:lang w:val="uk-UA"/>
        </w:rPr>
      </w:pPr>
      <w:r w:rsidRPr="0095718B">
        <w:rPr>
          <w:b/>
        </w:rPr>
        <w:t xml:space="preserve">Секретар ради                                                                                                                    </w:t>
      </w:r>
      <w:r w:rsidR="002A6D67">
        <w:rPr>
          <w:b/>
          <w:lang w:val="uk-UA"/>
        </w:rPr>
        <w:t xml:space="preserve">                                            </w:t>
      </w:r>
      <w:r w:rsidRPr="0095718B">
        <w:rPr>
          <w:b/>
        </w:rPr>
        <w:t xml:space="preserve">    Петро АНТІПОВ</w:t>
      </w:r>
    </w:p>
    <w:p w:rsidR="00906B09" w:rsidRDefault="00906B09" w:rsidP="009E4135">
      <w:pPr>
        <w:rPr>
          <w:lang w:val="uk-UA"/>
        </w:rPr>
        <w:sectPr w:rsidR="00906B09" w:rsidSect="00A34CEF">
          <w:pgSz w:w="16838" w:h="11906" w:orient="landscape"/>
          <w:pgMar w:top="1418" w:right="851" w:bottom="851" w:left="851" w:header="709" w:footer="709" w:gutter="0"/>
          <w:cols w:space="708"/>
          <w:docGrid w:linePitch="360"/>
        </w:sectPr>
      </w:pPr>
    </w:p>
    <w:p w:rsidR="00FE5CE2" w:rsidRPr="00472D03" w:rsidRDefault="00FE5CE2" w:rsidP="00053A96">
      <w:pPr>
        <w:rPr>
          <w:lang w:val="uk-UA"/>
        </w:rPr>
      </w:pPr>
    </w:p>
    <w:sectPr w:rsidR="00FE5CE2" w:rsidRPr="00472D03" w:rsidSect="00CB752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76" w:rsidRDefault="00CD1276" w:rsidP="005C324C">
      <w:r>
        <w:separator/>
      </w:r>
    </w:p>
  </w:endnote>
  <w:endnote w:type="continuationSeparator" w:id="0">
    <w:p w:rsidR="00CD1276" w:rsidRDefault="00CD1276" w:rsidP="005C3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76" w:rsidRDefault="00CD1276" w:rsidP="005C324C">
      <w:r>
        <w:separator/>
      </w:r>
    </w:p>
  </w:footnote>
  <w:footnote w:type="continuationSeparator" w:id="0">
    <w:p w:rsidR="00CD1276" w:rsidRDefault="00CD1276" w:rsidP="005C3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419"/>
    <w:multiLevelType w:val="multilevel"/>
    <w:tmpl w:val="50925A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217E0B"/>
    <w:multiLevelType w:val="hybridMultilevel"/>
    <w:tmpl w:val="733434D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555ACF"/>
    <w:multiLevelType w:val="hybridMultilevel"/>
    <w:tmpl w:val="0A78DCEA"/>
    <w:lvl w:ilvl="0" w:tplc="0422000B">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
    <w:nsid w:val="0DC73716"/>
    <w:multiLevelType w:val="hybridMultilevel"/>
    <w:tmpl w:val="536815B6"/>
    <w:lvl w:ilvl="0" w:tplc="2D706BC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05D018D"/>
    <w:multiLevelType w:val="hybridMultilevel"/>
    <w:tmpl w:val="B590CA66"/>
    <w:lvl w:ilvl="0" w:tplc="BF4C7584">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5FA448E"/>
    <w:multiLevelType w:val="hybridMultilevel"/>
    <w:tmpl w:val="9446C18E"/>
    <w:lvl w:ilvl="0" w:tplc="04220009">
      <w:start w:val="1"/>
      <w:numFmt w:val="bullet"/>
      <w:lvlText w:val=""/>
      <w:lvlJc w:val="left"/>
      <w:pPr>
        <w:ind w:left="1069" w:hanging="360"/>
      </w:pPr>
      <w:rPr>
        <w:rFonts w:ascii="Wingdings" w:hAnsi="Wingdings" w:hint="default"/>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8FF2ABF"/>
    <w:multiLevelType w:val="hybridMultilevel"/>
    <w:tmpl w:val="05DC1576"/>
    <w:lvl w:ilvl="0" w:tplc="A1083822">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D092B6F"/>
    <w:multiLevelType w:val="hybridMultilevel"/>
    <w:tmpl w:val="BADC396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2064009"/>
    <w:multiLevelType w:val="hybridMultilevel"/>
    <w:tmpl w:val="8174BFF8"/>
    <w:lvl w:ilvl="0" w:tplc="9B1600F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477753A5"/>
    <w:multiLevelType w:val="hybridMultilevel"/>
    <w:tmpl w:val="DE2A9FA0"/>
    <w:lvl w:ilvl="0" w:tplc="96F0D96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8244D3C"/>
    <w:multiLevelType w:val="hybridMultilevel"/>
    <w:tmpl w:val="6E62FE76"/>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1">
    <w:nsid w:val="5ACA3837"/>
    <w:multiLevelType w:val="hybridMultilevel"/>
    <w:tmpl w:val="C0E0ECD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6C7D5690"/>
    <w:multiLevelType w:val="hybridMultilevel"/>
    <w:tmpl w:val="35FEB22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C4D6B69"/>
    <w:multiLevelType w:val="hybridMultilevel"/>
    <w:tmpl w:val="75887B2A"/>
    <w:lvl w:ilvl="0" w:tplc="5600C284">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DE5124B"/>
    <w:multiLevelType w:val="hybridMultilevel"/>
    <w:tmpl w:val="3F26F0E8"/>
    <w:lvl w:ilvl="0" w:tplc="7D76841A">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5">
    <w:nsid w:val="7E82028F"/>
    <w:multiLevelType w:val="hybridMultilevel"/>
    <w:tmpl w:val="9710DE7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14"/>
  </w:num>
  <w:num w:numId="6">
    <w:abstractNumId w:val="0"/>
  </w:num>
  <w:num w:numId="7">
    <w:abstractNumId w:val="1"/>
  </w:num>
  <w:num w:numId="8">
    <w:abstractNumId w:val="3"/>
  </w:num>
  <w:num w:numId="9">
    <w:abstractNumId w:val="2"/>
  </w:num>
  <w:num w:numId="10">
    <w:abstractNumId w:val="10"/>
  </w:num>
  <w:num w:numId="11">
    <w:abstractNumId w:val="13"/>
  </w:num>
  <w:num w:numId="12">
    <w:abstractNumId w:val="7"/>
  </w:num>
  <w:num w:numId="13">
    <w:abstractNumId w:val="15"/>
  </w:num>
  <w:num w:numId="14">
    <w:abstractNumId w:val="12"/>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1"/>
    <w:footnote w:id="0"/>
  </w:footnotePr>
  <w:endnotePr>
    <w:endnote w:id="-1"/>
    <w:endnote w:id="0"/>
  </w:endnotePr>
  <w:compat/>
  <w:rsids>
    <w:rsidRoot w:val="004A529A"/>
    <w:rsid w:val="000142D7"/>
    <w:rsid w:val="00022A1D"/>
    <w:rsid w:val="000348F1"/>
    <w:rsid w:val="0005065F"/>
    <w:rsid w:val="00053A96"/>
    <w:rsid w:val="000700A7"/>
    <w:rsid w:val="00071C0A"/>
    <w:rsid w:val="000801C0"/>
    <w:rsid w:val="000841F8"/>
    <w:rsid w:val="00095CC2"/>
    <w:rsid w:val="000A1863"/>
    <w:rsid w:val="000A787D"/>
    <w:rsid w:val="000B5642"/>
    <w:rsid w:val="000C7124"/>
    <w:rsid w:val="000E22E3"/>
    <w:rsid w:val="000E3045"/>
    <w:rsid w:val="000E38FC"/>
    <w:rsid w:val="000E7C27"/>
    <w:rsid w:val="001069D0"/>
    <w:rsid w:val="00132153"/>
    <w:rsid w:val="001406BB"/>
    <w:rsid w:val="00147907"/>
    <w:rsid w:val="001564F9"/>
    <w:rsid w:val="001615E1"/>
    <w:rsid w:val="00161808"/>
    <w:rsid w:val="0018179E"/>
    <w:rsid w:val="001A5EBC"/>
    <w:rsid w:val="001B08CE"/>
    <w:rsid w:val="001B0ED5"/>
    <w:rsid w:val="001C6A38"/>
    <w:rsid w:val="001C7D30"/>
    <w:rsid w:val="001E283C"/>
    <w:rsid w:val="001E40CA"/>
    <w:rsid w:val="001F0C68"/>
    <w:rsid w:val="0020721C"/>
    <w:rsid w:val="00226CA6"/>
    <w:rsid w:val="0023005D"/>
    <w:rsid w:val="00234579"/>
    <w:rsid w:val="0023649E"/>
    <w:rsid w:val="0023670B"/>
    <w:rsid w:val="00245DEA"/>
    <w:rsid w:val="002568AB"/>
    <w:rsid w:val="0025715F"/>
    <w:rsid w:val="00261AA8"/>
    <w:rsid w:val="00266928"/>
    <w:rsid w:val="00271906"/>
    <w:rsid w:val="002765FE"/>
    <w:rsid w:val="002769F4"/>
    <w:rsid w:val="00283376"/>
    <w:rsid w:val="0028548F"/>
    <w:rsid w:val="002960AC"/>
    <w:rsid w:val="002970B6"/>
    <w:rsid w:val="002A6D67"/>
    <w:rsid w:val="002D0F6F"/>
    <w:rsid w:val="002D2EB9"/>
    <w:rsid w:val="002E3E53"/>
    <w:rsid w:val="002F08CC"/>
    <w:rsid w:val="002F260A"/>
    <w:rsid w:val="002F7898"/>
    <w:rsid w:val="003103F2"/>
    <w:rsid w:val="003123A1"/>
    <w:rsid w:val="0031527E"/>
    <w:rsid w:val="00323F47"/>
    <w:rsid w:val="003553A3"/>
    <w:rsid w:val="003567E2"/>
    <w:rsid w:val="00393219"/>
    <w:rsid w:val="003B652B"/>
    <w:rsid w:val="003E5339"/>
    <w:rsid w:val="003E78C9"/>
    <w:rsid w:val="003F6348"/>
    <w:rsid w:val="003F6B44"/>
    <w:rsid w:val="004051C0"/>
    <w:rsid w:val="004103F8"/>
    <w:rsid w:val="004158BD"/>
    <w:rsid w:val="0042106C"/>
    <w:rsid w:val="00423CCF"/>
    <w:rsid w:val="00424DA0"/>
    <w:rsid w:val="00426B81"/>
    <w:rsid w:val="0042716C"/>
    <w:rsid w:val="0043193A"/>
    <w:rsid w:val="004348E2"/>
    <w:rsid w:val="0046627C"/>
    <w:rsid w:val="00472D03"/>
    <w:rsid w:val="00475828"/>
    <w:rsid w:val="004811B1"/>
    <w:rsid w:val="00487F0D"/>
    <w:rsid w:val="004906FE"/>
    <w:rsid w:val="004969D9"/>
    <w:rsid w:val="00497B39"/>
    <w:rsid w:val="004A1F99"/>
    <w:rsid w:val="004A2A66"/>
    <w:rsid w:val="004A529A"/>
    <w:rsid w:val="004B3456"/>
    <w:rsid w:val="004C2F38"/>
    <w:rsid w:val="004E2553"/>
    <w:rsid w:val="004E272A"/>
    <w:rsid w:val="004E4089"/>
    <w:rsid w:val="00520620"/>
    <w:rsid w:val="00533359"/>
    <w:rsid w:val="00543274"/>
    <w:rsid w:val="00556FFD"/>
    <w:rsid w:val="0056269A"/>
    <w:rsid w:val="005642CC"/>
    <w:rsid w:val="00565F28"/>
    <w:rsid w:val="00571744"/>
    <w:rsid w:val="00575137"/>
    <w:rsid w:val="0058090A"/>
    <w:rsid w:val="005823A3"/>
    <w:rsid w:val="0058586F"/>
    <w:rsid w:val="005952DD"/>
    <w:rsid w:val="00597A9D"/>
    <w:rsid w:val="005A561F"/>
    <w:rsid w:val="005A7D4D"/>
    <w:rsid w:val="005C0241"/>
    <w:rsid w:val="005C324C"/>
    <w:rsid w:val="005C4D08"/>
    <w:rsid w:val="005D2873"/>
    <w:rsid w:val="005E1EA1"/>
    <w:rsid w:val="005E66BC"/>
    <w:rsid w:val="005E6D05"/>
    <w:rsid w:val="005F156A"/>
    <w:rsid w:val="00612DFE"/>
    <w:rsid w:val="0061701F"/>
    <w:rsid w:val="0063011A"/>
    <w:rsid w:val="00632806"/>
    <w:rsid w:val="00665A92"/>
    <w:rsid w:val="006662D5"/>
    <w:rsid w:val="00666399"/>
    <w:rsid w:val="006725DD"/>
    <w:rsid w:val="006900F0"/>
    <w:rsid w:val="006A2C95"/>
    <w:rsid w:val="006D4113"/>
    <w:rsid w:val="006E0A2F"/>
    <w:rsid w:val="006E7EFC"/>
    <w:rsid w:val="006F1C8F"/>
    <w:rsid w:val="006F5669"/>
    <w:rsid w:val="007009C5"/>
    <w:rsid w:val="00704BC1"/>
    <w:rsid w:val="007054E2"/>
    <w:rsid w:val="0070751D"/>
    <w:rsid w:val="00712D79"/>
    <w:rsid w:val="00737AE9"/>
    <w:rsid w:val="00746731"/>
    <w:rsid w:val="00747465"/>
    <w:rsid w:val="007732E7"/>
    <w:rsid w:val="007747F1"/>
    <w:rsid w:val="00793E3A"/>
    <w:rsid w:val="007A55FF"/>
    <w:rsid w:val="007B2790"/>
    <w:rsid w:val="007B6E8D"/>
    <w:rsid w:val="007C582D"/>
    <w:rsid w:val="007D2790"/>
    <w:rsid w:val="007D4858"/>
    <w:rsid w:val="007E3202"/>
    <w:rsid w:val="007F3355"/>
    <w:rsid w:val="008015D3"/>
    <w:rsid w:val="008019BA"/>
    <w:rsid w:val="0081120B"/>
    <w:rsid w:val="00813449"/>
    <w:rsid w:val="008138B3"/>
    <w:rsid w:val="00816176"/>
    <w:rsid w:val="008207BD"/>
    <w:rsid w:val="00825C48"/>
    <w:rsid w:val="0083726E"/>
    <w:rsid w:val="00843716"/>
    <w:rsid w:val="00851732"/>
    <w:rsid w:val="00854D17"/>
    <w:rsid w:val="00863F01"/>
    <w:rsid w:val="0087073D"/>
    <w:rsid w:val="00871595"/>
    <w:rsid w:val="00874446"/>
    <w:rsid w:val="00880371"/>
    <w:rsid w:val="00893F57"/>
    <w:rsid w:val="008A260E"/>
    <w:rsid w:val="008B339C"/>
    <w:rsid w:val="008B4C70"/>
    <w:rsid w:val="008B4FD4"/>
    <w:rsid w:val="008B71C9"/>
    <w:rsid w:val="008B737C"/>
    <w:rsid w:val="008B7612"/>
    <w:rsid w:val="008C42EC"/>
    <w:rsid w:val="008C5A02"/>
    <w:rsid w:val="008D59B6"/>
    <w:rsid w:val="008E17A5"/>
    <w:rsid w:val="008F0FD0"/>
    <w:rsid w:val="00906B09"/>
    <w:rsid w:val="00917E4E"/>
    <w:rsid w:val="00933B5F"/>
    <w:rsid w:val="009415BF"/>
    <w:rsid w:val="00946427"/>
    <w:rsid w:val="0095718B"/>
    <w:rsid w:val="00965990"/>
    <w:rsid w:val="00980002"/>
    <w:rsid w:val="00982692"/>
    <w:rsid w:val="00987A06"/>
    <w:rsid w:val="009A02EF"/>
    <w:rsid w:val="009B679F"/>
    <w:rsid w:val="009B688A"/>
    <w:rsid w:val="009C0A0F"/>
    <w:rsid w:val="009E4135"/>
    <w:rsid w:val="009E47EA"/>
    <w:rsid w:val="009F2CD9"/>
    <w:rsid w:val="00A02685"/>
    <w:rsid w:val="00A201E2"/>
    <w:rsid w:val="00A34CEF"/>
    <w:rsid w:val="00A34FA9"/>
    <w:rsid w:val="00A40392"/>
    <w:rsid w:val="00A43245"/>
    <w:rsid w:val="00A438D4"/>
    <w:rsid w:val="00A43BC5"/>
    <w:rsid w:val="00A63B70"/>
    <w:rsid w:val="00A81A65"/>
    <w:rsid w:val="00A879B1"/>
    <w:rsid w:val="00A91532"/>
    <w:rsid w:val="00A944C2"/>
    <w:rsid w:val="00A95F83"/>
    <w:rsid w:val="00AB274D"/>
    <w:rsid w:val="00AD248E"/>
    <w:rsid w:val="00AD29F0"/>
    <w:rsid w:val="00AF1077"/>
    <w:rsid w:val="00AF34CE"/>
    <w:rsid w:val="00AF486A"/>
    <w:rsid w:val="00AF492D"/>
    <w:rsid w:val="00AF5F41"/>
    <w:rsid w:val="00B126D2"/>
    <w:rsid w:val="00B16146"/>
    <w:rsid w:val="00B2027C"/>
    <w:rsid w:val="00B27A26"/>
    <w:rsid w:val="00B40BBF"/>
    <w:rsid w:val="00B511AF"/>
    <w:rsid w:val="00B613FE"/>
    <w:rsid w:val="00B753BE"/>
    <w:rsid w:val="00B84D71"/>
    <w:rsid w:val="00B93617"/>
    <w:rsid w:val="00BA4483"/>
    <w:rsid w:val="00BA5FE7"/>
    <w:rsid w:val="00BB0B6B"/>
    <w:rsid w:val="00BC7453"/>
    <w:rsid w:val="00BD098E"/>
    <w:rsid w:val="00BF0BF6"/>
    <w:rsid w:val="00BF2EA2"/>
    <w:rsid w:val="00BF30EA"/>
    <w:rsid w:val="00BF32F5"/>
    <w:rsid w:val="00C01FC7"/>
    <w:rsid w:val="00C17E4B"/>
    <w:rsid w:val="00C20394"/>
    <w:rsid w:val="00C20D8E"/>
    <w:rsid w:val="00C21BC9"/>
    <w:rsid w:val="00C23A7F"/>
    <w:rsid w:val="00C65BE7"/>
    <w:rsid w:val="00C76A84"/>
    <w:rsid w:val="00C920A6"/>
    <w:rsid w:val="00C92EB4"/>
    <w:rsid w:val="00C94900"/>
    <w:rsid w:val="00CA1E1F"/>
    <w:rsid w:val="00CA6144"/>
    <w:rsid w:val="00CB7529"/>
    <w:rsid w:val="00CC58E0"/>
    <w:rsid w:val="00CD1276"/>
    <w:rsid w:val="00CF1DB4"/>
    <w:rsid w:val="00CF66CF"/>
    <w:rsid w:val="00CF7832"/>
    <w:rsid w:val="00D05F88"/>
    <w:rsid w:val="00D12CB2"/>
    <w:rsid w:val="00D21482"/>
    <w:rsid w:val="00D30325"/>
    <w:rsid w:val="00D31E76"/>
    <w:rsid w:val="00D33E06"/>
    <w:rsid w:val="00D43E44"/>
    <w:rsid w:val="00D4532A"/>
    <w:rsid w:val="00D50DEC"/>
    <w:rsid w:val="00D5567E"/>
    <w:rsid w:val="00D5712B"/>
    <w:rsid w:val="00D5721D"/>
    <w:rsid w:val="00D60290"/>
    <w:rsid w:val="00D821B7"/>
    <w:rsid w:val="00D915F6"/>
    <w:rsid w:val="00D93FDD"/>
    <w:rsid w:val="00D96637"/>
    <w:rsid w:val="00DA0E44"/>
    <w:rsid w:val="00DA78E6"/>
    <w:rsid w:val="00DB042E"/>
    <w:rsid w:val="00DB30D4"/>
    <w:rsid w:val="00DC1575"/>
    <w:rsid w:val="00DC218B"/>
    <w:rsid w:val="00DD3BC0"/>
    <w:rsid w:val="00DE1193"/>
    <w:rsid w:val="00DE129E"/>
    <w:rsid w:val="00DE49C3"/>
    <w:rsid w:val="00DE4AC3"/>
    <w:rsid w:val="00DF19AD"/>
    <w:rsid w:val="00DF3B29"/>
    <w:rsid w:val="00E16FB7"/>
    <w:rsid w:val="00E24A9B"/>
    <w:rsid w:val="00E31F21"/>
    <w:rsid w:val="00E327A0"/>
    <w:rsid w:val="00E32BB7"/>
    <w:rsid w:val="00E375E1"/>
    <w:rsid w:val="00E43B93"/>
    <w:rsid w:val="00E5399D"/>
    <w:rsid w:val="00E54696"/>
    <w:rsid w:val="00E6221B"/>
    <w:rsid w:val="00E66A30"/>
    <w:rsid w:val="00E75CF9"/>
    <w:rsid w:val="00E75DFD"/>
    <w:rsid w:val="00E77EBB"/>
    <w:rsid w:val="00E84AAF"/>
    <w:rsid w:val="00EA0548"/>
    <w:rsid w:val="00EC5DA7"/>
    <w:rsid w:val="00EC6AB9"/>
    <w:rsid w:val="00EE0F0C"/>
    <w:rsid w:val="00EE2541"/>
    <w:rsid w:val="00EF6406"/>
    <w:rsid w:val="00F02E36"/>
    <w:rsid w:val="00F06CA3"/>
    <w:rsid w:val="00F0757D"/>
    <w:rsid w:val="00F12DA6"/>
    <w:rsid w:val="00F22C14"/>
    <w:rsid w:val="00F34BAB"/>
    <w:rsid w:val="00F36912"/>
    <w:rsid w:val="00F420ED"/>
    <w:rsid w:val="00F47C50"/>
    <w:rsid w:val="00F50B4A"/>
    <w:rsid w:val="00F538D9"/>
    <w:rsid w:val="00F75833"/>
    <w:rsid w:val="00F810B1"/>
    <w:rsid w:val="00FA3097"/>
    <w:rsid w:val="00FA6BF5"/>
    <w:rsid w:val="00FC066C"/>
    <w:rsid w:val="00FC2F54"/>
    <w:rsid w:val="00FE5C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29A"/>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standard1">
    <w:name w:val="gmail-standard1"/>
    <w:basedOn w:val="a"/>
    <w:uiPriority w:val="99"/>
    <w:rsid w:val="004A529A"/>
    <w:pPr>
      <w:spacing w:before="100" w:beforeAutospacing="1" w:after="100" w:afterAutospacing="1"/>
    </w:pPr>
    <w:rPr>
      <w:lang w:val="uk-UA" w:eastAsia="uk-UA"/>
    </w:rPr>
  </w:style>
  <w:style w:type="paragraph" w:styleId="HTML">
    <w:name w:val="HTML Preformatted"/>
    <w:basedOn w:val="a"/>
    <w:link w:val="HTML0"/>
    <w:uiPriority w:val="99"/>
    <w:rsid w:val="004A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locked/>
    <w:rsid w:val="004A529A"/>
    <w:rPr>
      <w:rFonts w:ascii="Courier New" w:hAnsi="Courier New" w:cs="Courier New"/>
      <w:sz w:val="20"/>
      <w:szCs w:val="20"/>
      <w:lang w:eastAsia="uk-UA"/>
    </w:rPr>
  </w:style>
  <w:style w:type="paragraph" w:styleId="a3">
    <w:name w:val="No Spacing"/>
    <w:uiPriority w:val="99"/>
    <w:qFormat/>
    <w:rsid w:val="004B3456"/>
    <w:rPr>
      <w:rFonts w:ascii="Times New Roman" w:eastAsia="Times New Roman" w:hAnsi="Times New Roman"/>
      <w:sz w:val="24"/>
      <w:szCs w:val="24"/>
      <w:lang w:val="ru-RU" w:eastAsia="ru-RU"/>
    </w:rPr>
  </w:style>
  <w:style w:type="character" w:customStyle="1" w:styleId="normaltextrun">
    <w:name w:val="normaltextrun"/>
    <w:basedOn w:val="a0"/>
    <w:uiPriority w:val="99"/>
    <w:rsid w:val="004B3456"/>
    <w:rPr>
      <w:rFonts w:cs="Times New Roman"/>
    </w:rPr>
  </w:style>
  <w:style w:type="paragraph" w:styleId="a4">
    <w:name w:val="Balloon Text"/>
    <w:basedOn w:val="a"/>
    <w:link w:val="a5"/>
    <w:uiPriority w:val="99"/>
    <w:semiHidden/>
    <w:rsid w:val="004B3456"/>
    <w:rPr>
      <w:rFonts w:ascii="Tahoma" w:hAnsi="Tahoma" w:cs="Tahoma"/>
      <w:sz w:val="16"/>
      <w:szCs w:val="16"/>
    </w:rPr>
  </w:style>
  <w:style w:type="character" w:customStyle="1" w:styleId="a5">
    <w:name w:val="Текст выноски Знак"/>
    <w:basedOn w:val="a0"/>
    <w:link w:val="a4"/>
    <w:uiPriority w:val="99"/>
    <w:semiHidden/>
    <w:locked/>
    <w:rsid w:val="004B3456"/>
    <w:rPr>
      <w:rFonts w:ascii="Tahoma" w:hAnsi="Tahoma" w:cs="Tahoma"/>
      <w:sz w:val="16"/>
      <w:szCs w:val="16"/>
      <w:lang w:val="ru-RU" w:eastAsia="ru-RU"/>
    </w:rPr>
  </w:style>
  <w:style w:type="paragraph" w:styleId="a6">
    <w:name w:val="List Paragraph"/>
    <w:basedOn w:val="a"/>
    <w:uiPriority w:val="99"/>
    <w:qFormat/>
    <w:rsid w:val="00DE49C3"/>
    <w:pPr>
      <w:spacing w:after="200" w:line="276" w:lineRule="auto"/>
      <w:ind w:left="720"/>
      <w:contextualSpacing/>
    </w:pPr>
    <w:rPr>
      <w:rFonts w:ascii="Calibri" w:hAnsi="Calibri"/>
      <w:sz w:val="22"/>
      <w:szCs w:val="22"/>
      <w:lang w:val="uk-UA" w:eastAsia="uk-UA"/>
    </w:rPr>
  </w:style>
  <w:style w:type="character" w:styleId="a7">
    <w:name w:val="Strong"/>
    <w:basedOn w:val="a0"/>
    <w:uiPriority w:val="99"/>
    <w:qFormat/>
    <w:rsid w:val="00DE49C3"/>
    <w:rPr>
      <w:rFonts w:cs="Times New Roman"/>
      <w:b/>
    </w:rPr>
  </w:style>
  <w:style w:type="character" w:customStyle="1" w:styleId="rvts7">
    <w:name w:val="rvts7"/>
    <w:basedOn w:val="a0"/>
    <w:uiPriority w:val="99"/>
    <w:rsid w:val="00DE49C3"/>
    <w:rPr>
      <w:rFonts w:cs="Times New Roman"/>
    </w:rPr>
  </w:style>
  <w:style w:type="paragraph" w:customStyle="1" w:styleId="rvps43">
    <w:name w:val="rvps43"/>
    <w:basedOn w:val="a"/>
    <w:uiPriority w:val="99"/>
    <w:rsid w:val="00DE49C3"/>
    <w:pPr>
      <w:spacing w:before="100" w:beforeAutospacing="1" w:after="100" w:afterAutospacing="1"/>
    </w:pPr>
    <w:rPr>
      <w:rFonts w:ascii="Calibri" w:hAnsi="Calibri"/>
      <w:lang w:val="uk-UA" w:eastAsia="uk-UA"/>
    </w:rPr>
  </w:style>
  <w:style w:type="character" w:customStyle="1" w:styleId="a8">
    <w:name w:val="Обычный (веб) Знак"/>
    <w:link w:val="a9"/>
    <w:uiPriority w:val="99"/>
    <w:locked/>
    <w:rsid w:val="00DE49C3"/>
    <w:rPr>
      <w:sz w:val="24"/>
      <w:lang w:val="ru-RU" w:eastAsia="ru-RU"/>
    </w:rPr>
  </w:style>
  <w:style w:type="paragraph" w:styleId="a9">
    <w:name w:val="Normal (Web)"/>
    <w:basedOn w:val="a"/>
    <w:link w:val="a8"/>
    <w:uiPriority w:val="99"/>
    <w:rsid w:val="00DE49C3"/>
    <w:rPr>
      <w:rFonts w:ascii="Calibri" w:eastAsia="Calibri" w:hAnsi="Calibri"/>
      <w:szCs w:val="20"/>
    </w:rPr>
  </w:style>
  <w:style w:type="character" w:styleId="aa">
    <w:name w:val="Hyperlink"/>
    <w:basedOn w:val="a0"/>
    <w:uiPriority w:val="99"/>
    <w:rsid w:val="00DE49C3"/>
    <w:rPr>
      <w:rFonts w:cs="Times New Roman"/>
      <w:color w:val="0000FF"/>
      <w:u w:val="single"/>
    </w:rPr>
  </w:style>
  <w:style w:type="paragraph" w:customStyle="1" w:styleId="ab">
    <w:name w:val="Нормальний текст"/>
    <w:basedOn w:val="a"/>
    <w:rsid w:val="00DE49C3"/>
    <w:pPr>
      <w:spacing w:before="120"/>
      <w:ind w:firstLine="567"/>
    </w:pPr>
    <w:rPr>
      <w:rFonts w:ascii="Antiqua" w:hAnsi="Antiqua"/>
      <w:sz w:val="26"/>
      <w:szCs w:val="20"/>
      <w:lang w:val="uk-UA"/>
    </w:rPr>
  </w:style>
  <w:style w:type="paragraph" w:styleId="ac">
    <w:name w:val="header"/>
    <w:basedOn w:val="a"/>
    <w:link w:val="ad"/>
    <w:uiPriority w:val="99"/>
    <w:semiHidden/>
    <w:rsid w:val="005C324C"/>
    <w:pPr>
      <w:tabs>
        <w:tab w:val="center" w:pos="4819"/>
        <w:tab w:val="right" w:pos="9639"/>
      </w:tabs>
    </w:pPr>
  </w:style>
  <w:style w:type="character" w:customStyle="1" w:styleId="ad">
    <w:name w:val="Верхний колонтитул Знак"/>
    <w:basedOn w:val="a0"/>
    <w:link w:val="ac"/>
    <w:uiPriority w:val="99"/>
    <w:semiHidden/>
    <w:locked/>
    <w:rsid w:val="005C324C"/>
    <w:rPr>
      <w:rFonts w:ascii="Times New Roman" w:hAnsi="Times New Roman" w:cs="Times New Roman"/>
      <w:sz w:val="24"/>
      <w:szCs w:val="24"/>
      <w:lang w:val="ru-RU" w:eastAsia="ru-RU"/>
    </w:rPr>
  </w:style>
  <w:style w:type="paragraph" w:styleId="ae">
    <w:name w:val="footer"/>
    <w:basedOn w:val="a"/>
    <w:link w:val="af"/>
    <w:uiPriority w:val="99"/>
    <w:semiHidden/>
    <w:rsid w:val="005C324C"/>
    <w:pPr>
      <w:tabs>
        <w:tab w:val="center" w:pos="4819"/>
        <w:tab w:val="right" w:pos="9639"/>
      </w:tabs>
    </w:pPr>
  </w:style>
  <w:style w:type="character" w:customStyle="1" w:styleId="af">
    <w:name w:val="Нижний колонтитул Знак"/>
    <w:basedOn w:val="a0"/>
    <w:link w:val="ae"/>
    <w:uiPriority w:val="99"/>
    <w:semiHidden/>
    <w:locked/>
    <w:rsid w:val="005C324C"/>
    <w:rPr>
      <w:rFonts w:ascii="Times New Roman" w:hAnsi="Times New Roman" w:cs="Times New Roman"/>
      <w:sz w:val="24"/>
      <w:szCs w:val="24"/>
      <w:lang w:val="ru-RU" w:eastAsia="ru-RU"/>
    </w:rPr>
  </w:style>
  <w:style w:type="paragraph" w:customStyle="1" w:styleId="listparagraph">
    <w:name w:val="listparagraph"/>
    <w:basedOn w:val="a"/>
    <w:uiPriority w:val="99"/>
    <w:rsid w:val="00472D03"/>
    <w:pPr>
      <w:spacing w:before="100" w:beforeAutospacing="1" w:after="100" w:afterAutospacing="1"/>
    </w:pPr>
    <w:rPr>
      <w:lang w:val="uk-UA" w:eastAsia="uk-UA"/>
    </w:rPr>
  </w:style>
  <w:style w:type="paragraph" w:styleId="af0">
    <w:name w:val="Title"/>
    <w:basedOn w:val="a"/>
    <w:link w:val="af1"/>
    <w:uiPriority w:val="99"/>
    <w:qFormat/>
    <w:locked/>
    <w:rsid w:val="0023649E"/>
    <w:pPr>
      <w:jc w:val="center"/>
    </w:pPr>
    <w:rPr>
      <w:b/>
      <w:lang w:val="uk-UA"/>
    </w:rPr>
  </w:style>
  <w:style w:type="character" w:customStyle="1" w:styleId="af1">
    <w:name w:val="Название Знак"/>
    <w:basedOn w:val="a0"/>
    <w:link w:val="af0"/>
    <w:uiPriority w:val="99"/>
    <w:locked/>
    <w:rsid w:val="0023649E"/>
    <w:rPr>
      <w:rFonts w:ascii="Times New Roman" w:hAnsi="Times New Roman" w:cs="Times New Roman"/>
      <w:b/>
      <w:sz w:val="24"/>
      <w:szCs w:val="24"/>
      <w:lang w:eastAsia="ru-RU"/>
    </w:rPr>
  </w:style>
  <w:style w:type="paragraph" w:customStyle="1" w:styleId="af2">
    <w:name w:val="Нормальный"/>
    <w:rsid w:val="0023649E"/>
    <w:pPr>
      <w:autoSpaceDE w:val="0"/>
      <w:autoSpaceDN w:val="0"/>
    </w:pPr>
    <w:rPr>
      <w:rFonts w:ascii="UkrainianPeterburg" w:eastAsia="Times New Roman" w:hAnsi="UkrainianPeterburg"/>
      <w:sz w:val="28"/>
      <w:szCs w:val="28"/>
      <w:lang w:eastAsia="ru-RU"/>
    </w:rPr>
  </w:style>
  <w:style w:type="paragraph" w:styleId="af3">
    <w:name w:val="Body Text"/>
    <w:basedOn w:val="a"/>
    <w:link w:val="af4"/>
    <w:uiPriority w:val="99"/>
    <w:rsid w:val="00E43B93"/>
    <w:pPr>
      <w:jc w:val="both"/>
    </w:pPr>
    <w:rPr>
      <w:sz w:val="26"/>
    </w:rPr>
  </w:style>
  <w:style w:type="character" w:customStyle="1" w:styleId="af4">
    <w:name w:val="Основной текст Знак"/>
    <w:basedOn w:val="a0"/>
    <w:link w:val="af3"/>
    <w:uiPriority w:val="99"/>
    <w:locked/>
    <w:rsid w:val="00E43B93"/>
    <w:rPr>
      <w:rFonts w:ascii="Times New Roman" w:hAnsi="Times New Roman" w:cs="Times New Roman"/>
      <w:sz w:val="24"/>
      <w:szCs w:val="24"/>
      <w:lang w:eastAsia="ru-RU"/>
    </w:rPr>
  </w:style>
  <w:style w:type="paragraph" w:customStyle="1" w:styleId="rvps2">
    <w:name w:val="rvps2"/>
    <w:basedOn w:val="a"/>
    <w:uiPriority w:val="99"/>
    <w:rsid w:val="00E43B93"/>
    <w:pPr>
      <w:spacing w:before="100" w:beforeAutospacing="1" w:after="100" w:afterAutospacing="1"/>
    </w:pPr>
    <w:rPr>
      <w:rFonts w:eastAsia="Calibri"/>
      <w:lang w:val="uk-UA" w:eastAsia="uk-UA"/>
    </w:rPr>
  </w:style>
  <w:style w:type="table" w:styleId="af5">
    <w:name w:val="Table Grid"/>
    <w:basedOn w:val="a1"/>
    <w:uiPriority w:val="99"/>
    <w:locked/>
    <w:rsid w:val="009E4135"/>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482508">
      <w:marLeft w:val="0"/>
      <w:marRight w:val="0"/>
      <w:marTop w:val="0"/>
      <w:marBottom w:val="0"/>
      <w:divBdr>
        <w:top w:val="none" w:sz="0" w:space="0" w:color="auto"/>
        <w:left w:val="none" w:sz="0" w:space="0" w:color="auto"/>
        <w:bottom w:val="none" w:sz="0" w:space="0" w:color="auto"/>
        <w:right w:val="none" w:sz="0" w:space="0" w:color="auto"/>
      </w:divBdr>
    </w:div>
    <w:div w:id="1023482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3639</Words>
  <Characters>2075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2022-11-22T09:06:00Z</cp:lastPrinted>
  <dcterms:created xsi:type="dcterms:W3CDTF">2022-11-23T10:04:00Z</dcterms:created>
  <dcterms:modified xsi:type="dcterms:W3CDTF">2022-11-23T10:04:00Z</dcterms:modified>
</cp:coreProperties>
</file>