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55" w:rsidRPr="00D96637" w:rsidRDefault="00725355" w:rsidP="00725355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55" w:rsidRPr="00D96637" w:rsidRDefault="00725355" w:rsidP="00725355">
      <w:pPr>
        <w:jc w:val="center"/>
      </w:pPr>
      <w:proofErr w:type="spellStart"/>
      <w:r w:rsidRPr="00D96637">
        <w:t>Україна</w:t>
      </w:r>
      <w:proofErr w:type="spellEnd"/>
    </w:p>
    <w:p w:rsidR="00725355" w:rsidRDefault="00725355" w:rsidP="0072535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25355" w:rsidRPr="00D96637" w:rsidRDefault="00725355" w:rsidP="0072535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25355" w:rsidRPr="00D96637" w:rsidRDefault="00725355" w:rsidP="0072535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25355" w:rsidRDefault="00725355" w:rsidP="00725355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25355" w:rsidRPr="00B54DF7" w:rsidRDefault="00725355" w:rsidP="00725355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725355" w:rsidRPr="00D96637" w:rsidRDefault="00725355" w:rsidP="00725355">
      <w:pPr>
        <w:jc w:val="center"/>
      </w:pPr>
    </w:p>
    <w:p w:rsidR="00725355" w:rsidRPr="00147B75" w:rsidRDefault="00725355" w:rsidP="00725355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11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725355" w:rsidRPr="0001781C" w:rsidRDefault="00725355" w:rsidP="00725355">
      <w:pPr>
        <w:ind w:firstLine="708"/>
        <w:jc w:val="both"/>
        <w:rPr>
          <w:lang w:val="uk-UA"/>
        </w:rPr>
      </w:pPr>
      <w:r w:rsidRPr="0001781C">
        <w:rPr>
          <w:lang w:val="uk-UA"/>
        </w:rPr>
        <w:t>№368-27/2023</w:t>
      </w:r>
    </w:p>
    <w:p w:rsidR="00725355" w:rsidRDefault="00725355" w:rsidP="00725355">
      <w:pPr>
        <w:rPr>
          <w:lang w:val="uk-UA"/>
        </w:rPr>
      </w:pPr>
    </w:p>
    <w:p w:rsidR="00725355" w:rsidRPr="00225AB6" w:rsidRDefault="00725355" w:rsidP="00725355">
      <w:pPr>
        <w:rPr>
          <w:b/>
          <w:lang w:val="uk-UA"/>
        </w:rPr>
      </w:pPr>
      <w:r w:rsidRPr="00225AB6">
        <w:rPr>
          <w:b/>
          <w:lang w:val="uk-UA"/>
        </w:rPr>
        <w:t xml:space="preserve">Про внесення </w:t>
      </w:r>
      <w:r>
        <w:rPr>
          <w:b/>
          <w:lang w:val="uk-UA"/>
        </w:rPr>
        <w:t>змін</w:t>
      </w:r>
      <w:r w:rsidRPr="00225AB6">
        <w:rPr>
          <w:b/>
          <w:lang w:val="uk-UA"/>
        </w:rPr>
        <w:t xml:space="preserve"> до рішення дев’ятої сесії </w:t>
      </w:r>
    </w:p>
    <w:p w:rsidR="00725355" w:rsidRPr="00225AB6" w:rsidRDefault="00725355" w:rsidP="00725355">
      <w:pPr>
        <w:rPr>
          <w:b/>
          <w:lang w:val="uk-UA"/>
        </w:rPr>
      </w:pPr>
      <w:r w:rsidRPr="00225AB6">
        <w:rPr>
          <w:b/>
          <w:lang w:val="uk-UA"/>
        </w:rPr>
        <w:t xml:space="preserve">Верховинської селищної ради від 09.07.2021 року </w:t>
      </w:r>
    </w:p>
    <w:p w:rsidR="00725355" w:rsidRPr="00225AB6" w:rsidRDefault="00725355" w:rsidP="00725355">
      <w:pPr>
        <w:rPr>
          <w:b/>
          <w:noProof/>
          <w:lang w:val="uk-UA"/>
        </w:rPr>
      </w:pPr>
      <w:r w:rsidRPr="00225AB6">
        <w:rPr>
          <w:b/>
          <w:lang w:val="uk-UA"/>
        </w:rPr>
        <w:t>№135-9/2021 «</w:t>
      </w:r>
      <w:r w:rsidRPr="00225AB6">
        <w:rPr>
          <w:b/>
          <w:noProof/>
          <w:lang w:val="uk-UA"/>
        </w:rPr>
        <w:t xml:space="preserve">Про встановлення ставок та пільг із </w:t>
      </w:r>
    </w:p>
    <w:p w:rsidR="00725355" w:rsidRPr="00225AB6" w:rsidRDefault="00725355" w:rsidP="00725355">
      <w:pPr>
        <w:rPr>
          <w:b/>
          <w:noProof/>
          <w:lang w:val="uk-UA"/>
        </w:rPr>
      </w:pPr>
      <w:r w:rsidRPr="00225AB6">
        <w:rPr>
          <w:b/>
          <w:noProof/>
          <w:lang w:val="uk-UA"/>
        </w:rPr>
        <w:t xml:space="preserve">сплати податку на нерухоме майно, відмінне </w:t>
      </w:r>
    </w:p>
    <w:p w:rsidR="00725355" w:rsidRPr="00225AB6" w:rsidRDefault="00725355" w:rsidP="00725355">
      <w:pPr>
        <w:rPr>
          <w:b/>
          <w:lang w:val="uk-UA"/>
        </w:rPr>
      </w:pPr>
      <w:r w:rsidRPr="00225AB6">
        <w:rPr>
          <w:b/>
          <w:noProof/>
          <w:lang w:val="uk-UA"/>
        </w:rPr>
        <w:t>від земельної ділянки»</w:t>
      </w:r>
    </w:p>
    <w:p w:rsidR="00725355" w:rsidRDefault="00725355" w:rsidP="00725355">
      <w:pPr>
        <w:rPr>
          <w:b/>
          <w:lang w:val="uk-UA"/>
        </w:rPr>
      </w:pPr>
    </w:p>
    <w:p w:rsidR="00725355" w:rsidRPr="007954A8" w:rsidRDefault="00725355" w:rsidP="00725355">
      <w:pPr>
        <w:tabs>
          <w:tab w:val="left" w:pos="0"/>
        </w:tabs>
        <w:jc w:val="both"/>
        <w:rPr>
          <w:lang w:val="uk-UA"/>
        </w:rPr>
      </w:pPr>
      <w:r>
        <w:rPr>
          <w:noProof/>
          <w:lang w:val="uk-UA"/>
        </w:rPr>
        <w:tab/>
      </w:r>
      <w:r>
        <w:rPr>
          <w:noProof/>
        </w:rPr>
        <w:t>Керуючис</w:t>
      </w:r>
      <w:r>
        <w:rPr>
          <w:noProof/>
          <w:lang w:val="uk-UA"/>
        </w:rPr>
        <w:t>ь</w:t>
      </w:r>
      <w:r>
        <w:rPr>
          <w:noProof/>
        </w:rPr>
        <w:t xml:space="preserve"> статтею 266 Податкового </w:t>
      </w:r>
      <w:r>
        <w:rPr>
          <w:noProof/>
          <w:lang w:val="uk-UA"/>
        </w:rPr>
        <w:t>к</w:t>
      </w:r>
      <w:r w:rsidRPr="00D96637">
        <w:rPr>
          <w:noProof/>
        </w:rPr>
        <w:t>одексу України, пунктом 24 частини першої</w:t>
      </w:r>
      <w:r>
        <w:rPr>
          <w:noProof/>
        </w:rPr>
        <w:t xml:space="preserve"> </w:t>
      </w:r>
      <w:r w:rsidRPr="00D96637">
        <w:rPr>
          <w:noProof/>
        </w:rPr>
        <w:t>статті 26 Закону України “Про місцеве самоврядування в Україні”</w:t>
      </w:r>
      <w:r w:rsidRPr="00D96637">
        <w:t>,</w:t>
      </w:r>
      <w:r>
        <w:rPr>
          <w:lang w:val="uk-UA"/>
        </w:rPr>
        <w:t xml:space="preserve"> постановою Кабінету Міні</w:t>
      </w:r>
      <w:proofErr w:type="gramStart"/>
      <w:r>
        <w:rPr>
          <w:lang w:val="uk-UA"/>
        </w:rPr>
        <w:t>стр</w:t>
      </w:r>
      <w:proofErr w:type="gramEnd"/>
      <w:r>
        <w:rPr>
          <w:lang w:val="uk-UA"/>
        </w:rPr>
        <w:t>ів України від 24.05.2017 року №483 «</w:t>
      </w:r>
      <w:r w:rsidRPr="007954A8">
        <w:rPr>
          <w:bCs/>
          <w:shd w:val="clear" w:color="auto" w:fill="FFFFFF"/>
          <w:lang w:val="uk-UA"/>
        </w:rPr>
        <w:t>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</w:t>
      </w:r>
      <w:r>
        <w:rPr>
          <w:bCs/>
          <w:shd w:val="clear" w:color="auto" w:fill="FFFFFF"/>
          <w:lang w:val="uk-UA"/>
        </w:rPr>
        <w:t>» та враховуючи лист Головного управління ДПС в Івано-Франківській області №1829/5/09-19-01-01-05 від 16.02.2023 року</w:t>
      </w:r>
      <w:r>
        <w:rPr>
          <w:lang w:val="uk-UA"/>
        </w:rPr>
        <w:t>,</w:t>
      </w:r>
      <w:r w:rsidRPr="007954A8">
        <w:rPr>
          <w:lang w:val="uk-UA"/>
        </w:rPr>
        <w:t xml:space="preserve"> сесія селищної ради </w:t>
      </w:r>
    </w:p>
    <w:p w:rsidR="00725355" w:rsidRPr="007954A8" w:rsidRDefault="00725355" w:rsidP="00725355">
      <w:pPr>
        <w:tabs>
          <w:tab w:val="left" w:pos="0"/>
        </w:tabs>
        <w:jc w:val="center"/>
        <w:rPr>
          <w:lang w:val="uk-UA"/>
        </w:rPr>
      </w:pPr>
      <w:r w:rsidRPr="007954A8">
        <w:rPr>
          <w:lang w:val="uk-UA"/>
        </w:rPr>
        <w:t>ВИРІШИЛА :</w:t>
      </w:r>
    </w:p>
    <w:p w:rsidR="00725355" w:rsidRDefault="00725355" w:rsidP="00725355">
      <w:pPr>
        <w:pStyle w:val="a4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725355" w:rsidRPr="00AD7C96" w:rsidRDefault="00725355" w:rsidP="00725355">
      <w:pPr>
        <w:tabs>
          <w:tab w:val="num" w:pos="0"/>
          <w:tab w:val="left" w:pos="696"/>
        </w:tabs>
        <w:ind w:firstLine="709"/>
        <w:jc w:val="both"/>
        <w:rPr>
          <w:bCs/>
          <w:lang w:val="uk-UA"/>
        </w:rPr>
      </w:pPr>
      <w:r w:rsidRPr="00AD7C96">
        <w:rPr>
          <w:bCs/>
          <w:lang w:val="uk-UA"/>
        </w:rPr>
        <w:t xml:space="preserve">1. Внести до рішення Верховинської селищної ради від 09.07.2021 № 135-9/2021 «Про </w:t>
      </w:r>
      <w:r w:rsidRPr="00AD7C96">
        <w:rPr>
          <w:lang w:val="uk-UA"/>
        </w:rPr>
        <w:t xml:space="preserve">встановлення ставок  та пільг із податку на нерухоме майно, відмінне від земельної ділянки», такі зміни:  </w:t>
      </w:r>
    </w:p>
    <w:p w:rsidR="00725355" w:rsidRPr="00AD7C96" w:rsidRDefault="00725355" w:rsidP="00725355">
      <w:pPr>
        <w:tabs>
          <w:tab w:val="num" w:pos="0"/>
          <w:tab w:val="left" w:pos="804"/>
        </w:tabs>
        <w:ind w:firstLine="709"/>
        <w:jc w:val="both"/>
        <w:rPr>
          <w:bCs/>
          <w:lang w:val="uk-UA"/>
        </w:rPr>
      </w:pPr>
      <w:r w:rsidRPr="00AD7C96">
        <w:rPr>
          <w:bCs/>
          <w:lang w:val="uk-UA"/>
        </w:rPr>
        <w:tab/>
        <w:t xml:space="preserve">1.1. </w:t>
      </w:r>
      <w:r>
        <w:rPr>
          <w:bCs/>
          <w:lang w:val="uk-UA"/>
        </w:rPr>
        <w:t>Код класифікації будівель і споруд 1251 Додат</w:t>
      </w:r>
      <w:r w:rsidRPr="00AD7C96">
        <w:rPr>
          <w:bCs/>
          <w:lang w:val="uk-UA"/>
        </w:rPr>
        <w:t>к</w:t>
      </w:r>
      <w:r>
        <w:rPr>
          <w:bCs/>
          <w:lang w:val="uk-UA"/>
        </w:rPr>
        <w:t>у</w:t>
      </w:r>
      <w:r w:rsidRPr="00AD7C96">
        <w:rPr>
          <w:bCs/>
          <w:lang w:val="uk-UA"/>
        </w:rPr>
        <w:t xml:space="preserve"> 1 до рішення Верховинської селищної ради від 09.07.2021 № 135-9/2021 «Про </w:t>
      </w:r>
      <w:r w:rsidRPr="00AD7C96">
        <w:rPr>
          <w:lang w:val="uk-UA"/>
        </w:rPr>
        <w:t>встановлення ставок  та пільг із податку на нерухоме майно, відмінне від земельної ділянки», викласти в новій редакції</w:t>
      </w:r>
      <w:r>
        <w:rPr>
          <w:lang w:val="uk-UA"/>
        </w:rPr>
        <w:t xml:space="preserve"> (додається)</w:t>
      </w:r>
      <w:r w:rsidRPr="00AD7C96">
        <w:rPr>
          <w:lang w:val="uk-UA"/>
        </w:rPr>
        <w:t>.</w:t>
      </w:r>
      <w:r w:rsidRPr="00AD7C96">
        <w:rPr>
          <w:bCs/>
          <w:lang w:val="uk-UA"/>
        </w:rPr>
        <w:tab/>
        <w:t xml:space="preserve"> </w:t>
      </w:r>
    </w:p>
    <w:p w:rsidR="00725355" w:rsidRPr="00AD7C96" w:rsidRDefault="00725355" w:rsidP="00725355">
      <w:pPr>
        <w:tabs>
          <w:tab w:val="num" w:pos="0"/>
        </w:tabs>
        <w:ind w:firstLine="709"/>
        <w:jc w:val="both"/>
        <w:rPr>
          <w:bCs/>
          <w:lang w:val="uk-UA"/>
        </w:rPr>
      </w:pPr>
      <w:r w:rsidRPr="00AD7C96">
        <w:rPr>
          <w:bCs/>
          <w:lang w:val="uk-UA"/>
        </w:rPr>
        <w:t xml:space="preserve">2. Оприлюднити рішення на офіційному сайті </w:t>
      </w:r>
      <w:r>
        <w:rPr>
          <w:bCs/>
          <w:lang w:val="uk-UA"/>
        </w:rPr>
        <w:t>Верховинської селищної</w:t>
      </w:r>
      <w:r w:rsidRPr="00AD7C96">
        <w:rPr>
          <w:bCs/>
          <w:lang w:val="uk-UA"/>
        </w:rPr>
        <w:t xml:space="preserve"> ради  . </w:t>
      </w:r>
    </w:p>
    <w:p w:rsidR="00725355" w:rsidRPr="00AD7C96" w:rsidRDefault="00725355" w:rsidP="00725355">
      <w:pPr>
        <w:tabs>
          <w:tab w:val="num" w:pos="0"/>
        </w:tabs>
        <w:jc w:val="both"/>
        <w:rPr>
          <w:bCs/>
          <w:lang w:val="uk-UA"/>
        </w:rPr>
      </w:pPr>
      <w:r w:rsidRPr="00AD7C96">
        <w:rPr>
          <w:bCs/>
          <w:lang w:val="uk-UA"/>
        </w:rPr>
        <w:tab/>
        <w:t>3. Рішення набирає чинності  з 01.01.202</w:t>
      </w:r>
      <w:r>
        <w:rPr>
          <w:bCs/>
          <w:lang w:val="uk-UA"/>
        </w:rPr>
        <w:t>4</w:t>
      </w:r>
      <w:r w:rsidRPr="00AD7C96">
        <w:rPr>
          <w:bCs/>
          <w:lang w:val="uk-UA"/>
        </w:rPr>
        <w:t xml:space="preserve"> року.</w:t>
      </w:r>
    </w:p>
    <w:p w:rsidR="00725355" w:rsidRPr="00AD7C96" w:rsidRDefault="00725355" w:rsidP="00725355">
      <w:pPr>
        <w:ind w:firstLine="709"/>
        <w:jc w:val="both"/>
        <w:rPr>
          <w:lang w:val="uk-UA" w:eastAsia="uk-UA"/>
        </w:rPr>
      </w:pPr>
      <w:r>
        <w:rPr>
          <w:noProof/>
          <w:lang w:val="uk-UA"/>
        </w:rPr>
        <w:t>4</w:t>
      </w:r>
      <w:r w:rsidRPr="00AD7C96">
        <w:rPr>
          <w:noProof/>
          <w:lang w:val="uk-UA"/>
        </w:rPr>
        <w:t xml:space="preserve">. </w:t>
      </w:r>
      <w:r w:rsidRPr="00AD7C96">
        <w:rPr>
          <w:lang w:val="uk-UA" w:eastAsia="uk-UA"/>
        </w:rPr>
        <w:t xml:space="preserve">Контроль за виконанням рішення покласти на  постійну комісію з  питань </w:t>
      </w:r>
      <w:r w:rsidRPr="00725355">
        <w:rPr>
          <w:rStyle w:val="a3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725355">
        <w:rPr>
          <w:b/>
          <w:lang w:val="uk-UA"/>
        </w:rPr>
        <w:t xml:space="preserve"> </w:t>
      </w:r>
      <w:r w:rsidRPr="00725355">
        <w:rPr>
          <w:rStyle w:val="a3"/>
          <w:b w:val="0"/>
          <w:lang w:val="uk-UA"/>
        </w:rPr>
        <w:t>інвестицій, міжнародного співробітництва та у справах учасників АТО</w:t>
      </w:r>
      <w:r w:rsidRPr="00AD7C96">
        <w:rPr>
          <w:lang w:val="uk-UA"/>
        </w:rPr>
        <w:t xml:space="preserve"> (Я.</w:t>
      </w:r>
      <w:proofErr w:type="spellStart"/>
      <w:r w:rsidRPr="00AD7C96">
        <w:rPr>
          <w:lang w:val="uk-UA"/>
        </w:rPr>
        <w:t>Стефурак</w:t>
      </w:r>
      <w:proofErr w:type="spellEnd"/>
      <w:r w:rsidRPr="00AD7C96">
        <w:rPr>
          <w:lang w:val="uk-UA"/>
        </w:rPr>
        <w:t>).</w:t>
      </w:r>
    </w:p>
    <w:p w:rsidR="00725355" w:rsidRDefault="00725355" w:rsidP="00725355">
      <w:pPr>
        <w:rPr>
          <w:b/>
          <w:lang w:val="uk-UA"/>
        </w:rPr>
      </w:pPr>
    </w:p>
    <w:p w:rsidR="00725355" w:rsidRPr="00341F61" w:rsidRDefault="00725355" w:rsidP="00725355">
      <w:pPr>
        <w:rPr>
          <w:b/>
          <w:lang w:val="uk-UA"/>
        </w:rPr>
      </w:pPr>
    </w:p>
    <w:p w:rsidR="00725355" w:rsidRDefault="00725355" w:rsidP="0072535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25355" w:rsidRDefault="00725355" w:rsidP="00725355">
      <w:pPr>
        <w:ind w:firstLine="708"/>
        <w:rPr>
          <w:b/>
          <w:lang w:val="uk-UA"/>
        </w:rPr>
      </w:pPr>
    </w:p>
    <w:p w:rsidR="00725355" w:rsidRDefault="00725355" w:rsidP="0072535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25355" w:rsidRPr="002E702F" w:rsidRDefault="00725355" w:rsidP="00725355">
      <w:pPr>
        <w:rPr>
          <w:lang w:val="uk-UA"/>
        </w:rPr>
      </w:pPr>
    </w:p>
    <w:p w:rsidR="00725355" w:rsidRPr="002E702F" w:rsidRDefault="00725355" w:rsidP="00725355">
      <w:pPr>
        <w:rPr>
          <w:lang w:val="uk-UA"/>
        </w:rPr>
      </w:pPr>
    </w:p>
    <w:p w:rsidR="00725355" w:rsidRDefault="00725355" w:rsidP="00725355">
      <w:pPr>
        <w:rPr>
          <w:lang w:val="uk-UA"/>
        </w:rPr>
      </w:pPr>
    </w:p>
    <w:p w:rsidR="00725355" w:rsidRDefault="00725355" w:rsidP="00725355">
      <w:pPr>
        <w:rPr>
          <w:lang w:val="uk-UA"/>
        </w:rPr>
      </w:pPr>
    </w:p>
    <w:p w:rsidR="00725355" w:rsidRDefault="00725355" w:rsidP="00725355">
      <w:pPr>
        <w:rPr>
          <w:lang w:val="uk-UA"/>
        </w:rPr>
      </w:pPr>
    </w:p>
    <w:p w:rsidR="00725355" w:rsidRDefault="00725355" w:rsidP="00725355">
      <w:pPr>
        <w:rPr>
          <w:lang w:val="uk-UA"/>
        </w:rPr>
      </w:pPr>
    </w:p>
    <w:p w:rsidR="00725355" w:rsidRDefault="00725355" w:rsidP="00725355">
      <w:pPr>
        <w:rPr>
          <w:lang w:val="uk-UA"/>
        </w:rPr>
      </w:pPr>
    </w:p>
    <w:p w:rsidR="00725355" w:rsidRDefault="00725355" w:rsidP="00725355">
      <w:pPr>
        <w:spacing w:after="200" w:line="276" w:lineRule="auto"/>
        <w:rPr>
          <w:lang w:val="uk-UA"/>
        </w:rPr>
        <w:sectPr w:rsidR="00725355" w:rsidSect="009379E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25355" w:rsidRDefault="00725355" w:rsidP="00725355">
      <w:pPr>
        <w:spacing w:after="200" w:line="276" w:lineRule="auto"/>
        <w:rPr>
          <w:lang w:val="uk-UA"/>
        </w:rPr>
      </w:pPr>
    </w:p>
    <w:p w:rsidR="00725355" w:rsidRPr="00E658AB" w:rsidRDefault="00725355" w:rsidP="00725355">
      <w:pPr>
        <w:ind w:left="2966" w:firstLine="6946"/>
        <w:rPr>
          <w:b/>
          <w:color w:val="000000"/>
          <w:lang w:eastAsia="uk-UA"/>
        </w:rPr>
      </w:pPr>
      <w:proofErr w:type="spellStart"/>
      <w:r w:rsidRPr="00E658AB">
        <w:rPr>
          <w:b/>
          <w:color w:val="000000"/>
          <w:lang w:eastAsia="uk-UA"/>
        </w:rPr>
        <w:t>Додаток</w:t>
      </w:r>
      <w:proofErr w:type="spellEnd"/>
      <w:r w:rsidRPr="00E658AB">
        <w:rPr>
          <w:b/>
          <w:color w:val="000000"/>
          <w:lang w:eastAsia="uk-UA"/>
        </w:rPr>
        <w:t xml:space="preserve">                                                       </w:t>
      </w:r>
    </w:p>
    <w:p w:rsidR="00725355" w:rsidRDefault="00725355" w:rsidP="00725355">
      <w:pPr>
        <w:ind w:left="9204" w:firstLine="708"/>
        <w:rPr>
          <w:b/>
          <w:color w:val="000000"/>
          <w:lang w:val="uk-UA" w:eastAsia="uk-UA"/>
        </w:rPr>
      </w:pPr>
      <w:r w:rsidRPr="00E658AB">
        <w:rPr>
          <w:b/>
          <w:color w:val="000000"/>
          <w:lang w:eastAsia="uk-UA"/>
        </w:rPr>
        <w:t xml:space="preserve">до </w:t>
      </w:r>
      <w:proofErr w:type="spellStart"/>
      <w:proofErr w:type="gramStart"/>
      <w:r w:rsidRPr="00E658AB">
        <w:rPr>
          <w:b/>
          <w:color w:val="000000"/>
          <w:lang w:eastAsia="uk-UA"/>
        </w:rPr>
        <w:t>р</w:t>
      </w:r>
      <w:proofErr w:type="gramEnd"/>
      <w:r w:rsidRPr="00E658AB">
        <w:rPr>
          <w:b/>
          <w:color w:val="000000"/>
          <w:lang w:eastAsia="uk-UA"/>
        </w:rPr>
        <w:t>ішення</w:t>
      </w:r>
      <w:proofErr w:type="spellEnd"/>
      <w:r w:rsidRPr="00E658AB">
        <w:rPr>
          <w:b/>
          <w:color w:val="000000"/>
          <w:lang w:eastAsia="uk-UA"/>
        </w:rPr>
        <w:t xml:space="preserve"> </w:t>
      </w:r>
      <w:r>
        <w:rPr>
          <w:b/>
          <w:color w:val="000000"/>
          <w:lang w:val="uk-UA" w:eastAsia="uk-UA"/>
        </w:rPr>
        <w:t xml:space="preserve">двадцять сьомої </w:t>
      </w:r>
      <w:r w:rsidRPr="00E658AB">
        <w:rPr>
          <w:b/>
          <w:color w:val="000000"/>
          <w:lang w:val="uk-UA" w:eastAsia="uk-UA"/>
        </w:rPr>
        <w:t>сесії</w:t>
      </w:r>
      <w:r>
        <w:rPr>
          <w:b/>
          <w:color w:val="000000"/>
          <w:lang w:val="uk-UA" w:eastAsia="uk-UA"/>
        </w:rPr>
        <w:t xml:space="preserve"> </w:t>
      </w:r>
      <w:r w:rsidRPr="00E658AB">
        <w:rPr>
          <w:b/>
          <w:color w:val="000000"/>
          <w:lang w:val="uk-UA" w:eastAsia="uk-UA"/>
        </w:rPr>
        <w:t xml:space="preserve"> </w:t>
      </w:r>
    </w:p>
    <w:p w:rsidR="00725355" w:rsidRPr="00E658AB" w:rsidRDefault="00725355" w:rsidP="00725355">
      <w:pPr>
        <w:ind w:left="9204" w:firstLine="708"/>
        <w:rPr>
          <w:b/>
          <w:color w:val="000000"/>
          <w:lang w:val="uk-UA" w:eastAsia="uk-UA"/>
        </w:rPr>
      </w:pPr>
      <w:r w:rsidRPr="00E658AB">
        <w:rPr>
          <w:b/>
          <w:color w:val="000000"/>
          <w:lang w:val="uk-UA" w:eastAsia="uk-UA"/>
        </w:rPr>
        <w:t>Верховинської селищної ради</w:t>
      </w:r>
    </w:p>
    <w:p w:rsidR="00725355" w:rsidRPr="00E658AB" w:rsidRDefault="00725355" w:rsidP="00725355">
      <w:pPr>
        <w:ind w:left="9204" w:firstLine="708"/>
        <w:rPr>
          <w:b/>
          <w:color w:val="000000"/>
          <w:lang w:val="uk-UA" w:eastAsia="uk-UA"/>
        </w:rPr>
      </w:pPr>
      <w:r w:rsidRPr="00E658AB">
        <w:rPr>
          <w:b/>
          <w:color w:val="000000"/>
          <w:lang w:val="uk-UA" w:eastAsia="uk-UA"/>
        </w:rPr>
        <w:t>від 11.07.2023 № 368-27/2023</w:t>
      </w:r>
    </w:p>
    <w:p w:rsidR="00725355" w:rsidRDefault="00725355" w:rsidP="00725355">
      <w:pPr>
        <w:spacing w:after="200" w:line="276" w:lineRule="auto"/>
        <w:rPr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036"/>
        <w:gridCol w:w="65"/>
        <w:gridCol w:w="994"/>
        <w:gridCol w:w="991"/>
        <w:gridCol w:w="1135"/>
        <w:gridCol w:w="1132"/>
        <w:gridCol w:w="991"/>
        <w:gridCol w:w="1000"/>
      </w:tblGrid>
      <w:tr w:rsidR="00725355" w:rsidRPr="003C346C" w:rsidTr="0089328D">
        <w:trPr>
          <w:trHeight w:val="20"/>
          <w:tblHeader/>
        </w:trPr>
        <w:tc>
          <w:tcPr>
            <w:tcW w:w="2944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Класифікація будівель та споруд</w:t>
            </w:r>
          </w:p>
        </w:tc>
        <w:tc>
          <w:tcPr>
            <w:tcW w:w="2056" w:type="pct"/>
            <w:gridSpan w:val="7"/>
            <w:vAlign w:val="center"/>
          </w:tcPr>
          <w:p w:rsidR="00725355" w:rsidRPr="003C346C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Ставки податку за 1 кв. метр</w:t>
            </w: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br/>
              <w:t>(відсотків розміру мінімальної заробітної плати)</w:t>
            </w:r>
          </w:p>
        </w:tc>
      </w:tr>
      <w:tr w:rsidR="00725355" w:rsidRPr="00E1757E" w:rsidTr="0089328D">
        <w:trPr>
          <w:trHeight w:val="20"/>
          <w:tblHeader/>
        </w:trPr>
        <w:tc>
          <w:tcPr>
            <w:tcW w:w="2965" w:type="pct"/>
            <w:gridSpan w:val="2"/>
            <w:vMerge w:val="restar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Найменування</w:t>
            </w:r>
          </w:p>
        </w:tc>
        <w:tc>
          <w:tcPr>
            <w:tcW w:w="1016" w:type="pct"/>
            <w:gridSpan w:val="3"/>
            <w:vAlign w:val="center"/>
          </w:tcPr>
          <w:p w:rsidR="00725355" w:rsidRPr="00E1757E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C346C">
              <w:rPr>
                <w:rFonts w:ascii="Times New Roman" w:hAnsi="Times New Roman"/>
                <w:noProof/>
                <w:sz w:val="24"/>
                <w:szCs w:val="24"/>
              </w:rPr>
              <w:t>дл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юридичних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  <w:tc>
          <w:tcPr>
            <w:tcW w:w="1018" w:type="pct"/>
            <w:gridSpan w:val="3"/>
            <w:vAlign w:val="center"/>
          </w:tcPr>
          <w:p w:rsidR="00725355" w:rsidRPr="00E1757E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фізичних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осіб</w:t>
            </w:r>
          </w:p>
        </w:tc>
      </w:tr>
      <w:tr w:rsidR="00725355" w:rsidRPr="00ED5E2A" w:rsidTr="0089328D">
        <w:trPr>
          <w:trHeight w:val="20"/>
          <w:tblHeader/>
        </w:trPr>
        <w:tc>
          <w:tcPr>
            <w:tcW w:w="2965" w:type="pct"/>
            <w:gridSpan w:val="2"/>
            <w:vMerge/>
            <w:vAlign w:val="center"/>
          </w:tcPr>
          <w:p w:rsidR="00725355" w:rsidRPr="00E1757E" w:rsidRDefault="00725355" w:rsidP="0089328D">
            <w:pPr>
              <w:pStyle w:val="a4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24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23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70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69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23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  <w:tc>
          <w:tcPr>
            <w:tcW w:w="326" w:type="pct"/>
            <w:vAlign w:val="center"/>
          </w:tcPr>
          <w:p w:rsidR="00725355" w:rsidRPr="00ED5E2A" w:rsidRDefault="00725355" w:rsidP="0089328D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зона</w:t>
            </w:r>
          </w:p>
        </w:tc>
      </w:tr>
    </w:tbl>
    <w:p w:rsidR="00725355" w:rsidRDefault="00725355" w:rsidP="00725355">
      <w:pPr>
        <w:spacing w:after="200" w:line="276" w:lineRule="auto"/>
        <w:rPr>
          <w:lang w:val="uk-UA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077"/>
        <w:gridCol w:w="7936"/>
        <w:gridCol w:w="1065"/>
        <w:gridCol w:w="1050"/>
        <w:gridCol w:w="1092"/>
        <w:gridCol w:w="1120"/>
        <w:gridCol w:w="982"/>
        <w:gridCol w:w="1022"/>
      </w:tblGrid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49" w:type="pct"/>
            <w:gridSpan w:val="7"/>
            <w:vAlign w:val="center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промислові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1251.1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5E2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1251.2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чорної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металургії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1251.3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нафтохімічної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1251.4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легкої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1251.5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харчової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1251.6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медичної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мікробіологічної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1251.7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лісової,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деревообробної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целюлозно-паперової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1251.8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Будівлі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підприємств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індустрії,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будівельних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матеріалів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виробів,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скляної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та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фарфоро-фаянсової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промисловості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  <w:tr w:rsidR="00725355" w:rsidRPr="00ED5E2A" w:rsidTr="0089328D">
        <w:trPr>
          <w:trHeight w:val="20"/>
        </w:trPr>
        <w:tc>
          <w:tcPr>
            <w:tcW w:w="351" w:type="pct"/>
          </w:tcPr>
          <w:p w:rsidR="00725355" w:rsidRPr="00E1757E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1757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1251.9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86" w:type="pct"/>
            <w:vAlign w:val="center"/>
          </w:tcPr>
          <w:p w:rsidR="00725355" w:rsidRPr="00ED5E2A" w:rsidRDefault="00725355" w:rsidP="0089328D">
            <w:pPr>
              <w:pStyle w:val="a4"/>
              <w:spacing w:before="100"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ED5E2A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Будівлі інших промислових виробництв, включаючи поліграфічне</w:t>
            </w:r>
          </w:p>
        </w:tc>
        <w:tc>
          <w:tcPr>
            <w:tcW w:w="347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0,2</w:t>
            </w:r>
          </w:p>
        </w:tc>
        <w:tc>
          <w:tcPr>
            <w:tcW w:w="342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56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0,1</w:t>
            </w:r>
          </w:p>
        </w:tc>
        <w:tc>
          <w:tcPr>
            <w:tcW w:w="320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725355" w:rsidRPr="00ED5E2A" w:rsidRDefault="00725355" w:rsidP="0089328D">
            <w:pPr>
              <w:pStyle w:val="a4"/>
              <w:spacing w:before="100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</w:tr>
    </w:tbl>
    <w:p w:rsidR="00725355" w:rsidRDefault="00725355" w:rsidP="00725355">
      <w:pPr>
        <w:spacing w:after="200" w:line="276" w:lineRule="auto"/>
        <w:jc w:val="center"/>
        <w:rPr>
          <w:lang w:val="uk-UA"/>
        </w:rPr>
      </w:pPr>
    </w:p>
    <w:p w:rsidR="000502C5" w:rsidRPr="00725355" w:rsidRDefault="00725355" w:rsidP="00725355">
      <w:pPr>
        <w:spacing w:after="200" w:line="276" w:lineRule="auto"/>
        <w:jc w:val="center"/>
        <w:rPr>
          <w:lang w:val="uk-UA"/>
        </w:rPr>
      </w:pPr>
      <w:r>
        <w:rPr>
          <w:b/>
          <w:lang w:val="uk-UA"/>
        </w:rPr>
        <w:t>Секретар ради                                                                                              Петро АНТІПОВ</w:t>
      </w:r>
    </w:p>
    <w:sectPr w:rsidR="000502C5" w:rsidRPr="00725355" w:rsidSect="0072535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5355"/>
    <w:rsid w:val="000502C5"/>
    <w:rsid w:val="0072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355"/>
    <w:rPr>
      <w:rFonts w:cs="Times New Roman"/>
      <w:b/>
    </w:rPr>
  </w:style>
  <w:style w:type="paragraph" w:customStyle="1" w:styleId="a4">
    <w:name w:val="Нормальний текст"/>
    <w:basedOn w:val="a"/>
    <w:qFormat/>
    <w:rsid w:val="0072535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2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2098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2023-07-13T06:53:00Z</dcterms:created>
  <dcterms:modified xsi:type="dcterms:W3CDTF">2023-07-13T06:54:00Z</dcterms:modified>
</cp:coreProperties>
</file>