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3B6" w:rsidRDefault="001603B6" w:rsidP="001603B6">
      <w:pPr>
        <w:jc w:val="right"/>
        <w:rPr>
          <w:noProof/>
          <w:color w:val="FF0000"/>
          <w:lang w:val="uk-UA" w:eastAsia="uk-UA"/>
        </w:rPr>
      </w:pPr>
      <w:r>
        <w:rPr>
          <w:noProof/>
          <w:color w:val="FF0000"/>
          <w:lang w:val="uk-UA" w:eastAsia="uk-UA"/>
        </w:rPr>
        <w:t>ПРОЄКТ</w:t>
      </w:r>
    </w:p>
    <w:p w:rsidR="001603B6" w:rsidRPr="00421D76" w:rsidRDefault="001603B6" w:rsidP="001603B6">
      <w:pPr>
        <w:jc w:val="center"/>
        <w:rPr>
          <w:color w:val="FF0000"/>
          <w:lang w:val="uk-UA"/>
        </w:rPr>
      </w:pPr>
      <w:r w:rsidRPr="00421D76">
        <w:rPr>
          <w:noProof/>
          <w:color w:val="FF0000"/>
          <w:lang w:val="uk-UA" w:eastAsia="uk-UA"/>
        </w:rPr>
        <w:drawing>
          <wp:inline distT="0" distB="0" distL="0" distR="0">
            <wp:extent cx="540385" cy="628015"/>
            <wp:effectExtent l="19050" t="0" r="0" b="0"/>
            <wp:docPr id="6"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4"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1603B6" w:rsidRPr="00FC2000" w:rsidRDefault="001603B6" w:rsidP="001603B6">
      <w:pPr>
        <w:jc w:val="center"/>
        <w:rPr>
          <w:lang w:val="uk-UA"/>
        </w:rPr>
      </w:pPr>
      <w:r w:rsidRPr="00FC2000">
        <w:rPr>
          <w:lang w:val="uk-UA"/>
        </w:rPr>
        <w:t>Україна</w:t>
      </w:r>
    </w:p>
    <w:p w:rsidR="001603B6" w:rsidRPr="00FC2000" w:rsidRDefault="001603B6" w:rsidP="001603B6">
      <w:pPr>
        <w:jc w:val="center"/>
        <w:rPr>
          <w:lang w:val="uk-UA"/>
        </w:rPr>
      </w:pPr>
      <w:r w:rsidRPr="00FC2000">
        <w:rPr>
          <w:lang w:val="uk-UA"/>
        </w:rPr>
        <w:t xml:space="preserve">Верховинська селищна рада </w:t>
      </w:r>
    </w:p>
    <w:p w:rsidR="001603B6" w:rsidRPr="00FC2000" w:rsidRDefault="001603B6" w:rsidP="001603B6">
      <w:pPr>
        <w:jc w:val="center"/>
        <w:rPr>
          <w:lang w:val="uk-UA"/>
        </w:rPr>
      </w:pPr>
      <w:r w:rsidRPr="00FC2000">
        <w:rPr>
          <w:lang w:val="uk-UA"/>
        </w:rPr>
        <w:t>Верховинського району Івано-Франківської області</w:t>
      </w:r>
    </w:p>
    <w:p w:rsidR="001603B6" w:rsidRPr="00FC2000" w:rsidRDefault="001603B6" w:rsidP="001603B6">
      <w:pPr>
        <w:jc w:val="center"/>
      </w:pPr>
      <w:r w:rsidRPr="00FC2000">
        <w:rPr>
          <w:lang w:val="uk-UA"/>
        </w:rPr>
        <w:t>восьмого</w:t>
      </w:r>
      <w:r w:rsidRPr="00FC2000">
        <w:t xml:space="preserve"> </w:t>
      </w:r>
      <w:proofErr w:type="spellStart"/>
      <w:r w:rsidRPr="00FC2000">
        <w:t>скликання</w:t>
      </w:r>
      <w:proofErr w:type="spellEnd"/>
    </w:p>
    <w:p w:rsidR="001603B6" w:rsidRPr="00FC2000" w:rsidRDefault="001603B6" w:rsidP="001603B6">
      <w:pPr>
        <w:jc w:val="center"/>
        <w:rPr>
          <w:lang w:val="uk-UA"/>
        </w:rPr>
      </w:pPr>
      <w:r w:rsidRPr="00FC2000">
        <w:rPr>
          <w:lang w:val="uk-UA"/>
        </w:rPr>
        <w:t xml:space="preserve">   </w:t>
      </w:r>
      <w:r>
        <w:rPr>
          <w:lang w:val="uk-UA"/>
        </w:rPr>
        <w:t xml:space="preserve"> п’ятдесят третя</w:t>
      </w:r>
      <w:r w:rsidRPr="00FC2000">
        <w:rPr>
          <w:lang w:val="uk-UA"/>
        </w:rPr>
        <w:t xml:space="preserve">  сесія</w:t>
      </w:r>
    </w:p>
    <w:p w:rsidR="001603B6" w:rsidRPr="00FC2000" w:rsidRDefault="001603B6" w:rsidP="001603B6">
      <w:pPr>
        <w:jc w:val="center"/>
        <w:rPr>
          <w:lang w:val="uk-UA"/>
        </w:rPr>
      </w:pPr>
      <w:r w:rsidRPr="00FC2000">
        <w:rPr>
          <w:lang w:val="uk-UA"/>
        </w:rPr>
        <w:t xml:space="preserve"> РІШЕННЯ</w:t>
      </w:r>
    </w:p>
    <w:p w:rsidR="001603B6" w:rsidRPr="00FC2000" w:rsidRDefault="001603B6" w:rsidP="001603B6">
      <w:pPr>
        <w:jc w:val="both"/>
        <w:rPr>
          <w:lang w:val="uk-UA"/>
        </w:rPr>
      </w:pPr>
      <w:r>
        <w:rPr>
          <w:lang w:val="uk-UA"/>
        </w:rPr>
        <w:t xml:space="preserve">       від ___.10</w:t>
      </w:r>
      <w:r w:rsidRPr="00FC2000">
        <w:rPr>
          <w:lang w:val="uk-UA"/>
        </w:rPr>
        <w:t xml:space="preserve">.2025 року          </w:t>
      </w:r>
      <w:r w:rsidRPr="00FC2000">
        <w:rPr>
          <w:lang w:val="uk-UA"/>
        </w:rPr>
        <w:tab/>
      </w:r>
      <w:r w:rsidRPr="00FC2000">
        <w:rPr>
          <w:lang w:val="uk-UA"/>
        </w:rPr>
        <w:tab/>
      </w:r>
      <w:r w:rsidRPr="00FC2000">
        <w:rPr>
          <w:lang w:val="uk-UA"/>
        </w:rPr>
        <w:tab/>
        <w:t xml:space="preserve">                                                  с-ще Верховина</w:t>
      </w:r>
    </w:p>
    <w:p w:rsidR="001603B6" w:rsidRPr="00FC2000" w:rsidRDefault="001603B6" w:rsidP="001603B6">
      <w:pPr>
        <w:jc w:val="both"/>
        <w:rPr>
          <w:lang w:val="uk-UA"/>
        </w:rPr>
      </w:pPr>
      <w:r>
        <w:rPr>
          <w:lang w:val="uk-UA"/>
        </w:rPr>
        <w:t xml:space="preserve">       №____-53</w:t>
      </w:r>
      <w:r w:rsidRPr="00FC2000">
        <w:rPr>
          <w:lang w:val="uk-UA"/>
        </w:rPr>
        <w:t>/2025</w:t>
      </w:r>
    </w:p>
    <w:p w:rsidR="001603B6" w:rsidRDefault="001603B6" w:rsidP="001603B6">
      <w:pPr>
        <w:rPr>
          <w:b/>
          <w:lang w:val="uk-UA"/>
        </w:rPr>
      </w:pPr>
    </w:p>
    <w:p w:rsidR="001603B6" w:rsidRPr="003D5B22" w:rsidRDefault="001603B6" w:rsidP="001603B6">
      <w:pPr>
        <w:tabs>
          <w:tab w:val="center" w:pos="4628"/>
        </w:tabs>
        <w:jc w:val="both"/>
        <w:rPr>
          <w:rStyle w:val="a5"/>
          <w:b/>
          <w:i w:val="0"/>
        </w:rPr>
      </w:pPr>
      <w:r w:rsidRPr="003D5B22">
        <w:rPr>
          <w:rStyle w:val="a5"/>
          <w:b/>
          <w:i w:val="0"/>
        </w:rPr>
        <w:t xml:space="preserve">Про </w:t>
      </w:r>
      <w:proofErr w:type="spellStart"/>
      <w:r w:rsidRPr="003D5B22">
        <w:rPr>
          <w:rStyle w:val="a5"/>
          <w:b/>
          <w:i w:val="0"/>
        </w:rPr>
        <w:t>внесення</w:t>
      </w:r>
      <w:proofErr w:type="spellEnd"/>
      <w:r w:rsidRPr="003D5B22">
        <w:rPr>
          <w:rStyle w:val="a5"/>
          <w:b/>
          <w:i w:val="0"/>
        </w:rPr>
        <w:t xml:space="preserve"> </w:t>
      </w:r>
      <w:proofErr w:type="spellStart"/>
      <w:r w:rsidRPr="003D5B22">
        <w:rPr>
          <w:rStyle w:val="a5"/>
          <w:b/>
          <w:i w:val="0"/>
        </w:rPr>
        <w:t>змін</w:t>
      </w:r>
      <w:proofErr w:type="spellEnd"/>
      <w:r w:rsidRPr="003D5B22">
        <w:rPr>
          <w:rStyle w:val="a5"/>
          <w:b/>
          <w:i w:val="0"/>
        </w:rPr>
        <w:t xml:space="preserve"> </w:t>
      </w:r>
    </w:p>
    <w:p w:rsidR="001603B6" w:rsidRPr="003D5B22" w:rsidRDefault="001603B6" w:rsidP="001603B6">
      <w:pPr>
        <w:tabs>
          <w:tab w:val="center" w:pos="4628"/>
        </w:tabs>
        <w:jc w:val="both"/>
        <w:rPr>
          <w:rStyle w:val="a5"/>
          <w:b/>
          <w:i w:val="0"/>
        </w:rPr>
      </w:pPr>
      <w:r w:rsidRPr="003D5B22">
        <w:rPr>
          <w:rStyle w:val="a5"/>
          <w:b/>
          <w:i w:val="0"/>
        </w:rPr>
        <w:t xml:space="preserve">до </w:t>
      </w:r>
      <w:proofErr w:type="spellStart"/>
      <w:r w:rsidRPr="003D5B22">
        <w:rPr>
          <w:rStyle w:val="a5"/>
          <w:b/>
          <w:i w:val="0"/>
        </w:rPr>
        <w:t>Положення</w:t>
      </w:r>
      <w:proofErr w:type="spellEnd"/>
      <w:r w:rsidRPr="003D5B22">
        <w:rPr>
          <w:rStyle w:val="a5"/>
          <w:b/>
          <w:i w:val="0"/>
        </w:rPr>
        <w:t xml:space="preserve"> про </w:t>
      </w:r>
      <w:proofErr w:type="spellStart"/>
      <w:r w:rsidRPr="003D5B22">
        <w:rPr>
          <w:rStyle w:val="a5"/>
          <w:b/>
          <w:i w:val="0"/>
        </w:rPr>
        <w:t>фінансове</w:t>
      </w:r>
      <w:proofErr w:type="spellEnd"/>
      <w:r w:rsidRPr="003D5B22">
        <w:rPr>
          <w:rStyle w:val="a5"/>
          <w:b/>
          <w:i w:val="0"/>
        </w:rPr>
        <w:t xml:space="preserve"> </w:t>
      </w:r>
      <w:proofErr w:type="spellStart"/>
      <w:r w:rsidRPr="003D5B22">
        <w:rPr>
          <w:rStyle w:val="a5"/>
          <w:b/>
          <w:i w:val="0"/>
        </w:rPr>
        <w:t>управління</w:t>
      </w:r>
      <w:proofErr w:type="spellEnd"/>
    </w:p>
    <w:p w:rsidR="001603B6" w:rsidRPr="003D5B22" w:rsidRDefault="001603B6" w:rsidP="001603B6">
      <w:pPr>
        <w:tabs>
          <w:tab w:val="center" w:pos="4628"/>
        </w:tabs>
        <w:jc w:val="both"/>
        <w:rPr>
          <w:rStyle w:val="a5"/>
          <w:b/>
          <w:i w:val="0"/>
        </w:rPr>
      </w:pPr>
      <w:proofErr w:type="spellStart"/>
      <w:r w:rsidRPr="003D5B22">
        <w:rPr>
          <w:rStyle w:val="a5"/>
          <w:b/>
          <w:i w:val="0"/>
        </w:rPr>
        <w:t>Верховинської</w:t>
      </w:r>
      <w:proofErr w:type="spellEnd"/>
      <w:r w:rsidRPr="003D5B22">
        <w:rPr>
          <w:rStyle w:val="a5"/>
          <w:b/>
          <w:i w:val="0"/>
        </w:rPr>
        <w:t xml:space="preserve"> </w:t>
      </w:r>
      <w:proofErr w:type="spellStart"/>
      <w:r w:rsidRPr="003D5B22">
        <w:rPr>
          <w:rStyle w:val="a5"/>
          <w:b/>
          <w:i w:val="0"/>
        </w:rPr>
        <w:t>селищної</w:t>
      </w:r>
      <w:proofErr w:type="spellEnd"/>
      <w:r w:rsidRPr="003D5B22">
        <w:rPr>
          <w:rStyle w:val="a5"/>
          <w:b/>
          <w:i w:val="0"/>
        </w:rPr>
        <w:t xml:space="preserve"> ради </w:t>
      </w:r>
    </w:p>
    <w:p w:rsidR="001603B6" w:rsidRPr="003D5B22" w:rsidRDefault="001603B6" w:rsidP="001603B6">
      <w:pPr>
        <w:tabs>
          <w:tab w:val="center" w:pos="4628"/>
        </w:tabs>
        <w:jc w:val="both"/>
        <w:rPr>
          <w:rStyle w:val="a5"/>
          <w:i w:val="0"/>
        </w:rPr>
      </w:pPr>
    </w:p>
    <w:p w:rsidR="001603B6" w:rsidRPr="003D5B22" w:rsidRDefault="001603B6" w:rsidP="001603B6">
      <w:pPr>
        <w:pStyle w:val="a3"/>
        <w:shd w:val="clear" w:color="auto" w:fill="FFFFFF"/>
        <w:spacing w:before="0" w:beforeAutospacing="0" w:after="0" w:afterAutospacing="0"/>
        <w:ind w:firstLine="567"/>
        <w:jc w:val="both"/>
        <w:rPr>
          <w:rStyle w:val="a5"/>
          <w:i w:val="0"/>
        </w:rPr>
      </w:pPr>
      <w:r w:rsidRPr="003D5B22">
        <w:rPr>
          <w:rStyle w:val="a5"/>
          <w:rFonts w:eastAsia="Calibri"/>
          <w:i w:val="0"/>
        </w:rPr>
        <w:t xml:space="preserve"> Відповідно до статті 26 Закону України «Про місцеве самоврядування в Україні», статей 75, 75¹ Бюджетного кодексу України, постанови Кабінету Міністрів України № 527 від 28.02.2025 року «Про затвердження порядків управління публічними інвестиціями», </w:t>
      </w:r>
      <w:r w:rsidRPr="003D5B22">
        <w:rPr>
          <w:rStyle w:val="a5"/>
          <w:i w:val="0"/>
        </w:rPr>
        <w:t xml:space="preserve"> та інших нормативно-правових актів України, що регулюють бюджетні відносини та з метою забезпечення ефективного планування, реалізації та моніторингу публічних інвестицій, упорядкування процесів формування та використання фінансових ресурсів для забезпечення завдань і функцій, що здійснюються органами місцевого самоврядування протягом бюджетного періоду, селищна рада </w:t>
      </w:r>
    </w:p>
    <w:p w:rsidR="001603B6" w:rsidRPr="001603B6" w:rsidRDefault="001603B6" w:rsidP="001603B6">
      <w:pPr>
        <w:jc w:val="both"/>
        <w:rPr>
          <w:rStyle w:val="a5"/>
          <w:i w:val="0"/>
          <w:lang w:val="uk-UA"/>
        </w:rPr>
      </w:pPr>
    </w:p>
    <w:p w:rsidR="001603B6" w:rsidRDefault="001603B6" w:rsidP="001603B6">
      <w:pPr>
        <w:shd w:val="clear" w:color="auto" w:fill="FFFFFF"/>
        <w:tabs>
          <w:tab w:val="left" w:pos="0"/>
        </w:tabs>
        <w:jc w:val="center"/>
        <w:rPr>
          <w:rStyle w:val="a5"/>
          <w:i w:val="0"/>
          <w:lang w:val="uk-UA"/>
        </w:rPr>
      </w:pPr>
      <w:r w:rsidRPr="003D5B22">
        <w:rPr>
          <w:rStyle w:val="a5"/>
          <w:i w:val="0"/>
        </w:rPr>
        <w:t>ВИРІШИЛА:</w:t>
      </w:r>
    </w:p>
    <w:p w:rsidR="001603B6" w:rsidRPr="003D5B22" w:rsidRDefault="001603B6" w:rsidP="001603B6">
      <w:pPr>
        <w:shd w:val="clear" w:color="auto" w:fill="FFFFFF"/>
        <w:tabs>
          <w:tab w:val="left" w:pos="0"/>
        </w:tabs>
        <w:jc w:val="center"/>
        <w:rPr>
          <w:rStyle w:val="a5"/>
          <w:i w:val="0"/>
          <w:lang w:val="uk-UA"/>
        </w:rPr>
      </w:pPr>
    </w:p>
    <w:p w:rsidR="001603B6" w:rsidRPr="003D5B22" w:rsidRDefault="001603B6" w:rsidP="001603B6">
      <w:pPr>
        <w:pStyle w:val="a3"/>
        <w:shd w:val="clear" w:color="auto" w:fill="FFFFFF"/>
        <w:spacing w:before="0" w:beforeAutospacing="0" w:after="0" w:afterAutospacing="0"/>
        <w:ind w:firstLine="567"/>
        <w:jc w:val="both"/>
        <w:rPr>
          <w:rStyle w:val="a5"/>
          <w:i w:val="0"/>
        </w:rPr>
      </w:pPr>
      <w:r>
        <w:rPr>
          <w:rStyle w:val="a5"/>
          <w:i w:val="0"/>
          <w:lang w:val="ru-RU"/>
        </w:rPr>
        <w:t xml:space="preserve">1. </w:t>
      </w:r>
      <w:r w:rsidRPr="003D5B22">
        <w:rPr>
          <w:rStyle w:val="a5"/>
          <w:i w:val="0"/>
        </w:rPr>
        <w:t>Внести зміни п.3 Положення про Фінансове управління Верховинської селищної ради , а саме:</w:t>
      </w:r>
    </w:p>
    <w:p w:rsidR="001603B6" w:rsidRPr="003D5B22" w:rsidRDefault="001603B6" w:rsidP="001603B6">
      <w:pPr>
        <w:pStyle w:val="a3"/>
        <w:shd w:val="clear" w:color="auto" w:fill="FFFFFF"/>
        <w:spacing w:before="0" w:beforeAutospacing="0" w:after="0" w:afterAutospacing="0"/>
        <w:ind w:firstLine="567"/>
        <w:jc w:val="both"/>
        <w:rPr>
          <w:rStyle w:val="a5"/>
          <w:i w:val="0"/>
        </w:rPr>
      </w:pPr>
      <w:r>
        <w:rPr>
          <w:rStyle w:val="a5"/>
          <w:i w:val="0"/>
        </w:rPr>
        <w:t xml:space="preserve">- </w:t>
      </w:r>
      <w:r w:rsidRPr="003D5B22">
        <w:rPr>
          <w:rStyle w:val="a5"/>
          <w:i w:val="0"/>
        </w:rPr>
        <w:t>пп. 5 доповнити таким змістом: «визначає орієнтований граничний сукупний обсяг публічних інвестицій»;</w:t>
      </w:r>
    </w:p>
    <w:p w:rsidR="001603B6" w:rsidRPr="003D5B22" w:rsidRDefault="001603B6" w:rsidP="001603B6">
      <w:pPr>
        <w:pStyle w:val="a3"/>
        <w:shd w:val="clear" w:color="auto" w:fill="FFFFFF"/>
        <w:spacing w:before="0" w:beforeAutospacing="0" w:after="0" w:afterAutospacing="0"/>
        <w:ind w:firstLine="567"/>
        <w:jc w:val="both"/>
        <w:rPr>
          <w:rStyle w:val="a5"/>
          <w:i w:val="0"/>
        </w:rPr>
      </w:pPr>
      <w:r>
        <w:rPr>
          <w:rStyle w:val="a5"/>
          <w:i w:val="0"/>
        </w:rPr>
        <w:t xml:space="preserve">- </w:t>
      </w:r>
      <w:r w:rsidRPr="003D5B22">
        <w:rPr>
          <w:rStyle w:val="a5"/>
          <w:i w:val="0"/>
        </w:rPr>
        <w:t>пп.10 доповнити таким змістом: «та  орієнтовні граничні показники видатків місцевого бюджету та надання кредитів з місцевого бюджету на середньостроковий період, а також орієнтовний граничний сукупний обсяг публічних інвестицій».</w:t>
      </w:r>
    </w:p>
    <w:p w:rsidR="001603B6" w:rsidRPr="003D5B22" w:rsidRDefault="001603B6" w:rsidP="001603B6">
      <w:pPr>
        <w:pStyle w:val="a3"/>
        <w:shd w:val="clear" w:color="auto" w:fill="FFFFFF"/>
        <w:spacing w:before="0" w:beforeAutospacing="0" w:after="0" w:afterAutospacing="0"/>
        <w:ind w:left="709"/>
        <w:jc w:val="both"/>
        <w:rPr>
          <w:rStyle w:val="a5"/>
          <w:i w:val="0"/>
        </w:rPr>
      </w:pPr>
    </w:p>
    <w:p w:rsidR="001603B6" w:rsidRPr="003D5B22" w:rsidRDefault="001603B6" w:rsidP="001603B6">
      <w:pPr>
        <w:pStyle w:val="a3"/>
        <w:shd w:val="clear" w:color="auto" w:fill="FFFFFF"/>
        <w:spacing w:before="0" w:beforeAutospacing="0" w:after="0" w:afterAutospacing="0"/>
        <w:ind w:firstLine="709"/>
        <w:jc w:val="both"/>
        <w:rPr>
          <w:rStyle w:val="a5"/>
          <w:i w:val="0"/>
        </w:rPr>
      </w:pPr>
      <w:r w:rsidRPr="003D5B22">
        <w:rPr>
          <w:rStyle w:val="a5"/>
          <w:i w:val="0"/>
        </w:rPr>
        <w:t xml:space="preserve">2. Контроль за виконанням даного рішення покласти на постійну комісію селищної ради з  питань соціального захисту, фінансів, бюджету, планування соціально-економічного розвитку, інвестицій, міжнародного співробітництва та у справах учасників </w:t>
      </w:r>
      <w:r>
        <w:rPr>
          <w:rStyle w:val="a5"/>
          <w:i w:val="0"/>
        </w:rPr>
        <w:t>АТО (Я.СТЕФУРАК</w:t>
      </w:r>
      <w:r w:rsidRPr="003D5B22">
        <w:rPr>
          <w:rStyle w:val="a5"/>
          <w:i w:val="0"/>
        </w:rPr>
        <w:t>).</w:t>
      </w:r>
    </w:p>
    <w:p w:rsidR="001603B6" w:rsidRPr="00FC2000" w:rsidRDefault="001603B6" w:rsidP="001603B6">
      <w:pPr>
        <w:tabs>
          <w:tab w:val="left" w:pos="0"/>
          <w:tab w:val="left" w:pos="567"/>
        </w:tabs>
        <w:jc w:val="both"/>
        <w:rPr>
          <w:b/>
          <w:lang w:val="uk-UA"/>
        </w:rPr>
      </w:pPr>
    </w:p>
    <w:p w:rsidR="001603B6" w:rsidRDefault="001603B6" w:rsidP="001603B6">
      <w:pPr>
        <w:rPr>
          <w:b/>
          <w:lang w:val="uk-UA"/>
        </w:rPr>
      </w:pPr>
    </w:p>
    <w:p w:rsidR="001603B6" w:rsidRPr="00FC2000" w:rsidRDefault="001603B6" w:rsidP="001603B6">
      <w:pPr>
        <w:rPr>
          <w:b/>
          <w:lang w:val="uk-UA"/>
        </w:rPr>
      </w:pPr>
    </w:p>
    <w:p w:rsidR="001603B6" w:rsidRDefault="001603B6" w:rsidP="001603B6">
      <w:pPr>
        <w:ind w:left="708" w:firstLine="708"/>
        <w:rPr>
          <w:lang w:val="uk-UA"/>
        </w:rPr>
      </w:pPr>
      <w:r w:rsidRPr="00FC2000">
        <w:rPr>
          <w:b/>
          <w:lang w:val="uk-UA"/>
        </w:rPr>
        <w:t>Секретар ради                                                              Петро АНТІПОВ</w:t>
      </w:r>
    </w:p>
    <w:p w:rsidR="001603B6" w:rsidRDefault="001603B6" w:rsidP="001603B6">
      <w:pPr>
        <w:rPr>
          <w:lang w:val="uk-UA"/>
        </w:rPr>
      </w:pPr>
    </w:p>
    <w:p w:rsidR="001603B6" w:rsidRDefault="001603B6" w:rsidP="001603B6">
      <w:pPr>
        <w:rPr>
          <w:lang w:val="uk-UA"/>
        </w:rPr>
      </w:pPr>
    </w:p>
    <w:p w:rsidR="001603B6" w:rsidRDefault="001603B6" w:rsidP="001603B6">
      <w:pPr>
        <w:rPr>
          <w:lang w:val="uk-UA"/>
        </w:rPr>
      </w:pPr>
    </w:p>
    <w:p w:rsidR="001603B6" w:rsidRDefault="001603B6" w:rsidP="001603B6">
      <w:pPr>
        <w:rPr>
          <w:lang w:val="uk-UA"/>
        </w:rPr>
      </w:pPr>
    </w:p>
    <w:p w:rsidR="001603B6" w:rsidRDefault="001603B6" w:rsidP="001603B6">
      <w:pPr>
        <w:rPr>
          <w:lang w:val="uk-UA"/>
        </w:rPr>
      </w:pPr>
    </w:p>
    <w:p w:rsidR="001603B6" w:rsidRDefault="001603B6" w:rsidP="001603B6">
      <w:pPr>
        <w:rPr>
          <w:lang w:val="uk-UA"/>
        </w:rPr>
      </w:pPr>
    </w:p>
    <w:p w:rsidR="00CC2EFF" w:rsidRDefault="00CC2EFF"/>
    <w:sectPr w:rsidR="00CC2EFF" w:rsidSect="00CC2EF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603B6"/>
    <w:rsid w:val="001603B6"/>
    <w:rsid w:val="00CC2EF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3B6"/>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Интернет),Знак"/>
    <w:basedOn w:val="a"/>
    <w:link w:val="a4"/>
    <w:uiPriority w:val="99"/>
    <w:unhideWhenUsed/>
    <w:qFormat/>
    <w:rsid w:val="001603B6"/>
    <w:pPr>
      <w:spacing w:before="100" w:beforeAutospacing="1" w:after="100" w:afterAutospacing="1"/>
    </w:pPr>
    <w:rPr>
      <w:lang w:val="uk-UA" w:eastAsia="uk-UA"/>
    </w:rPr>
  </w:style>
  <w:style w:type="character" w:customStyle="1" w:styleId="a4">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Интернет) Знак"/>
    <w:link w:val="a3"/>
    <w:uiPriority w:val="99"/>
    <w:qFormat/>
    <w:locked/>
    <w:rsid w:val="001603B6"/>
    <w:rPr>
      <w:rFonts w:ascii="Times New Roman" w:eastAsia="Times New Roman" w:hAnsi="Times New Roman" w:cs="Times New Roman"/>
      <w:sz w:val="24"/>
      <w:szCs w:val="24"/>
      <w:lang w:eastAsia="uk-UA"/>
    </w:rPr>
  </w:style>
  <w:style w:type="character" w:styleId="a5">
    <w:name w:val="Emphasis"/>
    <w:basedOn w:val="a0"/>
    <w:uiPriority w:val="20"/>
    <w:qFormat/>
    <w:rsid w:val="001603B6"/>
    <w:rPr>
      <w:i/>
      <w:iCs/>
    </w:rPr>
  </w:style>
  <w:style w:type="paragraph" w:styleId="a6">
    <w:name w:val="Balloon Text"/>
    <w:basedOn w:val="a"/>
    <w:link w:val="a7"/>
    <w:uiPriority w:val="99"/>
    <w:semiHidden/>
    <w:unhideWhenUsed/>
    <w:rsid w:val="001603B6"/>
    <w:rPr>
      <w:rFonts w:ascii="Tahoma" w:hAnsi="Tahoma" w:cs="Tahoma"/>
      <w:sz w:val="16"/>
      <w:szCs w:val="16"/>
    </w:rPr>
  </w:style>
  <w:style w:type="character" w:customStyle="1" w:styleId="a7">
    <w:name w:val="Текст выноски Знак"/>
    <w:basedOn w:val="a0"/>
    <w:link w:val="a6"/>
    <w:uiPriority w:val="99"/>
    <w:semiHidden/>
    <w:rsid w:val="001603B6"/>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1136</Words>
  <Characters>649</Characters>
  <Application>Microsoft Office Word</Application>
  <DocSecurity>0</DocSecurity>
  <Lines>5</Lines>
  <Paragraphs>3</Paragraphs>
  <ScaleCrop>false</ScaleCrop>
  <Company/>
  <LinksUpToDate>false</LinksUpToDate>
  <CharactersWithSpaces>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2025-10-07T12:53:00Z</dcterms:created>
  <dcterms:modified xsi:type="dcterms:W3CDTF">2025-10-07T12:55:00Z</dcterms:modified>
</cp:coreProperties>
</file>