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B39" w:rsidRDefault="00821B39" w:rsidP="00821B39">
      <w:pPr>
        <w:jc w:val="right"/>
        <w:rPr>
          <w:noProof/>
          <w:color w:val="FF0000"/>
          <w:lang w:val="uk-UA" w:eastAsia="uk-UA"/>
        </w:rPr>
      </w:pPr>
      <w:r>
        <w:rPr>
          <w:noProof/>
          <w:color w:val="FF0000"/>
          <w:lang w:val="uk-UA" w:eastAsia="uk-UA"/>
        </w:rPr>
        <w:t>ПРОЄКТ</w:t>
      </w:r>
    </w:p>
    <w:p w:rsidR="00821B39" w:rsidRPr="002B4438" w:rsidRDefault="00821B39" w:rsidP="00821B39">
      <w:pPr>
        <w:jc w:val="center"/>
        <w:rPr>
          <w:color w:val="FF0000"/>
          <w:lang w:val="uk-UA"/>
        </w:rPr>
      </w:pPr>
      <w:r w:rsidRPr="002B4438">
        <w:rPr>
          <w:noProof/>
          <w:color w:val="FF0000"/>
          <w:lang w:val="uk-UA" w:eastAsia="uk-UA"/>
        </w:rPr>
        <w:drawing>
          <wp:inline distT="0" distB="0" distL="0" distR="0">
            <wp:extent cx="540385" cy="628015"/>
            <wp:effectExtent l="19050" t="0" r="0" b="0"/>
            <wp:docPr id="1" name="Рисунок 15"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lip_image001"/>
                    <pic:cNvPicPr>
                      <a:picLocks noChangeAspect="1" noChangeArrowheads="1"/>
                    </pic:cNvPicPr>
                  </pic:nvPicPr>
                  <pic:blipFill>
                    <a:blip r:embed="rId5" cstate="print"/>
                    <a:srcRect/>
                    <a:stretch>
                      <a:fillRect/>
                    </a:stretch>
                  </pic:blipFill>
                  <pic:spPr bwMode="auto">
                    <a:xfrm>
                      <a:off x="0" y="0"/>
                      <a:ext cx="540385" cy="628015"/>
                    </a:xfrm>
                    <a:prstGeom prst="rect">
                      <a:avLst/>
                    </a:prstGeom>
                    <a:noFill/>
                    <a:ln w="9525">
                      <a:noFill/>
                      <a:miter lim="800000"/>
                      <a:headEnd/>
                      <a:tailEnd/>
                    </a:ln>
                  </pic:spPr>
                </pic:pic>
              </a:graphicData>
            </a:graphic>
          </wp:inline>
        </w:drawing>
      </w:r>
    </w:p>
    <w:p w:rsidR="00821B39" w:rsidRPr="002F0372" w:rsidRDefault="00821B39" w:rsidP="00821B39">
      <w:pPr>
        <w:jc w:val="center"/>
        <w:rPr>
          <w:lang w:val="uk-UA"/>
        </w:rPr>
      </w:pPr>
      <w:r w:rsidRPr="002F0372">
        <w:rPr>
          <w:lang w:val="uk-UA"/>
        </w:rPr>
        <w:t>Україна</w:t>
      </w:r>
    </w:p>
    <w:p w:rsidR="00821B39" w:rsidRPr="002F0372" w:rsidRDefault="00821B39" w:rsidP="00821B39">
      <w:pPr>
        <w:jc w:val="center"/>
        <w:rPr>
          <w:lang w:val="uk-UA"/>
        </w:rPr>
      </w:pPr>
      <w:r w:rsidRPr="002F0372">
        <w:rPr>
          <w:lang w:val="uk-UA"/>
        </w:rPr>
        <w:t>Верховинська селищна рада</w:t>
      </w:r>
    </w:p>
    <w:p w:rsidR="00821B39" w:rsidRPr="002F0372" w:rsidRDefault="00821B39" w:rsidP="00821B39">
      <w:pPr>
        <w:jc w:val="center"/>
        <w:rPr>
          <w:lang w:val="uk-UA"/>
        </w:rPr>
      </w:pPr>
      <w:r w:rsidRPr="002F0372">
        <w:rPr>
          <w:lang w:val="uk-UA"/>
        </w:rPr>
        <w:t>Верховинського району Івано-Франківської області</w:t>
      </w:r>
    </w:p>
    <w:p w:rsidR="00821B39" w:rsidRPr="002F0372" w:rsidRDefault="00821B39" w:rsidP="00821B39">
      <w:pPr>
        <w:jc w:val="center"/>
      </w:pPr>
      <w:r w:rsidRPr="002F0372">
        <w:rPr>
          <w:lang w:val="uk-UA"/>
        </w:rPr>
        <w:t>восьмого</w:t>
      </w:r>
      <w:r w:rsidRPr="002F0372">
        <w:t xml:space="preserve"> скликання</w:t>
      </w:r>
    </w:p>
    <w:p w:rsidR="00821B39" w:rsidRPr="002F0372" w:rsidRDefault="00821B39" w:rsidP="00821B39">
      <w:pPr>
        <w:jc w:val="center"/>
        <w:rPr>
          <w:lang w:val="uk-UA"/>
        </w:rPr>
      </w:pPr>
      <w:r>
        <w:rPr>
          <w:lang w:val="uk-UA"/>
        </w:rPr>
        <w:t xml:space="preserve"> шістдесят сьома</w:t>
      </w:r>
      <w:r w:rsidRPr="002F0372">
        <w:rPr>
          <w:lang w:val="uk-UA"/>
        </w:rPr>
        <w:t xml:space="preserve">  сесія</w:t>
      </w:r>
    </w:p>
    <w:p w:rsidR="00821B39" w:rsidRPr="002F0372" w:rsidRDefault="00821B39" w:rsidP="00821B39">
      <w:pPr>
        <w:jc w:val="center"/>
        <w:rPr>
          <w:lang w:val="uk-UA"/>
        </w:rPr>
      </w:pPr>
      <w:r w:rsidRPr="002F0372">
        <w:rPr>
          <w:lang w:val="uk-UA"/>
        </w:rPr>
        <w:t xml:space="preserve"> РІШЕННЯ</w:t>
      </w:r>
    </w:p>
    <w:p w:rsidR="00821B39" w:rsidRPr="002F0372" w:rsidRDefault="00821B39" w:rsidP="00821B39">
      <w:pPr>
        <w:jc w:val="both"/>
        <w:rPr>
          <w:lang w:val="uk-UA"/>
        </w:rPr>
      </w:pPr>
      <w:r>
        <w:rPr>
          <w:lang w:val="uk-UA"/>
        </w:rPr>
        <w:t xml:space="preserve">       від __.10.2026</w:t>
      </w:r>
      <w:r w:rsidRPr="002F0372">
        <w:rPr>
          <w:lang w:val="uk-UA"/>
        </w:rPr>
        <w:t xml:space="preserve"> року          </w:t>
      </w:r>
      <w:r w:rsidRPr="002F0372">
        <w:rPr>
          <w:lang w:val="uk-UA"/>
        </w:rPr>
        <w:tab/>
      </w:r>
      <w:r w:rsidRPr="002F0372">
        <w:rPr>
          <w:lang w:val="uk-UA"/>
        </w:rPr>
        <w:tab/>
      </w:r>
      <w:r w:rsidRPr="002F0372">
        <w:rPr>
          <w:lang w:val="uk-UA"/>
        </w:rPr>
        <w:tab/>
        <w:t xml:space="preserve">                                                  с-ще Верховина</w:t>
      </w:r>
    </w:p>
    <w:p w:rsidR="00821B39" w:rsidRPr="002F0372" w:rsidRDefault="00821B39" w:rsidP="00821B39">
      <w:pPr>
        <w:jc w:val="both"/>
        <w:rPr>
          <w:lang w:val="uk-UA"/>
        </w:rPr>
      </w:pPr>
      <w:r>
        <w:rPr>
          <w:lang w:val="uk-UA"/>
        </w:rPr>
        <w:t xml:space="preserve">       №___-67/2026</w:t>
      </w:r>
    </w:p>
    <w:p w:rsidR="00821B39" w:rsidRDefault="00821B39" w:rsidP="00821B39">
      <w:pPr>
        <w:rPr>
          <w:b/>
          <w:lang w:val="uk-UA"/>
        </w:rPr>
      </w:pPr>
    </w:p>
    <w:p w:rsidR="00821B39" w:rsidRDefault="00821B39" w:rsidP="00821B39">
      <w:pPr>
        <w:rPr>
          <w:b/>
          <w:lang w:val="uk-UA"/>
        </w:rPr>
      </w:pPr>
    </w:p>
    <w:p w:rsidR="00821B39" w:rsidRPr="005756FF" w:rsidRDefault="00821B39" w:rsidP="00821B39">
      <w:pPr>
        <w:widowControl w:val="0"/>
        <w:jc w:val="both"/>
        <w:rPr>
          <w:b/>
          <w:bCs/>
          <w:color w:val="000000"/>
          <w:lang w:bidi="uk-UA"/>
        </w:rPr>
      </w:pPr>
      <w:r w:rsidRPr="005756FF">
        <w:rPr>
          <w:b/>
          <w:bCs/>
          <w:color w:val="000000"/>
          <w:lang w:bidi="uk-UA"/>
        </w:rPr>
        <w:t xml:space="preserve">Про затвердження Плану трансформації </w:t>
      </w:r>
    </w:p>
    <w:p w:rsidR="00821B39" w:rsidRPr="005756FF" w:rsidRDefault="00821B39" w:rsidP="00821B39">
      <w:pPr>
        <w:widowControl w:val="0"/>
        <w:jc w:val="both"/>
        <w:rPr>
          <w:b/>
          <w:bCs/>
          <w:color w:val="000000"/>
          <w:lang w:bidi="uk-UA"/>
        </w:rPr>
      </w:pPr>
      <w:r w:rsidRPr="005756FF">
        <w:rPr>
          <w:b/>
          <w:bCs/>
          <w:color w:val="000000"/>
          <w:lang w:bidi="uk-UA"/>
        </w:rPr>
        <w:t xml:space="preserve">мережі закладів загальної середньої  освіти </w:t>
      </w:r>
    </w:p>
    <w:p w:rsidR="00821B39" w:rsidRPr="005756FF" w:rsidRDefault="00821B39" w:rsidP="00821B39">
      <w:pPr>
        <w:keepNext/>
        <w:keepLines/>
        <w:rPr>
          <w:b/>
        </w:rPr>
      </w:pPr>
      <w:r w:rsidRPr="00385BD3">
        <w:rPr>
          <w:b/>
          <w:noProof/>
        </w:rPr>
        <w:t>Верховинської селищної ради</w:t>
      </w:r>
      <w:r>
        <w:rPr>
          <w:b/>
        </w:rPr>
        <w:t xml:space="preserve"> </w:t>
      </w:r>
      <w:r w:rsidRPr="005756FF">
        <w:rPr>
          <w:b/>
          <w:bCs/>
          <w:color w:val="000000"/>
          <w:lang w:bidi="uk-UA"/>
        </w:rPr>
        <w:t>на 2026-2027 роки</w:t>
      </w:r>
    </w:p>
    <w:p w:rsidR="00821B39" w:rsidRPr="00385BD3" w:rsidRDefault="00821B39" w:rsidP="00821B39">
      <w:pPr>
        <w:shd w:val="clear" w:color="auto" w:fill="FFFFFF"/>
        <w:spacing w:before="75" w:after="75"/>
      </w:pPr>
    </w:p>
    <w:p w:rsidR="00821B39" w:rsidRDefault="00821B39" w:rsidP="00821B39">
      <w:pPr>
        <w:ind w:left="-142" w:right="-1" w:firstLine="567"/>
        <w:jc w:val="both"/>
        <w:rPr>
          <w:b/>
          <w:sz w:val="28"/>
          <w:szCs w:val="28"/>
          <w:lang w:val="uk-UA"/>
        </w:rPr>
      </w:pPr>
      <w:r w:rsidRPr="005756FF">
        <w:t>Відповідно до законів України «Про освіту», «Про повну загальну середню освіту», постанов Кабінету Міні</w:t>
      </w:r>
      <w:proofErr w:type="gramStart"/>
      <w:r w:rsidRPr="005756FF">
        <w:t>стр</w:t>
      </w:r>
      <w:proofErr w:type="gramEnd"/>
      <w:r w:rsidRPr="005756FF">
        <w:t xml:space="preserve">ів України від 25.07.2024 № 851 «Про затвердження Державного стандарту профільної середньої освіти», розпоряджень Кабінету Міністрів України від 14.12.2016 № 988-р «Про схвалення Концепції реалізації державної політики </w:t>
      </w:r>
      <w:proofErr w:type="gramStart"/>
      <w:r w:rsidRPr="005756FF">
        <w:t>у сфері реформування загальної середньої освіти «Нова українська школа» на період до 2029 року», від 13.12.2017 №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 наказу Міністерства освіти і науки України від 10.10.2024</w:t>
      </w:r>
      <w:proofErr w:type="gramEnd"/>
      <w:r w:rsidRPr="005756FF">
        <w:t xml:space="preserve"> № 1451 «Про затвердження Концептуальних засад реформування </w:t>
      </w:r>
      <w:proofErr w:type="gramStart"/>
      <w:r w:rsidRPr="005756FF">
        <w:t>проф</w:t>
      </w:r>
      <w:proofErr w:type="gramEnd"/>
      <w:r w:rsidRPr="005756FF">
        <w:t>ільної середньої освіти (академічні ліцеї)», статті  26 Закону України «Про місцеве самоврядування в Україні»,</w:t>
      </w:r>
      <w:r w:rsidRPr="005756FF">
        <w:rPr>
          <w:color w:val="000000"/>
        </w:rPr>
        <w:t xml:space="preserve"> з </w:t>
      </w:r>
      <w:r w:rsidRPr="005756FF">
        <w:t xml:space="preserve">метою приведення діяльності комунальних закладів загальної середньої освіти у відповідність до вимог чинного законодавства України, а також створення доступної, спроможної та ефективної мережі закладів загальної середньої освіти, беручи до уваги </w:t>
      </w:r>
      <w:proofErr w:type="gramStart"/>
      <w:r w:rsidRPr="005756FF">
        <w:t>р</w:t>
      </w:r>
      <w:proofErr w:type="gramEnd"/>
      <w:r w:rsidRPr="005756FF">
        <w:t xml:space="preserve">ішення </w:t>
      </w:r>
      <w:r w:rsidRPr="00C10083">
        <w:rPr>
          <w:color w:val="000000"/>
        </w:rPr>
        <w:t>від 25.08</w:t>
      </w:r>
      <w:r w:rsidRPr="005756FF">
        <w:rPr>
          <w:color w:val="000000"/>
        </w:rPr>
        <w:t xml:space="preserve">.2026 </w:t>
      </w:r>
      <w:r w:rsidRPr="00C10083">
        <w:rPr>
          <w:color w:val="000000"/>
        </w:rPr>
        <w:t>№ 618-52</w:t>
      </w:r>
      <w:r w:rsidRPr="005756FF">
        <w:rPr>
          <w:color w:val="000000"/>
        </w:rPr>
        <w:t xml:space="preserve">/2026 «Про затвердження </w:t>
      </w:r>
      <w:r w:rsidRPr="00C10083">
        <w:rPr>
          <w:color w:val="000000"/>
        </w:rPr>
        <w:t xml:space="preserve">планової </w:t>
      </w:r>
      <w:r w:rsidRPr="005756FF">
        <w:rPr>
          <w:color w:val="000000"/>
        </w:rPr>
        <w:t>мережі</w:t>
      </w:r>
      <w:r w:rsidRPr="00C10083">
        <w:rPr>
          <w:color w:val="000000"/>
        </w:rPr>
        <w:t xml:space="preserve"> академічних ліцеїв Верховинської територіальної громади на</w:t>
      </w:r>
      <w:r w:rsidRPr="005756FF">
        <w:rPr>
          <w:color w:val="000000"/>
        </w:rPr>
        <w:t xml:space="preserve"> </w:t>
      </w:r>
      <w:r w:rsidRPr="00C10083">
        <w:rPr>
          <w:color w:val="000000"/>
        </w:rPr>
        <w:t>2027 рік</w:t>
      </w:r>
      <w:r w:rsidRPr="005756FF">
        <w:rPr>
          <w:color w:val="000000"/>
        </w:rPr>
        <w:t>»,</w:t>
      </w:r>
      <w:r w:rsidRPr="00C10083">
        <w:t xml:space="preserve"> враховуючи висновки та рекомендації</w:t>
      </w:r>
      <w:r w:rsidRPr="00C10083">
        <w:rPr>
          <w:color w:val="333333"/>
          <w:shd w:val="clear" w:color="auto" w:fill="FFFFFF"/>
        </w:rPr>
        <w:t xml:space="preserve">, </w:t>
      </w:r>
      <w:r w:rsidRPr="00C10083">
        <w:t xml:space="preserve">постійної комісії Верховинської селищної ради з </w:t>
      </w:r>
      <w:r w:rsidRPr="00C10083">
        <w:rPr>
          <w:lang w:eastAsia="en-US"/>
        </w:rPr>
        <w:t xml:space="preserve">питань освіти, культури, туризму, засобів масової інформації, охорони здоров’я та у справах сім'ї, </w:t>
      </w:r>
      <w:proofErr w:type="gramStart"/>
      <w:r w:rsidRPr="00C10083">
        <w:rPr>
          <w:lang w:eastAsia="en-US"/>
        </w:rPr>
        <w:t>молод</w:t>
      </w:r>
      <w:proofErr w:type="gramEnd"/>
      <w:r w:rsidRPr="00C10083">
        <w:rPr>
          <w:lang w:eastAsia="en-US"/>
        </w:rPr>
        <w:t>і та спорту, селищна рада</w:t>
      </w:r>
      <w:r w:rsidRPr="002158D1">
        <w:rPr>
          <w:b/>
          <w:sz w:val="28"/>
          <w:szCs w:val="28"/>
        </w:rPr>
        <w:t xml:space="preserve"> </w:t>
      </w:r>
    </w:p>
    <w:p w:rsidR="00821B39" w:rsidRPr="005756FF" w:rsidRDefault="00821B39" w:rsidP="00821B39">
      <w:pPr>
        <w:ind w:left="-142" w:right="-1" w:firstLine="567"/>
        <w:jc w:val="both"/>
        <w:rPr>
          <w:color w:val="000000"/>
        </w:rPr>
      </w:pPr>
      <w:r w:rsidRPr="002158D1">
        <w:rPr>
          <w:b/>
          <w:sz w:val="28"/>
          <w:szCs w:val="28"/>
        </w:rPr>
        <w:t xml:space="preserve">                                            </w:t>
      </w:r>
      <w:r w:rsidRPr="005756FF">
        <w:rPr>
          <w:color w:val="000000"/>
        </w:rPr>
        <w:t xml:space="preserve"> </w:t>
      </w:r>
      <w:r w:rsidRPr="005756FF">
        <w:t xml:space="preserve"> </w:t>
      </w:r>
    </w:p>
    <w:p w:rsidR="00821B39" w:rsidRDefault="00821B39" w:rsidP="00821B39">
      <w:pPr>
        <w:jc w:val="center"/>
        <w:rPr>
          <w:lang w:val="uk-UA"/>
        </w:rPr>
      </w:pPr>
      <w:r>
        <w:t>ВИРІШИЛ</w:t>
      </w:r>
      <w:r w:rsidRPr="009222AD">
        <w:t>А:</w:t>
      </w:r>
    </w:p>
    <w:p w:rsidR="00821B39" w:rsidRPr="009222AD" w:rsidRDefault="00821B39" w:rsidP="00821B39">
      <w:pPr>
        <w:jc w:val="center"/>
        <w:rPr>
          <w:lang w:val="uk-UA"/>
        </w:rPr>
      </w:pPr>
    </w:p>
    <w:p w:rsidR="00821B39" w:rsidRPr="005756FF" w:rsidRDefault="00821B39" w:rsidP="00821B39">
      <w:pPr>
        <w:widowControl w:val="0"/>
        <w:tabs>
          <w:tab w:val="left" w:pos="851"/>
          <w:tab w:val="left" w:pos="1134"/>
        </w:tabs>
        <w:jc w:val="both"/>
        <w:rPr>
          <w:lang w:eastAsia="en-US"/>
        </w:rPr>
      </w:pPr>
      <w:r>
        <w:rPr>
          <w:color w:val="000000"/>
          <w:lang w:val="uk-UA" w:bidi="uk-UA"/>
        </w:rPr>
        <w:t xml:space="preserve">          1. </w:t>
      </w:r>
      <w:r w:rsidRPr="005756FF">
        <w:rPr>
          <w:color w:val="000000"/>
          <w:lang w:bidi="uk-UA"/>
        </w:rPr>
        <w:t xml:space="preserve">Затвердити План трансформації мережі закладів загальної середньої освіти </w:t>
      </w:r>
      <w:r>
        <w:rPr>
          <w:color w:val="000000"/>
        </w:rPr>
        <w:t>Верховинської територіальної</w:t>
      </w:r>
      <w:r>
        <w:rPr>
          <w:color w:val="000000"/>
          <w:lang w:bidi="uk-UA"/>
        </w:rPr>
        <w:t xml:space="preserve"> громади на 2026-2028</w:t>
      </w:r>
      <w:r w:rsidRPr="005756FF">
        <w:rPr>
          <w:color w:val="000000"/>
          <w:lang w:bidi="uk-UA"/>
        </w:rPr>
        <w:t xml:space="preserve"> рр. </w:t>
      </w:r>
      <w:proofErr w:type="gramStart"/>
      <w:r w:rsidRPr="005756FF">
        <w:rPr>
          <w:color w:val="000000"/>
          <w:lang w:bidi="uk-UA"/>
        </w:rPr>
        <w:t xml:space="preserve">( </w:t>
      </w:r>
      <w:proofErr w:type="gramEnd"/>
      <w:r w:rsidRPr="005756FF">
        <w:rPr>
          <w:color w:val="000000"/>
          <w:lang w:bidi="uk-UA"/>
        </w:rPr>
        <w:t>додаток 1).</w:t>
      </w:r>
    </w:p>
    <w:p w:rsidR="00821B39" w:rsidRPr="009222AD" w:rsidRDefault="00821B39" w:rsidP="00821B39">
      <w:pPr>
        <w:widowControl w:val="0"/>
        <w:tabs>
          <w:tab w:val="left" w:pos="851"/>
          <w:tab w:val="left" w:pos="1134"/>
          <w:tab w:val="left" w:pos="1411"/>
        </w:tabs>
        <w:jc w:val="both"/>
        <w:rPr>
          <w:lang w:val="uk-UA" w:eastAsia="en-US"/>
        </w:rPr>
      </w:pPr>
      <w:r>
        <w:rPr>
          <w:color w:val="000000"/>
          <w:lang w:val="uk-UA" w:bidi="uk-UA"/>
        </w:rPr>
        <w:t xml:space="preserve">          2. </w:t>
      </w:r>
      <w:r w:rsidRPr="009222AD">
        <w:rPr>
          <w:color w:val="000000"/>
          <w:lang w:val="uk-UA" w:bidi="uk-UA"/>
        </w:rPr>
        <w:t>Розмістити інформаційне повідомлення та провести громадське обговорення щодо оптимізації мережі закладів освіти Верховинської селищної ради на 2026-2027 роки.</w:t>
      </w:r>
    </w:p>
    <w:p w:rsidR="00821B39" w:rsidRPr="005756FF" w:rsidRDefault="00821B39" w:rsidP="00821B39">
      <w:pPr>
        <w:widowControl w:val="0"/>
        <w:tabs>
          <w:tab w:val="left" w:pos="1087"/>
        </w:tabs>
        <w:ind w:firstLine="620"/>
        <w:jc w:val="both"/>
        <w:rPr>
          <w:lang w:eastAsia="en-US"/>
        </w:rPr>
      </w:pPr>
      <w:r w:rsidRPr="005756FF">
        <w:rPr>
          <w:color w:val="000000"/>
          <w:lang w:bidi="uk-UA"/>
        </w:rPr>
        <w:t>3. Здійснити реалізацію заходів передбачених Планом.</w:t>
      </w:r>
    </w:p>
    <w:p w:rsidR="00821B39" w:rsidRPr="005756FF" w:rsidRDefault="00821B39" w:rsidP="00821B39">
      <w:pPr>
        <w:widowControl w:val="0"/>
        <w:tabs>
          <w:tab w:val="left" w:pos="1035"/>
        </w:tabs>
        <w:ind w:firstLine="620"/>
        <w:jc w:val="both"/>
        <w:rPr>
          <w:color w:val="000000"/>
          <w:lang w:bidi="uk-UA"/>
        </w:rPr>
      </w:pPr>
      <w:r w:rsidRPr="005756FF">
        <w:rPr>
          <w:color w:val="000000"/>
          <w:lang w:bidi="uk-UA"/>
        </w:rPr>
        <w:t xml:space="preserve">4. Реалізацію Плану здійснювати з урахуванням змін до нормативно-правових актів України, </w:t>
      </w:r>
      <w:proofErr w:type="gramStart"/>
      <w:r w:rsidRPr="005756FF">
        <w:rPr>
          <w:color w:val="000000"/>
          <w:lang w:bidi="uk-UA"/>
        </w:rPr>
        <w:t>соц</w:t>
      </w:r>
      <w:proofErr w:type="gramEnd"/>
      <w:r w:rsidRPr="005756FF">
        <w:rPr>
          <w:color w:val="000000"/>
          <w:lang w:bidi="uk-UA"/>
        </w:rPr>
        <w:t>іально-економічної та демографічної ситуації, результатів громадського обговорення.</w:t>
      </w:r>
    </w:p>
    <w:p w:rsidR="00821B39" w:rsidRPr="00D21FD7" w:rsidRDefault="00821B39" w:rsidP="00821B39">
      <w:pPr>
        <w:tabs>
          <w:tab w:val="left" w:pos="851"/>
        </w:tabs>
        <w:jc w:val="both"/>
        <w:rPr>
          <w:rFonts w:eastAsiaTheme="minorHAnsi"/>
          <w:lang w:eastAsia="en-US"/>
        </w:rPr>
      </w:pPr>
      <w:r>
        <w:rPr>
          <w:color w:val="000000"/>
          <w:lang w:bidi="uk-UA"/>
        </w:rPr>
        <w:t xml:space="preserve">           5. </w:t>
      </w:r>
      <w:r w:rsidRPr="00D21FD7">
        <w:rPr>
          <w:rFonts w:eastAsiaTheme="minorHAnsi"/>
          <w:lang w:eastAsia="en-US"/>
        </w:rPr>
        <w:t xml:space="preserve">Контроль за виконанням </w:t>
      </w:r>
      <w:proofErr w:type="gramStart"/>
      <w:r w:rsidRPr="00D21FD7">
        <w:rPr>
          <w:rFonts w:eastAsiaTheme="minorHAnsi"/>
          <w:lang w:eastAsia="en-US"/>
        </w:rPr>
        <w:t>р</w:t>
      </w:r>
      <w:proofErr w:type="gramEnd"/>
      <w:r w:rsidRPr="00D21FD7">
        <w:rPr>
          <w:rFonts w:eastAsiaTheme="minorHAnsi"/>
          <w:lang w:eastAsia="en-US"/>
        </w:rPr>
        <w:t>ішення покласти на постійну комісію з питань освіти, культури, туризму, засобів масової інформації, охорони здоров’я та у справах сім'ї, молоді та спорту Верховинської селищної ради.</w:t>
      </w:r>
    </w:p>
    <w:p w:rsidR="00821B39" w:rsidRPr="00FC546A" w:rsidRDefault="00821B39" w:rsidP="00821B39">
      <w:pPr>
        <w:rPr>
          <w:b/>
          <w:lang w:val="uk-UA"/>
        </w:rPr>
      </w:pPr>
    </w:p>
    <w:p w:rsidR="00821B39" w:rsidRDefault="00821B39" w:rsidP="00821B39">
      <w:pPr>
        <w:ind w:left="708" w:firstLine="708"/>
        <w:rPr>
          <w:b/>
          <w:lang w:val="uk-UA"/>
        </w:rPr>
      </w:pPr>
      <w:r w:rsidRPr="00342F7A">
        <w:rPr>
          <w:b/>
          <w:lang w:val="uk-UA"/>
        </w:rPr>
        <w:t>Селищний голова                                                        Василь МИЦКАНЮК</w:t>
      </w:r>
    </w:p>
    <w:p w:rsidR="00821B39" w:rsidRPr="00DF009A" w:rsidRDefault="00821B39" w:rsidP="00821B39">
      <w:pPr>
        <w:ind w:left="708" w:firstLine="708"/>
        <w:rPr>
          <w:b/>
          <w:lang w:val="uk-UA"/>
        </w:rPr>
      </w:pPr>
    </w:p>
    <w:p w:rsidR="00821B39" w:rsidRPr="00B21702" w:rsidRDefault="00821B39" w:rsidP="00821B39">
      <w:pPr>
        <w:ind w:left="708" w:firstLine="708"/>
        <w:rPr>
          <w:b/>
          <w:lang w:val="uk-UA"/>
        </w:rPr>
      </w:pPr>
      <w:r>
        <w:rPr>
          <w:b/>
          <w:lang w:val="uk-UA"/>
        </w:rPr>
        <w:t>Секретар ради                                                              Петро АНТІПОВ</w:t>
      </w:r>
    </w:p>
    <w:p w:rsidR="00821B39" w:rsidRDefault="00821B39" w:rsidP="00821B39">
      <w:pPr>
        <w:rPr>
          <w:lang w:val="uk-UA"/>
        </w:rPr>
      </w:pPr>
    </w:p>
    <w:p w:rsidR="00821B39" w:rsidRPr="005756FF" w:rsidRDefault="00821B39" w:rsidP="00821B39">
      <w:pPr>
        <w:shd w:val="clear" w:color="auto" w:fill="FFFFFF"/>
        <w:spacing w:line="270" w:lineRule="atLeast"/>
        <w:ind w:left="4678"/>
        <w:textAlignment w:val="top"/>
        <w:rPr>
          <w:b/>
          <w:bCs/>
        </w:rPr>
      </w:pPr>
      <w:r w:rsidRPr="005756FF">
        <w:rPr>
          <w:b/>
          <w:bCs/>
        </w:rPr>
        <w:t>Додаток 1</w:t>
      </w:r>
    </w:p>
    <w:p w:rsidR="00821B39" w:rsidRPr="005756FF" w:rsidRDefault="00821B39" w:rsidP="00821B39">
      <w:pPr>
        <w:shd w:val="clear" w:color="auto" w:fill="FFFFFF"/>
        <w:spacing w:line="270" w:lineRule="atLeast"/>
        <w:ind w:left="4678"/>
        <w:textAlignment w:val="top"/>
        <w:rPr>
          <w:bCs/>
        </w:rPr>
      </w:pPr>
      <w:r w:rsidRPr="005756FF">
        <w:rPr>
          <w:bCs/>
        </w:rPr>
        <w:t xml:space="preserve">до </w:t>
      </w:r>
      <w:proofErr w:type="gramStart"/>
      <w:r w:rsidRPr="005756FF">
        <w:rPr>
          <w:bCs/>
        </w:rPr>
        <w:t>р</w:t>
      </w:r>
      <w:proofErr w:type="gramEnd"/>
      <w:r w:rsidRPr="005756FF">
        <w:rPr>
          <w:bCs/>
        </w:rPr>
        <w:t xml:space="preserve">ішення сесії </w:t>
      </w:r>
    </w:p>
    <w:p w:rsidR="00821B39" w:rsidRPr="005756FF" w:rsidRDefault="00821B39" w:rsidP="00821B39">
      <w:pPr>
        <w:shd w:val="clear" w:color="auto" w:fill="FFFFFF"/>
        <w:spacing w:line="270" w:lineRule="atLeast"/>
        <w:ind w:left="4678"/>
        <w:textAlignment w:val="top"/>
      </w:pPr>
      <w:r>
        <w:t xml:space="preserve">Верховинської селищної </w:t>
      </w:r>
      <w:r w:rsidRPr="005756FF">
        <w:t>ради</w:t>
      </w:r>
    </w:p>
    <w:p w:rsidR="00821B39" w:rsidRPr="005756FF" w:rsidRDefault="00821B39" w:rsidP="00821B39">
      <w:pPr>
        <w:widowControl w:val="0"/>
        <w:tabs>
          <w:tab w:val="left" w:pos="-142"/>
        </w:tabs>
        <w:autoSpaceDE w:val="0"/>
        <w:autoSpaceDN w:val="0"/>
        <w:adjustRightInd w:val="0"/>
        <w:ind w:left="4678"/>
      </w:pPr>
      <w:r w:rsidRPr="005756FF">
        <w:t xml:space="preserve">від </w:t>
      </w:r>
    </w:p>
    <w:p w:rsidR="00821B39" w:rsidRPr="005756FF" w:rsidRDefault="00821B39" w:rsidP="00821B39">
      <w:pPr>
        <w:widowControl w:val="0"/>
        <w:spacing w:line="321" w:lineRule="exact"/>
        <w:rPr>
          <w:b/>
          <w:color w:val="000000"/>
          <w:lang w:bidi="uk-UA"/>
        </w:rPr>
      </w:pPr>
    </w:p>
    <w:p w:rsidR="00821B39" w:rsidRPr="005756FF" w:rsidRDefault="00821B39" w:rsidP="00821B39">
      <w:pPr>
        <w:widowControl w:val="0"/>
        <w:spacing w:line="321" w:lineRule="exact"/>
        <w:jc w:val="center"/>
        <w:rPr>
          <w:b/>
          <w:color w:val="000000"/>
          <w:lang w:bidi="uk-UA"/>
        </w:rPr>
      </w:pPr>
      <w:proofErr w:type="gramStart"/>
      <w:r w:rsidRPr="005756FF">
        <w:rPr>
          <w:b/>
          <w:color w:val="000000"/>
          <w:lang w:bidi="uk-UA"/>
        </w:rPr>
        <w:t>П</w:t>
      </w:r>
      <w:proofErr w:type="gramEnd"/>
      <w:r w:rsidRPr="005756FF">
        <w:rPr>
          <w:b/>
          <w:color w:val="000000"/>
          <w:lang w:bidi="uk-UA"/>
        </w:rPr>
        <w:t xml:space="preserve"> Л А Н</w:t>
      </w:r>
    </w:p>
    <w:p w:rsidR="00821B39" w:rsidRPr="005756FF" w:rsidRDefault="00821B39" w:rsidP="00821B39">
      <w:pPr>
        <w:widowControl w:val="0"/>
        <w:spacing w:line="321" w:lineRule="exact"/>
        <w:jc w:val="center"/>
        <w:rPr>
          <w:b/>
          <w:color w:val="000000"/>
          <w:lang w:bidi="uk-UA"/>
        </w:rPr>
      </w:pPr>
      <w:r w:rsidRPr="005756FF">
        <w:rPr>
          <w:b/>
          <w:color w:val="000000"/>
          <w:lang w:bidi="uk-UA"/>
        </w:rPr>
        <w:t>ТРАНСФОРМАЦІЇ МЕРЕЖІ ЗАКЛАДІ</w:t>
      </w:r>
      <w:proofErr w:type="gramStart"/>
      <w:r w:rsidRPr="005756FF">
        <w:rPr>
          <w:b/>
          <w:color w:val="000000"/>
          <w:lang w:bidi="uk-UA"/>
        </w:rPr>
        <w:t>В</w:t>
      </w:r>
      <w:proofErr w:type="gramEnd"/>
      <w:r w:rsidRPr="005756FF">
        <w:rPr>
          <w:b/>
          <w:color w:val="000000"/>
          <w:lang w:bidi="uk-UA"/>
        </w:rPr>
        <w:t xml:space="preserve"> </w:t>
      </w:r>
    </w:p>
    <w:p w:rsidR="00821B39" w:rsidRPr="005756FF" w:rsidRDefault="00821B39" w:rsidP="00821B39">
      <w:pPr>
        <w:widowControl w:val="0"/>
        <w:spacing w:line="321" w:lineRule="exact"/>
        <w:jc w:val="center"/>
        <w:rPr>
          <w:b/>
          <w:lang w:eastAsia="en-US"/>
        </w:rPr>
      </w:pPr>
      <w:r w:rsidRPr="005756FF">
        <w:rPr>
          <w:b/>
          <w:color w:val="000000"/>
          <w:lang w:bidi="uk-UA"/>
        </w:rPr>
        <w:t>ЗАГАЛЬНОЇ СЕРЕДНЬОЇ ОСВІТИ</w:t>
      </w:r>
    </w:p>
    <w:p w:rsidR="00821B39" w:rsidRDefault="00821B39" w:rsidP="00821B39">
      <w:pPr>
        <w:widowControl w:val="0"/>
        <w:spacing w:line="321" w:lineRule="exact"/>
        <w:ind w:right="40"/>
        <w:jc w:val="center"/>
        <w:rPr>
          <w:b/>
          <w:lang w:eastAsia="en-US"/>
        </w:rPr>
      </w:pPr>
      <w:r>
        <w:rPr>
          <w:b/>
          <w:color w:val="000000"/>
          <w:lang w:bidi="uk-UA"/>
        </w:rPr>
        <w:t xml:space="preserve">ВЕРХОВИНСЬКОЇ СЕЛИЩНОЇ </w:t>
      </w:r>
      <w:proofErr w:type="gramStart"/>
      <w:r w:rsidRPr="005756FF">
        <w:rPr>
          <w:b/>
          <w:color w:val="000000"/>
          <w:lang w:bidi="uk-UA"/>
        </w:rPr>
        <w:t>РАДИ</w:t>
      </w:r>
      <w:proofErr w:type="gramEnd"/>
      <w:r w:rsidRPr="005756FF">
        <w:rPr>
          <w:b/>
          <w:color w:val="000000"/>
          <w:lang w:bidi="uk-UA"/>
        </w:rPr>
        <w:br/>
        <w:t>НА 2026-2027 РОКИ</w:t>
      </w:r>
    </w:p>
    <w:p w:rsidR="00821B39" w:rsidRPr="005756FF" w:rsidRDefault="00821B39" w:rsidP="00821B39">
      <w:pPr>
        <w:widowControl w:val="0"/>
        <w:spacing w:line="321" w:lineRule="exact"/>
        <w:ind w:right="40"/>
        <w:jc w:val="center"/>
        <w:rPr>
          <w:b/>
          <w:lang w:eastAsia="en-US"/>
        </w:rPr>
      </w:pPr>
    </w:p>
    <w:p w:rsidR="00821B39" w:rsidRPr="005756FF" w:rsidRDefault="00821B39" w:rsidP="00821B39">
      <w:pPr>
        <w:numPr>
          <w:ilvl w:val="0"/>
          <w:numId w:val="2"/>
        </w:numPr>
        <w:spacing w:line="276" w:lineRule="auto"/>
        <w:contextualSpacing/>
        <w:jc w:val="both"/>
        <w:rPr>
          <w:rFonts w:eastAsia="Calibri"/>
          <w:b/>
          <w:lang w:eastAsia="en-US"/>
        </w:rPr>
      </w:pPr>
      <w:r w:rsidRPr="005756FF">
        <w:rPr>
          <w:rFonts w:eastAsia="Calibri"/>
          <w:b/>
          <w:lang w:eastAsia="en-US"/>
        </w:rPr>
        <w:t>ВИЗНАЧЕННЯ ПРОБЛЕМИ, НА РОЗВ'ЯЗАННЯ ЯКОЇ СПРЯМОВАНИЙ ПЕРСПЕКТИВНИЙ ПЛАН</w:t>
      </w:r>
    </w:p>
    <w:p w:rsidR="00821B39" w:rsidRPr="005756FF" w:rsidRDefault="00821B39" w:rsidP="00821B39">
      <w:pPr>
        <w:ind w:firstLine="851"/>
        <w:jc w:val="both"/>
        <w:rPr>
          <w:rFonts w:eastAsia="Calibri"/>
          <w:lang w:eastAsia="en-US"/>
        </w:rPr>
      </w:pPr>
      <w:r w:rsidRPr="005756FF">
        <w:rPr>
          <w:rFonts w:eastAsia="Calibri"/>
          <w:lang w:eastAsia="en-US"/>
        </w:rPr>
        <w:t xml:space="preserve">Сьогодні в Україні відбувається активний процес системної трансформації освітньої сфери для забезпечення нової якості освіти на </w:t>
      </w:r>
      <w:proofErr w:type="gramStart"/>
      <w:r w:rsidRPr="005756FF">
        <w:rPr>
          <w:rFonts w:eastAsia="Calibri"/>
          <w:lang w:eastAsia="en-US"/>
        </w:rPr>
        <w:t>вс</w:t>
      </w:r>
      <w:proofErr w:type="gramEnd"/>
      <w:r w:rsidRPr="005756FF">
        <w:rPr>
          <w:rFonts w:eastAsia="Calibri"/>
          <w:lang w:eastAsia="en-US"/>
        </w:rPr>
        <w:t>іх рівнях: від дошкільної - до вищої освіти та освіти дорослих.</w:t>
      </w:r>
    </w:p>
    <w:p w:rsidR="00821B39" w:rsidRPr="005756FF" w:rsidRDefault="00821B39" w:rsidP="00821B39">
      <w:pPr>
        <w:ind w:firstLine="851"/>
        <w:jc w:val="both"/>
        <w:rPr>
          <w:rFonts w:eastAsia="Calibri"/>
          <w:lang w:eastAsia="en-US"/>
        </w:rPr>
      </w:pPr>
      <w:r w:rsidRPr="005756FF">
        <w:rPr>
          <w:rFonts w:eastAsia="Calibri"/>
          <w:lang w:eastAsia="en-US"/>
        </w:rPr>
        <w:t xml:space="preserve">Станом на сьогодні для багатьох органів </w:t>
      </w:r>
      <w:proofErr w:type="gramStart"/>
      <w:r w:rsidRPr="005756FF">
        <w:rPr>
          <w:rFonts w:eastAsia="Calibri"/>
          <w:lang w:eastAsia="en-US"/>
        </w:rPr>
        <w:t>м</w:t>
      </w:r>
      <w:proofErr w:type="gramEnd"/>
      <w:r w:rsidRPr="005756FF">
        <w:rPr>
          <w:rFonts w:eastAsia="Calibri"/>
          <w:lang w:eastAsia="en-US"/>
        </w:rPr>
        <w:t xml:space="preserve">ісцевого самоврядування гостро стоять питання оптимізації закладів освіти, їх перейменування, зміни типу тощо. </w:t>
      </w:r>
      <w:proofErr w:type="gramStart"/>
      <w:r w:rsidRPr="005756FF">
        <w:rPr>
          <w:rFonts w:eastAsia="Calibri"/>
          <w:lang w:eastAsia="en-US"/>
        </w:rPr>
        <w:t>З</w:t>
      </w:r>
      <w:proofErr w:type="gramEnd"/>
      <w:r w:rsidRPr="005756FF">
        <w:rPr>
          <w:rFonts w:eastAsia="Calibri"/>
          <w:lang w:eastAsia="en-US"/>
        </w:rPr>
        <w:t xml:space="preserve"> прийняттям та вступом в дію Закону України від 16.01.2020 № 463-ІХ «Про повну загальну середню освіту» з’явилось законодавче підґрунтя для реформування системи загальної середньої освіти, що має сприяти підвищенню якості освіти та освітньої діяльності, істотному зростанню інтелектуального та культурного потенціалу суспільства та особистості. У зв’язку з цим виникла необхідність приведення до вимог </w:t>
      </w:r>
      <w:proofErr w:type="gramStart"/>
      <w:r w:rsidRPr="005756FF">
        <w:rPr>
          <w:rFonts w:eastAsia="Calibri"/>
          <w:lang w:eastAsia="en-US"/>
        </w:rPr>
        <w:t>чинного</w:t>
      </w:r>
      <w:proofErr w:type="gramEnd"/>
      <w:r w:rsidRPr="005756FF">
        <w:rPr>
          <w:rFonts w:eastAsia="Calibri"/>
          <w:lang w:eastAsia="en-US"/>
        </w:rPr>
        <w:t xml:space="preserve"> законодавства мережі закладів загальної середньої освіти</w:t>
      </w:r>
      <w:r>
        <w:rPr>
          <w:rFonts w:eastAsia="Calibri"/>
          <w:lang w:eastAsia="en-US"/>
        </w:rPr>
        <w:t xml:space="preserve"> </w:t>
      </w:r>
      <w:r w:rsidRPr="00C10083">
        <w:t>Верховинської селищної ради</w:t>
      </w:r>
      <w:r w:rsidRPr="005756FF">
        <w:rPr>
          <w:rFonts w:eastAsia="Calibri"/>
          <w:lang w:eastAsia="en-US"/>
        </w:rPr>
        <w:t>.</w:t>
      </w:r>
    </w:p>
    <w:p w:rsidR="00821B39" w:rsidRPr="005756FF" w:rsidRDefault="00821B39" w:rsidP="00821B39">
      <w:pPr>
        <w:ind w:firstLine="851"/>
        <w:jc w:val="both"/>
        <w:rPr>
          <w:rFonts w:eastAsia="Calibri"/>
          <w:lang w:eastAsia="en-US"/>
        </w:rPr>
      </w:pPr>
      <w:r w:rsidRPr="005756FF">
        <w:rPr>
          <w:rFonts w:eastAsia="Calibri"/>
          <w:lang w:eastAsia="en-US"/>
        </w:rPr>
        <w:t xml:space="preserve">Статтею 35 Закону України «Про повну загальну середню освіту» визначено типи закладів освіти, що забезпечують здобуття повної загальної середньої освіти на певному </w:t>
      </w:r>
      <w:proofErr w:type="gramStart"/>
      <w:r w:rsidRPr="005756FF">
        <w:rPr>
          <w:rFonts w:eastAsia="Calibri"/>
          <w:lang w:eastAsia="en-US"/>
        </w:rPr>
        <w:t>р</w:t>
      </w:r>
      <w:proofErr w:type="gramEnd"/>
      <w:r w:rsidRPr="005756FF">
        <w:rPr>
          <w:rFonts w:eastAsia="Calibri"/>
          <w:lang w:eastAsia="en-US"/>
        </w:rPr>
        <w:t>івні:</w:t>
      </w:r>
    </w:p>
    <w:p w:rsidR="00821B39" w:rsidRPr="005756FF" w:rsidRDefault="00821B39" w:rsidP="00821B39">
      <w:pPr>
        <w:numPr>
          <w:ilvl w:val="0"/>
          <w:numId w:val="1"/>
        </w:numPr>
        <w:spacing w:line="276" w:lineRule="auto"/>
        <w:contextualSpacing/>
        <w:jc w:val="both"/>
        <w:rPr>
          <w:rFonts w:eastAsia="Calibri"/>
          <w:lang w:eastAsia="en-US"/>
        </w:rPr>
      </w:pPr>
      <w:r w:rsidRPr="005756FF">
        <w:rPr>
          <w:rFonts w:eastAsia="Calibri"/>
          <w:lang w:eastAsia="en-US"/>
        </w:rPr>
        <w:t xml:space="preserve">початкова школа, що забезпечує здобуття початкової освіти; </w:t>
      </w:r>
    </w:p>
    <w:p w:rsidR="00821B39" w:rsidRPr="005756FF" w:rsidRDefault="00821B39" w:rsidP="00821B39">
      <w:pPr>
        <w:numPr>
          <w:ilvl w:val="0"/>
          <w:numId w:val="1"/>
        </w:numPr>
        <w:spacing w:line="276" w:lineRule="auto"/>
        <w:contextualSpacing/>
        <w:jc w:val="both"/>
        <w:rPr>
          <w:rFonts w:eastAsia="Calibri"/>
          <w:lang w:eastAsia="en-US"/>
        </w:rPr>
      </w:pPr>
      <w:proofErr w:type="gramStart"/>
      <w:r w:rsidRPr="005756FF">
        <w:rPr>
          <w:rFonts w:eastAsia="Calibri"/>
          <w:lang w:eastAsia="en-US"/>
        </w:rPr>
        <w:t>г</w:t>
      </w:r>
      <w:proofErr w:type="gramEnd"/>
      <w:r w:rsidRPr="005756FF">
        <w:rPr>
          <w:rFonts w:eastAsia="Calibri"/>
          <w:lang w:eastAsia="en-US"/>
        </w:rPr>
        <w:t xml:space="preserve">імназія, що забезпечує здобуття базової середньої освіти; </w:t>
      </w:r>
    </w:p>
    <w:p w:rsidR="00821B39" w:rsidRPr="005756FF" w:rsidRDefault="00821B39" w:rsidP="00821B39">
      <w:pPr>
        <w:numPr>
          <w:ilvl w:val="0"/>
          <w:numId w:val="1"/>
        </w:numPr>
        <w:spacing w:line="276" w:lineRule="auto"/>
        <w:contextualSpacing/>
        <w:jc w:val="both"/>
        <w:rPr>
          <w:rFonts w:eastAsia="Calibri"/>
          <w:lang w:eastAsia="en-US"/>
        </w:rPr>
      </w:pPr>
      <w:r w:rsidRPr="005756FF">
        <w:rPr>
          <w:rFonts w:eastAsia="Calibri"/>
          <w:lang w:eastAsia="en-US"/>
        </w:rPr>
        <w:t xml:space="preserve">ліцей, що забезпечує здобуття </w:t>
      </w:r>
      <w:proofErr w:type="gramStart"/>
      <w:r w:rsidRPr="005756FF">
        <w:rPr>
          <w:rFonts w:eastAsia="Calibri"/>
          <w:lang w:eastAsia="en-US"/>
        </w:rPr>
        <w:t>проф</w:t>
      </w:r>
      <w:proofErr w:type="gramEnd"/>
      <w:r w:rsidRPr="005756FF">
        <w:rPr>
          <w:rFonts w:eastAsia="Calibri"/>
          <w:lang w:eastAsia="en-US"/>
        </w:rPr>
        <w:t>ільної середньої освіти.</w:t>
      </w:r>
    </w:p>
    <w:p w:rsidR="00821B39" w:rsidRPr="005756FF" w:rsidRDefault="00821B39" w:rsidP="00821B39">
      <w:pPr>
        <w:ind w:firstLine="851"/>
        <w:jc w:val="both"/>
        <w:rPr>
          <w:rFonts w:eastAsia="Calibri"/>
          <w:lang w:eastAsia="en-US"/>
        </w:rPr>
      </w:pPr>
      <w:r w:rsidRPr="005756FF">
        <w:rPr>
          <w:rFonts w:eastAsia="Calibri"/>
          <w:lang w:eastAsia="en-US"/>
        </w:rPr>
        <w:t xml:space="preserve">Зважаючи на необхідність вдосконалення окремих положень законодавства, прийнято Закон України «Про внесення змін до деяких законів України щодо вдосконалення механізмів формування мережі ліцеїв для запровадження якісної </w:t>
      </w:r>
      <w:proofErr w:type="gramStart"/>
      <w:r w:rsidRPr="005756FF">
        <w:rPr>
          <w:rFonts w:eastAsia="Calibri"/>
          <w:lang w:eastAsia="en-US"/>
        </w:rPr>
        <w:t>проф</w:t>
      </w:r>
      <w:proofErr w:type="gramEnd"/>
      <w:r w:rsidRPr="005756FF">
        <w:rPr>
          <w:rFonts w:eastAsia="Calibri"/>
          <w:lang w:eastAsia="en-US"/>
        </w:rPr>
        <w:t>ільної середньої освіти», що</w:t>
      </w:r>
      <w:r>
        <w:rPr>
          <w:rFonts w:eastAsia="Calibri"/>
          <w:lang w:eastAsia="en-US"/>
        </w:rPr>
        <w:t xml:space="preserve"> </w:t>
      </w:r>
      <w:r w:rsidRPr="005756FF">
        <w:rPr>
          <w:rFonts w:eastAsia="Calibri"/>
          <w:lang w:eastAsia="en-US"/>
        </w:rPr>
        <w:t xml:space="preserve">набрав чинності 08.08.2021 року. </w:t>
      </w:r>
      <w:proofErr w:type="gramStart"/>
      <w:r w:rsidRPr="005756FF">
        <w:rPr>
          <w:rFonts w:eastAsia="Calibri"/>
          <w:lang w:eastAsia="en-US"/>
        </w:rPr>
        <w:t>Згідно внесених змін до законодавства продовжено перехідний період для трансформації, оптимізації мережі закладів освіти та строки впорядкування документів закладів загальної середньої освіти, а саме:</w:t>
      </w:r>
      <w:r>
        <w:rPr>
          <w:rFonts w:eastAsia="Calibri"/>
          <w:lang w:eastAsia="en-US"/>
        </w:rPr>
        <w:t xml:space="preserve"> </w:t>
      </w:r>
      <w:r w:rsidRPr="005756FF">
        <w:rPr>
          <w:rFonts w:eastAsia="Calibri"/>
          <w:lang w:eastAsia="en-US"/>
        </w:rPr>
        <w:t>рекомендовано засновникам закладів освіти, що забезпечують здобуття повної загальної середньої освіти, до 01 вересня 2027 року привести установчі документи закладів освіти</w:t>
      </w:r>
      <w:proofErr w:type="gramEnd"/>
      <w:r w:rsidRPr="005756FF">
        <w:rPr>
          <w:rFonts w:eastAsia="Calibri"/>
          <w:lang w:eastAsia="en-US"/>
        </w:rPr>
        <w:t xml:space="preserve"> </w:t>
      </w:r>
      <w:proofErr w:type="gramStart"/>
      <w:r w:rsidRPr="005756FF">
        <w:rPr>
          <w:rFonts w:eastAsia="Calibri"/>
          <w:lang w:eastAsia="en-US"/>
        </w:rPr>
        <w:t>у</w:t>
      </w:r>
      <w:proofErr w:type="gramEnd"/>
      <w:r w:rsidRPr="005756FF">
        <w:rPr>
          <w:rFonts w:eastAsia="Calibri"/>
          <w:lang w:eastAsia="en-US"/>
        </w:rPr>
        <w:t xml:space="preserve"> відповідність із цим </w:t>
      </w:r>
      <w:proofErr w:type="gramStart"/>
      <w:r w:rsidRPr="005756FF">
        <w:rPr>
          <w:rFonts w:eastAsia="Calibri"/>
          <w:lang w:eastAsia="en-US"/>
        </w:rPr>
        <w:t>Законом</w:t>
      </w:r>
      <w:proofErr w:type="gramEnd"/>
      <w:r w:rsidRPr="005756FF">
        <w:rPr>
          <w:rFonts w:eastAsia="Calibri"/>
          <w:lang w:eastAsia="en-US"/>
        </w:rPr>
        <w:t>, врахувавши строки набрання чинності окремими положеннями цього Закону.</w:t>
      </w:r>
    </w:p>
    <w:p w:rsidR="00821B39" w:rsidRPr="005756FF" w:rsidRDefault="00821B39" w:rsidP="00821B39">
      <w:pPr>
        <w:ind w:firstLine="851"/>
        <w:jc w:val="both"/>
        <w:rPr>
          <w:rFonts w:eastAsia="Calibri"/>
          <w:lang w:eastAsia="en-US"/>
        </w:rPr>
      </w:pPr>
      <w:r w:rsidRPr="005756FF">
        <w:rPr>
          <w:rFonts w:eastAsia="Calibri"/>
          <w:lang w:eastAsia="en-US"/>
        </w:rPr>
        <w:t>Засновникам ліцеїв до 01 вересня 2027 року необхідно забезпечити з урахуванням вимог законодавства виконання плані</w:t>
      </w:r>
      <w:proofErr w:type="gramStart"/>
      <w:r w:rsidRPr="005756FF">
        <w:rPr>
          <w:rFonts w:eastAsia="Calibri"/>
          <w:lang w:eastAsia="en-US"/>
        </w:rPr>
        <w:t>в(</w:t>
      </w:r>
      <w:proofErr w:type="gramEnd"/>
      <w:r w:rsidRPr="005756FF">
        <w:rPr>
          <w:rFonts w:eastAsia="Calibri"/>
          <w:lang w:eastAsia="en-US"/>
        </w:rPr>
        <w:t xml:space="preserve">тобто планів формування мережі закладів освіти),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цього Закону </w:t>
      </w:r>
      <w:proofErr w:type="gramStart"/>
      <w:r w:rsidRPr="005756FF">
        <w:rPr>
          <w:rFonts w:eastAsia="Calibri"/>
          <w:lang w:eastAsia="en-US"/>
        </w:rPr>
        <w:t>на</w:t>
      </w:r>
      <w:proofErr w:type="gramEnd"/>
      <w:r w:rsidRPr="005756FF">
        <w:rPr>
          <w:rFonts w:eastAsia="Calibri"/>
          <w:lang w:eastAsia="en-US"/>
        </w:rPr>
        <w:t xml:space="preserve"> посаду керівника закладу освіти та вжити інших необхідних дій, визначених відповідними планами та законодавством.</w:t>
      </w:r>
    </w:p>
    <w:p w:rsidR="00821B39" w:rsidRPr="005756FF" w:rsidRDefault="00821B39" w:rsidP="00821B39">
      <w:pPr>
        <w:ind w:firstLine="851"/>
        <w:jc w:val="both"/>
        <w:rPr>
          <w:rFonts w:eastAsia="Calibri"/>
          <w:lang w:eastAsia="en-US"/>
        </w:rPr>
      </w:pPr>
      <w:r w:rsidRPr="005756FF">
        <w:rPr>
          <w:rFonts w:eastAsia="Calibri"/>
          <w:lang w:eastAsia="en-US"/>
        </w:rPr>
        <w:t>Тобто стосовно ліцеїв у засновника першочергове завдання –</w:t>
      </w:r>
      <w:r>
        <w:rPr>
          <w:rFonts w:eastAsia="Calibri"/>
          <w:lang w:eastAsia="en-US"/>
        </w:rPr>
        <w:t xml:space="preserve"> </w:t>
      </w:r>
      <w:r w:rsidRPr="005756FF">
        <w:rPr>
          <w:rFonts w:eastAsia="Calibri"/>
          <w:lang w:eastAsia="en-US"/>
        </w:rPr>
        <w:t xml:space="preserve">визначити своє бачення мережі ліцеїв у громаді з урахуванням вимог </w:t>
      </w:r>
      <w:proofErr w:type="gramStart"/>
      <w:r w:rsidRPr="005756FF">
        <w:rPr>
          <w:rFonts w:eastAsia="Calibri"/>
          <w:lang w:eastAsia="en-US"/>
        </w:rPr>
        <w:t>до</w:t>
      </w:r>
      <w:proofErr w:type="gramEnd"/>
      <w:r w:rsidRPr="005756FF">
        <w:rPr>
          <w:rFonts w:eastAsia="Calibri"/>
          <w:lang w:eastAsia="en-US"/>
        </w:rPr>
        <w:t xml:space="preserve"> таких закладів та розглянути шляхи запровадження змін.</w:t>
      </w:r>
    </w:p>
    <w:p w:rsidR="00821B39" w:rsidRPr="005756FF" w:rsidRDefault="00821B39" w:rsidP="00821B39">
      <w:pPr>
        <w:jc w:val="both"/>
        <w:rPr>
          <w:rFonts w:eastAsia="Calibri"/>
          <w:b/>
          <w:lang w:eastAsia="en-US"/>
        </w:rPr>
      </w:pPr>
      <w:r w:rsidRPr="005756FF">
        <w:rPr>
          <w:rFonts w:eastAsia="Calibri"/>
          <w:b/>
          <w:lang w:eastAsia="en-US"/>
        </w:rPr>
        <w:t>2.</w:t>
      </w:r>
      <w:r w:rsidRPr="005756FF">
        <w:rPr>
          <w:rFonts w:eastAsia="Calibri"/>
          <w:b/>
          <w:lang w:eastAsia="en-US"/>
        </w:rPr>
        <w:tab/>
        <w:t>ЗАГАЛЬНІ ПОЛОЖЕННЯ ЗАКОНОДАВСТВА У СФЕРІ ОСВІТИ</w:t>
      </w:r>
    </w:p>
    <w:p w:rsidR="00821B39" w:rsidRPr="005756FF" w:rsidRDefault="00821B39" w:rsidP="00821B39">
      <w:pPr>
        <w:ind w:firstLine="851"/>
        <w:jc w:val="both"/>
        <w:rPr>
          <w:rFonts w:eastAsia="Calibri"/>
          <w:lang w:eastAsia="en-US"/>
        </w:rPr>
      </w:pPr>
      <w:r w:rsidRPr="005756FF">
        <w:rPr>
          <w:rFonts w:eastAsia="Calibri"/>
          <w:lang w:eastAsia="en-US"/>
        </w:rPr>
        <w:lastRenderedPageBreak/>
        <w:t>Статтею 35 Закону України «Про повну загальну середню освіту» визначено нові типи закладів освіти, що забезпечують здобуття повної загальної середньої освіти</w:t>
      </w:r>
      <w:proofErr w:type="gramStart"/>
      <w:r w:rsidRPr="005756FF">
        <w:rPr>
          <w:rFonts w:eastAsia="Calibri"/>
          <w:lang w:eastAsia="en-US"/>
        </w:rPr>
        <w:t xml:space="preserve"> :</w:t>
      </w:r>
      <w:proofErr w:type="gramEnd"/>
      <w:r w:rsidRPr="005756FF">
        <w:rPr>
          <w:rFonts w:eastAsia="Calibri"/>
          <w:lang w:eastAsia="en-US"/>
        </w:rPr>
        <w:t xml:space="preserve"> «Здобуття повної загальної середньої освіти на певному </w:t>
      </w:r>
      <w:proofErr w:type="gramStart"/>
      <w:r w:rsidRPr="005756FF">
        <w:rPr>
          <w:rFonts w:eastAsia="Calibri"/>
          <w:lang w:eastAsia="en-US"/>
        </w:rPr>
        <w:t>р</w:t>
      </w:r>
      <w:proofErr w:type="gramEnd"/>
      <w:r w:rsidRPr="005756FF">
        <w:rPr>
          <w:rFonts w:eastAsia="Calibri"/>
          <w:lang w:eastAsia="en-US"/>
        </w:rPr>
        <w:t>івні забезпечують:</w:t>
      </w:r>
    </w:p>
    <w:p w:rsidR="00821B39" w:rsidRPr="005756FF" w:rsidRDefault="00821B39" w:rsidP="00821B39">
      <w:pPr>
        <w:ind w:firstLine="851"/>
        <w:jc w:val="both"/>
        <w:rPr>
          <w:rFonts w:eastAsia="Calibri"/>
          <w:lang w:eastAsia="en-US"/>
        </w:rPr>
      </w:pPr>
      <w:r w:rsidRPr="005756FF">
        <w:rPr>
          <w:rFonts w:eastAsia="Calibri"/>
          <w:lang w:eastAsia="en-US"/>
        </w:rPr>
        <w:t xml:space="preserve">— </w:t>
      </w:r>
      <w:r>
        <w:rPr>
          <w:rFonts w:eastAsia="Calibri"/>
          <w:lang w:eastAsia="en-US"/>
        </w:rPr>
        <w:t xml:space="preserve">    </w:t>
      </w:r>
      <w:r w:rsidRPr="005756FF">
        <w:rPr>
          <w:rFonts w:eastAsia="Calibri"/>
          <w:lang w:eastAsia="en-US"/>
        </w:rPr>
        <w:t>початкова школа, що забезпечує здобуття початкової освіти;</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r>
      <w:proofErr w:type="gramStart"/>
      <w:r w:rsidRPr="005756FF">
        <w:rPr>
          <w:rFonts w:eastAsia="Calibri"/>
          <w:lang w:eastAsia="en-US"/>
        </w:rPr>
        <w:t>г</w:t>
      </w:r>
      <w:proofErr w:type="gramEnd"/>
      <w:r w:rsidRPr="005756FF">
        <w:rPr>
          <w:rFonts w:eastAsia="Calibri"/>
          <w:lang w:eastAsia="en-US"/>
        </w:rPr>
        <w:t>імназія, що забезпечує здобуття базової середньої освіти;</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ліцей, що забезпечує здобуття </w:t>
      </w:r>
      <w:proofErr w:type="gramStart"/>
      <w:r w:rsidRPr="005756FF">
        <w:rPr>
          <w:rFonts w:eastAsia="Calibri"/>
          <w:lang w:eastAsia="en-US"/>
        </w:rPr>
        <w:t>проф</w:t>
      </w:r>
      <w:proofErr w:type="gramEnd"/>
      <w:r w:rsidRPr="005756FF">
        <w:rPr>
          <w:rFonts w:eastAsia="Calibri"/>
          <w:lang w:eastAsia="en-US"/>
        </w:rPr>
        <w:t>ільної середньої освіти.</w:t>
      </w:r>
    </w:p>
    <w:p w:rsidR="00821B39" w:rsidRPr="005756FF" w:rsidRDefault="00821B39" w:rsidP="00821B39">
      <w:pPr>
        <w:ind w:firstLine="851"/>
        <w:jc w:val="both"/>
        <w:rPr>
          <w:rFonts w:eastAsia="Calibri"/>
          <w:lang w:eastAsia="en-US"/>
        </w:rPr>
      </w:pPr>
      <w:r w:rsidRPr="005756FF">
        <w:rPr>
          <w:rFonts w:eastAsia="Calibri"/>
          <w:lang w:eastAsia="en-US"/>
        </w:rPr>
        <w:t xml:space="preserve">Початкова школа функціонує як окрема юридична особа або як структурний </w:t>
      </w:r>
      <w:proofErr w:type="gramStart"/>
      <w:r w:rsidRPr="005756FF">
        <w:rPr>
          <w:rFonts w:eastAsia="Calibri"/>
          <w:lang w:eastAsia="en-US"/>
        </w:rPr>
        <w:t>п</w:t>
      </w:r>
      <w:proofErr w:type="gramEnd"/>
      <w:r w:rsidRPr="005756FF">
        <w:rPr>
          <w:rFonts w:eastAsia="Calibri"/>
          <w:lang w:eastAsia="en-US"/>
        </w:rPr>
        <w:t>ідрозділ гімназії. За рішенням засновника початкова школа, гімназія може включати дошкільний підрозділ, за умови його розміщення в окремій будівлі або відокремленому приміщенні з окремими входом/виходом і територією для вихованців дошкільного підрозділу.</w:t>
      </w:r>
    </w:p>
    <w:p w:rsidR="00821B39" w:rsidRPr="005756FF" w:rsidRDefault="00821B39" w:rsidP="00821B39">
      <w:pPr>
        <w:ind w:firstLine="851"/>
        <w:jc w:val="both"/>
        <w:rPr>
          <w:rFonts w:eastAsia="Calibri"/>
          <w:lang w:eastAsia="en-US"/>
        </w:rPr>
      </w:pPr>
      <w:r w:rsidRPr="005756FF">
        <w:rPr>
          <w:rFonts w:eastAsia="Calibri"/>
          <w:lang w:eastAsia="en-US"/>
        </w:rPr>
        <w:t xml:space="preserve">За </w:t>
      </w:r>
      <w:proofErr w:type="gramStart"/>
      <w:r w:rsidRPr="005756FF">
        <w:rPr>
          <w:rFonts w:eastAsia="Calibri"/>
          <w:lang w:eastAsia="en-US"/>
        </w:rPr>
        <w:t>р</w:t>
      </w:r>
      <w:proofErr w:type="gramEnd"/>
      <w:r w:rsidRPr="005756FF">
        <w:rPr>
          <w:rFonts w:eastAsia="Calibri"/>
          <w:lang w:eastAsia="en-US"/>
        </w:rPr>
        <w:t>ішенням засновника ліцей може також забезпечувати здобуття базової середньої освіти та, як виняток, здобуття початкової освіти. (Відповідно до того, який законопроект буде затверджений № 13120 або №13120-1).</w:t>
      </w:r>
    </w:p>
    <w:p w:rsidR="00821B39" w:rsidRPr="005756FF" w:rsidRDefault="00821B39" w:rsidP="00821B39">
      <w:pPr>
        <w:ind w:firstLine="851"/>
        <w:jc w:val="both"/>
        <w:rPr>
          <w:rFonts w:eastAsia="Calibri"/>
          <w:lang w:eastAsia="en-US"/>
        </w:rPr>
      </w:pPr>
      <w:r w:rsidRPr="005756FF">
        <w:rPr>
          <w:rFonts w:eastAsia="Calibri"/>
          <w:lang w:eastAsia="en-US"/>
        </w:rPr>
        <w:t xml:space="preserve">Заклад загальної середньої освіти, що здійснює освітню діяльність на декількох </w:t>
      </w:r>
      <w:proofErr w:type="gramStart"/>
      <w:r w:rsidRPr="005756FF">
        <w:rPr>
          <w:rFonts w:eastAsia="Calibri"/>
          <w:lang w:eastAsia="en-US"/>
        </w:rPr>
        <w:t>р</w:t>
      </w:r>
      <w:proofErr w:type="gramEnd"/>
      <w:r w:rsidRPr="005756FF">
        <w:rPr>
          <w:rFonts w:eastAsia="Calibri"/>
          <w:lang w:eastAsia="en-US"/>
        </w:rPr>
        <w:t>івнях загальної середньої освіти, має тип закладу вищого рівня, на якому провадиться освітня діяльність.</w:t>
      </w:r>
    </w:p>
    <w:p w:rsidR="00821B39" w:rsidRPr="005756FF" w:rsidRDefault="00821B39" w:rsidP="00821B39">
      <w:pPr>
        <w:ind w:firstLine="851"/>
        <w:jc w:val="both"/>
        <w:rPr>
          <w:rFonts w:eastAsia="Calibri"/>
          <w:lang w:eastAsia="en-US"/>
        </w:rPr>
      </w:pPr>
      <w:r w:rsidRPr="005756FF">
        <w:rPr>
          <w:rFonts w:eastAsia="Calibri"/>
          <w:lang w:eastAsia="en-US"/>
        </w:rPr>
        <w:t xml:space="preserve">Приватні та корпоративні заклади освіти, а також заклади загальної середньої освіти, особливості освітньої діяльності яких визначені міжнародними договорами України, можуть здійснювати освітню діяльність одночасно на </w:t>
      </w:r>
      <w:proofErr w:type="gramStart"/>
      <w:r w:rsidRPr="005756FF">
        <w:rPr>
          <w:rFonts w:eastAsia="Calibri"/>
          <w:lang w:eastAsia="en-US"/>
        </w:rPr>
        <w:t>вс</w:t>
      </w:r>
      <w:proofErr w:type="gramEnd"/>
      <w:r w:rsidRPr="005756FF">
        <w:rPr>
          <w:rFonts w:eastAsia="Calibri"/>
          <w:lang w:eastAsia="en-US"/>
        </w:rPr>
        <w:t>іх рівнях повної загальної середньої освіти.</w:t>
      </w:r>
    </w:p>
    <w:p w:rsidR="00821B39" w:rsidRPr="005756FF" w:rsidRDefault="00821B39" w:rsidP="00821B39">
      <w:pPr>
        <w:ind w:firstLine="851"/>
        <w:jc w:val="both"/>
        <w:rPr>
          <w:rFonts w:eastAsia="Calibri"/>
          <w:lang w:eastAsia="en-US"/>
        </w:rPr>
      </w:pPr>
      <w:r w:rsidRPr="005756FF">
        <w:rPr>
          <w:rFonts w:eastAsia="Calibri"/>
          <w:lang w:eastAsia="en-US"/>
        </w:rPr>
        <w:t>Статтею 32 Закону України «Про повну загальну середню освіту» визначено основні вимоги до ліцеї</w:t>
      </w:r>
      <w:proofErr w:type="gramStart"/>
      <w:r w:rsidRPr="005756FF">
        <w:rPr>
          <w:rFonts w:eastAsia="Calibri"/>
          <w:lang w:eastAsia="en-US"/>
        </w:rPr>
        <w:t>в</w:t>
      </w:r>
      <w:proofErr w:type="gramEnd"/>
      <w:r w:rsidRPr="005756FF">
        <w:rPr>
          <w:rFonts w:eastAsia="Calibri"/>
          <w:lang w:eastAsia="en-US"/>
        </w:rPr>
        <w:t>.</w:t>
      </w:r>
    </w:p>
    <w:p w:rsidR="00821B39" w:rsidRPr="005756FF" w:rsidRDefault="00821B39" w:rsidP="00821B39">
      <w:pPr>
        <w:ind w:firstLine="851"/>
        <w:jc w:val="both"/>
        <w:rPr>
          <w:rFonts w:eastAsia="Calibri"/>
          <w:lang w:eastAsia="en-US"/>
        </w:rPr>
      </w:pPr>
      <w:r w:rsidRPr="005756FF">
        <w:rPr>
          <w:rFonts w:eastAsia="Calibri"/>
          <w:lang w:eastAsia="en-US"/>
        </w:rPr>
        <w:t xml:space="preserve">Для започаткування та проведення освітньої діяльності комунального ліцею засновник має забезпечити відповідність такого закладу освіти вимогам, що визначені цим Законом, положенням про ліцей та Ліцензійним умовам, </w:t>
      </w:r>
      <w:proofErr w:type="gramStart"/>
      <w:r w:rsidRPr="005756FF">
        <w:rPr>
          <w:rFonts w:eastAsia="Calibri"/>
          <w:lang w:eastAsia="en-US"/>
        </w:rPr>
        <w:t>у</w:t>
      </w:r>
      <w:proofErr w:type="gramEnd"/>
      <w:r w:rsidRPr="005756FF">
        <w:rPr>
          <w:rFonts w:eastAsia="Calibri"/>
          <w:lang w:eastAsia="en-US"/>
        </w:rPr>
        <w:t xml:space="preserve"> тому числі щодо:</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функціонування не менше двох класів за трьома </w:t>
      </w:r>
      <w:proofErr w:type="gramStart"/>
      <w:r w:rsidRPr="005756FF">
        <w:rPr>
          <w:rFonts w:eastAsia="Calibri"/>
          <w:lang w:eastAsia="en-US"/>
        </w:rPr>
        <w:t>проф</w:t>
      </w:r>
      <w:proofErr w:type="gramEnd"/>
      <w:r w:rsidRPr="005756FF">
        <w:rPr>
          <w:rFonts w:eastAsia="Calibri"/>
          <w:lang w:eastAsia="en-US"/>
        </w:rPr>
        <w:t>ілями навчання на рівні профільної середньої освіти (протягом 10-12 років навчання учнів, вводиться в дію з 01.09.2027 року);</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функціонування  академічного ліцею як окремої юридичної особи, відокремленої від початкової школи та гімназії, крім випадків, визначених цим Законом;</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забезпечення здобуття учнями </w:t>
      </w:r>
      <w:proofErr w:type="gramStart"/>
      <w:r w:rsidRPr="005756FF">
        <w:rPr>
          <w:rFonts w:eastAsia="Calibri"/>
          <w:lang w:eastAsia="en-US"/>
        </w:rPr>
        <w:t>проф</w:t>
      </w:r>
      <w:proofErr w:type="gramEnd"/>
      <w:r w:rsidRPr="005756FF">
        <w:rPr>
          <w:rFonts w:eastAsia="Calibri"/>
          <w:lang w:eastAsia="en-US"/>
        </w:rPr>
        <w:t>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створення безпечного, інклюзивного та </w:t>
      </w:r>
      <w:proofErr w:type="gramStart"/>
      <w:r w:rsidRPr="005756FF">
        <w:rPr>
          <w:rFonts w:eastAsia="Calibri"/>
          <w:lang w:eastAsia="en-US"/>
        </w:rPr>
        <w:t>цифрового</w:t>
      </w:r>
      <w:proofErr w:type="gramEnd"/>
      <w:r w:rsidRPr="005756FF">
        <w:rPr>
          <w:rFonts w:eastAsia="Calibri"/>
          <w:lang w:eastAsia="en-US"/>
        </w:rPr>
        <w:t xml:space="preserve"> освітнього середовища відповідно до вимог законодавства;</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r>
      <w:proofErr w:type="gramStart"/>
      <w:r w:rsidRPr="005756FF">
        <w:rPr>
          <w:rFonts w:eastAsia="Calibri"/>
          <w:lang w:eastAsia="en-US"/>
        </w:rPr>
        <w:t>п</w:t>
      </w:r>
      <w:proofErr w:type="gramEnd"/>
      <w:r w:rsidRPr="005756FF">
        <w:rPr>
          <w:rFonts w:eastAsia="Calibri"/>
          <w:lang w:eastAsia="en-US"/>
        </w:rPr>
        <w:t>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забезпечення проживання учнів у пансіонах </w:t>
      </w:r>
      <w:proofErr w:type="gramStart"/>
      <w:r w:rsidRPr="005756FF">
        <w:rPr>
          <w:rFonts w:eastAsia="Calibri"/>
          <w:lang w:eastAsia="en-US"/>
        </w:rPr>
        <w:t>у</w:t>
      </w:r>
      <w:proofErr w:type="gramEnd"/>
      <w:r w:rsidRPr="005756FF">
        <w:rPr>
          <w:rFonts w:eastAsia="Calibri"/>
          <w:lang w:eastAsia="en-US"/>
        </w:rPr>
        <w:t xml:space="preserve"> разі, якщо час їхнього доїзду до ліцею буде більше норми, визначеної законодавством;</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w:t>
      </w:r>
      <w:proofErr w:type="gramStart"/>
      <w:r w:rsidRPr="005756FF">
        <w:rPr>
          <w:rFonts w:eastAsia="Calibri"/>
          <w:lang w:eastAsia="en-US"/>
        </w:rPr>
        <w:t>числі у</w:t>
      </w:r>
      <w:proofErr w:type="gramEnd"/>
      <w:r w:rsidRPr="005756FF">
        <w:rPr>
          <w:rFonts w:eastAsia="Calibri"/>
          <w:lang w:eastAsia="en-US"/>
        </w:rPr>
        <w:t xml:space="preserve"> пансіоні;</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забезпечення здобувачів освіти харчуванням у порядку та відповідно до вимог, визначених Кабінетом Міні</w:t>
      </w:r>
      <w:proofErr w:type="gramStart"/>
      <w:r w:rsidRPr="005756FF">
        <w:rPr>
          <w:rFonts w:eastAsia="Calibri"/>
          <w:lang w:eastAsia="en-US"/>
        </w:rPr>
        <w:t>стр</w:t>
      </w:r>
      <w:proofErr w:type="gramEnd"/>
      <w:r w:rsidRPr="005756FF">
        <w:rPr>
          <w:rFonts w:eastAsia="Calibri"/>
          <w:lang w:eastAsia="en-US"/>
        </w:rPr>
        <w:t>ів України;</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відповідності іншим вимогам, визначеним законодавством.</w:t>
      </w:r>
    </w:p>
    <w:p w:rsidR="00821B39" w:rsidRDefault="00821B39" w:rsidP="00821B39">
      <w:pPr>
        <w:ind w:firstLine="851"/>
        <w:jc w:val="both"/>
        <w:rPr>
          <w:rFonts w:eastAsia="Calibri"/>
          <w:lang w:eastAsia="en-US"/>
        </w:rPr>
      </w:pPr>
      <w:r w:rsidRPr="005756FF">
        <w:rPr>
          <w:rFonts w:eastAsia="Calibri"/>
          <w:lang w:eastAsia="en-US"/>
        </w:rPr>
        <w:t xml:space="preserve">Реалізація положень Закону України «Про повну загальну середню освіту» потребує прийняття деталізованого перспективного плану розвитку мережі закладів освіти </w:t>
      </w:r>
      <w:r>
        <w:rPr>
          <w:rFonts w:eastAsia="Calibri"/>
          <w:lang w:eastAsia="en-US"/>
        </w:rPr>
        <w:t xml:space="preserve">Верховинської </w:t>
      </w:r>
      <w:r w:rsidRPr="005756FF">
        <w:rPr>
          <w:rFonts w:eastAsia="Calibri"/>
          <w:lang w:eastAsia="en-US"/>
        </w:rPr>
        <w:t xml:space="preserve">територіальної  громади на 2026-2027 роки та прийняття відповідних управлінських </w:t>
      </w:r>
      <w:proofErr w:type="gramStart"/>
      <w:r w:rsidRPr="005756FF">
        <w:rPr>
          <w:rFonts w:eastAsia="Calibri"/>
          <w:lang w:eastAsia="en-US"/>
        </w:rPr>
        <w:t>р</w:t>
      </w:r>
      <w:proofErr w:type="gramEnd"/>
      <w:r w:rsidRPr="005756FF">
        <w:rPr>
          <w:rFonts w:eastAsia="Calibri"/>
          <w:lang w:eastAsia="en-US"/>
        </w:rPr>
        <w:t>ішень як засновнику, так і уповноваженому органу.</w:t>
      </w:r>
    </w:p>
    <w:p w:rsidR="00821B39" w:rsidRPr="005756FF" w:rsidRDefault="00821B39" w:rsidP="00821B39">
      <w:pPr>
        <w:ind w:firstLine="851"/>
        <w:jc w:val="both"/>
        <w:rPr>
          <w:rFonts w:eastAsia="Calibri"/>
          <w:lang w:eastAsia="en-US"/>
        </w:rPr>
      </w:pPr>
    </w:p>
    <w:p w:rsidR="00821B39" w:rsidRPr="005756FF" w:rsidRDefault="00821B39" w:rsidP="00821B39">
      <w:pPr>
        <w:jc w:val="both"/>
        <w:rPr>
          <w:rFonts w:eastAsia="Calibri"/>
          <w:b/>
          <w:lang w:eastAsia="en-US"/>
        </w:rPr>
      </w:pPr>
      <w:r w:rsidRPr="005756FF">
        <w:rPr>
          <w:rFonts w:eastAsia="Calibri"/>
          <w:b/>
          <w:lang w:eastAsia="en-US"/>
        </w:rPr>
        <w:t>3.</w:t>
      </w:r>
      <w:r w:rsidRPr="005756FF">
        <w:rPr>
          <w:rFonts w:eastAsia="Calibri"/>
          <w:b/>
          <w:lang w:eastAsia="en-US"/>
        </w:rPr>
        <w:tab/>
        <w:t>МЕТА ПЛАНУ</w:t>
      </w:r>
    </w:p>
    <w:p w:rsidR="00821B39" w:rsidRPr="005756FF" w:rsidRDefault="00821B39" w:rsidP="00821B39">
      <w:pPr>
        <w:ind w:firstLine="851"/>
        <w:jc w:val="both"/>
        <w:rPr>
          <w:rFonts w:eastAsia="Calibri"/>
          <w:lang w:eastAsia="en-US"/>
        </w:rPr>
      </w:pPr>
      <w:r w:rsidRPr="005756FF">
        <w:rPr>
          <w:rFonts w:eastAsia="Calibri"/>
          <w:lang w:eastAsia="en-US"/>
        </w:rPr>
        <w:lastRenderedPageBreak/>
        <w:t xml:space="preserve">Метою плану є створення розгалуженої мережі </w:t>
      </w:r>
      <w:proofErr w:type="gramStart"/>
      <w:r w:rsidRPr="005756FF">
        <w:rPr>
          <w:rFonts w:eastAsia="Calibri"/>
          <w:lang w:eastAsia="en-US"/>
        </w:rPr>
        <w:t>р</w:t>
      </w:r>
      <w:proofErr w:type="gramEnd"/>
      <w:r w:rsidRPr="005756FF">
        <w:rPr>
          <w:rFonts w:eastAsia="Calibri"/>
          <w:lang w:eastAsia="en-US"/>
        </w:rPr>
        <w:t xml:space="preserve">ізних типів закладів освіти </w:t>
      </w:r>
      <w:r>
        <w:rPr>
          <w:rFonts w:eastAsia="Calibri"/>
          <w:lang w:eastAsia="en-US"/>
        </w:rPr>
        <w:t>Верховинської</w:t>
      </w:r>
      <w:r w:rsidRPr="005756FF">
        <w:rPr>
          <w:rFonts w:eastAsia="Calibri"/>
          <w:lang w:eastAsia="en-US"/>
        </w:rPr>
        <w:t xml:space="preserve"> територіальної громади, що забезпечить територіальну</w:t>
      </w:r>
      <w:r>
        <w:rPr>
          <w:rFonts w:eastAsia="Calibri"/>
          <w:lang w:eastAsia="en-US"/>
        </w:rPr>
        <w:t xml:space="preserve"> </w:t>
      </w:r>
      <w:r w:rsidRPr="005756FF">
        <w:rPr>
          <w:rFonts w:eastAsia="Calibri"/>
          <w:lang w:eastAsia="en-US"/>
        </w:rPr>
        <w:t>доступність дошкільної, початкової та/або базової середньої освіти та створить умови для здобуття учнями якісної профільної освіти.</w:t>
      </w:r>
    </w:p>
    <w:p w:rsidR="00821B39" w:rsidRPr="005756FF" w:rsidRDefault="00821B39" w:rsidP="00821B39">
      <w:pPr>
        <w:ind w:firstLine="851"/>
        <w:jc w:val="both"/>
        <w:rPr>
          <w:rFonts w:eastAsia="Calibri"/>
          <w:lang w:eastAsia="en-US"/>
        </w:rPr>
      </w:pPr>
      <w:r w:rsidRPr="005756FF">
        <w:rPr>
          <w:rFonts w:eastAsia="Calibri"/>
          <w:lang w:eastAsia="en-US"/>
        </w:rPr>
        <w:t>1.</w:t>
      </w:r>
      <w:r w:rsidRPr="005756FF">
        <w:rPr>
          <w:rFonts w:eastAsia="Calibri"/>
          <w:lang w:eastAsia="en-US"/>
        </w:rPr>
        <w:tab/>
        <w:t>Ефективне використання ресурсі</w:t>
      </w:r>
      <w:proofErr w:type="gramStart"/>
      <w:r w:rsidRPr="005756FF">
        <w:rPr>
          <w:rFonts w:eastAsia="Calibri"/>
          <w:lang w:eastAsia="en-US"/>
        </w:rPr>
        <w:t>в</w:t>
      </w:r>
      <w:proofErr w:type="gramEnd"/>
      <w:r w:rsidRPr="005756FF">
        <w:rPr>
          <w:rFonts w:eastAsia="Calibri"/>
          <w:lang w:eastAsia="en-US"/>
        </w:rPr>
        <w:t>.</w:t>
      </w:r>
    </w:p>
    <w:p w:rsidR="00821B39" w:rsidRPr="005756FF" w:rsidRDefault="00821B39" w:rsidP="00821B39">
      <w:pPr>
        <w:ind w:firstLine="851"/>
        <w:jc w:val="both"/>
        <w:rPr>
          <w:rFonts w:eastAsia="Calibri"/>
          <w:lang w:eastAsia="en-US"/>
        </w:rPr>
      </w:pPr>
      <w:r w:rsidRPr="005756FF">
        <w:rPr>
          <w:rFonts w:eastAsia="Calibri"/>
          <w:lang w:eastAsia="en-US"/>
        </w:rPr>
        <w:t>Метою трансформації мережі закладів освіти є забезпечення ефективного використання ресурсі</w:t>
      </w:r>
      <w:proofErr w:type="gramStart"/>
      <w:r w:rsidRPr="005756FF">
        <w:rPr>
          <w:rFonts w:eastAsia="Calibri"/>
          <w:lang w:eastAsia="en-US"/>
        </w:rPr>
        <w:t>в</w:t>
      </w:r>
      <w:proofErr w:type="gramEnd"/>
      <w:r w:rsidRPr="005756FF">
        <w:rPr>
          <w:rFonts w:eastAsia="Calibri"/>
          <w:lang w:eastAsia="en-US"/>
        </w:rPr>
        <w:t xml:space="preserve">, </w:t>
      </w:r>
      <w:proofErr w:type="gramStart"/>
      <w:r w:rsidRPr="005756FF">
        <w:rPr>
          <w:rFonts w:eastAsia="Calibri"/>
          <w:lang w:eastAsia="en-US"/>
        </w:rPr>
        <w:t>таких</w:t>
      </w:r>
      <w:proofErr w:type="gramEnd"/>
      <w:r w:rsidRPr="005756FF">
        <w:rPr>
          <w:rFonts w:eastAsia="Calibri"/>
          <w:lang w:eastAsia="en-US"/>
        </w:rPr>
        <w:t xml:space="preserve"> як фінансові активи, приміщення та персонал. Це означає раціональне планування та розподіл ресурсів між закладами освіти, забезпечення </w:t>
      </w:r>
      <w:proofErr w:type="gramStart"/>
      <w:r w:rsidRPr="005756FF">
        <w:rPr>
          <w:rFonts w:eastAsia="Calibri"/>
          <w:lang w:eastAsia="en-US"/>
        </w:rPr>
        <w:t>оптимального</w:t>
      </w:r>
      <w:proofErr w:type="gramEnd"/>
      <w:r w:rsidRPr="005756FF">
        <w:rPr>
          <w:rFonts w:eastAsia="Calibri"/>
          <w:lang w:eastAsia="en-US"/>
        </w:rPr>
        <w:t xml:space="preserve"> використання приміщень та персоналу, а також економне використання коштів для досягнення максимального покращення освіти.</w:t>
      </w:r>
    </w:p>
    <w:p w:rsidR="00821B39" w:rsidRPr="005756FF" w:rsidRDefault="00821B39" w:rsidP="00821B39">
      <w:pPr>
        <w:ind w:firstLine="851"/>
        <w:jc w:val="both"/>
        <w:rPr>
          <w:rFonts w:eastAsia="Calibri"/>
          <w:lang w:eastAsia="en-US"/>
        </w:rPr>
      </w:pPr>
      <w:r w:rsidRPr="005756FF">
        <w:rPr>
          <w:rFonts w:eastAsia="Calibri"/>
          <w:lang w:eastAsia="en-US"/>
        </w:rPr>
        <w:t>2.</w:t>
      </w:r>
      <w:r w:rsidRPr="005756FF">
        <w:rPr>
          <w:rFonts w:eastAsia="Calibri"/>
          <w:lang w:eastAsia="en-US"/>
        </w:rPr>
        <w:tab/>
        <w:t>Покращення якості освіти.</w:t>
      </w:r>
    </w:p>
    <w:p w:rsidR="00821B39" w:rsidRPr="005756FF" w:rsidRDefault="00821B39" w:rsidP="00821B39">
      <w:pPr>
        <w:ind w:firstLine="851"/>
        <w:jc w:val="both"/>
        <w:rPr>
          <w:rFonts w:eastAsia="Calibri"/>
          <w:lang w:eastAsia="en-US"/>
        </w:rPr>
      </w:pPr>
      <w:r w:rsidRPr="005756FF">
        <w:rPr>
          <w:rFonts w:eastAsia="Calibri"/>
          <w:lang w:eastAsia="en-US"/>
        </w:rPr>
        <w:t xml:space="preserve">Трансформація мережі закладів освіти спрямована на </w:t>
      </w:r>
      <w:proofErr w:type="gramStart"/>
      <w:r w:rsidRPr="005756FF">
        <w:rPr>
          <w:rFonts w:eastAsia="Calibri"/>
          <w:lang w:eastAsia="en-US"/>
        </w:rPr>
        <w:t>п</w:t>
      </w:r>
      <w:proofErr w:type="gramEnd"/>
      <w:r w:rsidRPr="005756FF">
        <w:rPr>
          <w:rFonts w:eastAsia="Calibri"/>
          <w:lang w:eastAsia="en-US"/>
        </w:rPr>
        <w:t>ідвищення якості освіти шляхом впровадження кращих практик та методів навчання, створення сприятливих умов для навчання і розвитку учнів. Це може включати розробку інноваційних програм, навчальних планів, підвищення кваліфікації педагогів та забезпечення доступу до сучасних технологій навчання та виховання.</w:t>
      </w:r>
    </w:p>
    <w:p w:rsidR="00821B39" w:rsidRPr="005756FF" w:rsidRDefault="00821B39" w:rsidP="00821B39">
      <w:pPr>
        <w:ind w:firstLine="851"/>
        <w:jc w:val="both"/>
        <w:rPr>
          <w:rFonts w:eastAsia="Calibri"/>
          <w:lang w:eastAsia="en-US"/>
        </w:rPr>
      </w:pPr>
      <w:r w:rsidRPr="005756FF">
        <w:rPr>
          <w:rFonts w:eastAsia="Calibri"/>
          <w:lang w:eastAsia="en-US"/>
        </w:rPr>
        <w:t>3.</w:t>
      </w:r>
      <w:r w:rsidRPr="005756FF">
        <w:rPr>
          <w:rFonts w:eastAsia="Calibri"/>
          <w:lang w:eastAsia="en-US"/>
        </w:rPr>
        <w:tab/>
        <w:t xml:space="preserve">Забезпечення </w:t>
      </w:r>
      <w:proofErr w:type="gramStart"/>
      <w:r w:rsidRPr="005756FF">
        <w:rPr>
          <w:rFonts w:eastAsia="Calibri"/>
          <w:lang w:eastAsia="en-US"/>
        </w:rPr>
        <w:t>р</w:t>
      </w:r>
      <w:proofErr w:type="gramEnd"/>
      <w:r w:rsidRPr="005756FF">
        <w:rPr>
          <w:rFonts w:eastAsia="Calibri"/>
          <w:lang w:eastAsia="en-US"/>
        </w:rPr>
        <w:t>івних можливостей.</w:t>
      </w:r>
    </w:p>
    <w:p w:rsidR="00821B39" w:rsidRPr="005756FF" w:rsidRDefault="00821B39" w:rsidP="00821B39">
      <w:pPr>
        <w:ind w:firstLine="851"/>
        <w:jc w:val="both"/>
        <w:rPr>
          <w:rFonts w:eastAsia="Calibri"/>
          <w:lang w:eastAsia="en-US"/>
        </w:rPr>
      </w:pPr>
      <w:r w:rsidRPr="005756FF">
        <w:rPr>
          <w:rFonts w:eastAsia="Calibri"/>
          <w:lang w:eastAsia="en-US"/>
        </w:rPr>
        <w:t xml:space="preserve">Одне з важливих завдань трансформації мережі закладів освіти - забезпечити </w:t>
      </w:r>
      <w:proofErr w:type="gramStart"/>
      <w:r w:rsidRPr="005756FF">
        <w:rPr>
          <w:rFonts w:eastAsia="Calibri"/>
          <w:lang w:eastAsia="en-US"/>
        </w:rPr>
        <w:t>р</w:t>
      </w:r>
      <w:proofErr w:type="gramEnd"/>
      <w:r w:rsidRPr="005756FF">
        <w:rPr>
          <w:rFonts w:eastAsia="Calibri"/>
          <w:lang w:eastAsia="en-US"/>
        </w:rPr>
        <w:t xml:space="preserve">івні можливості для всіх дітей, незалежно від їхнього місця проживання. Це означає забезпечення </w:t>
      </w:r>
      <w:proofErr w:type="gramStart"/>
      <w:r w:rsidRPr="005756FF">
        <w:rPr>
          <w:rFonts w:eastAsia="Calibri"/>
          <w:lang w:eastAsia="en-US"/>
        </w:rPr>
        <w:t>р</w:t>
      </w:r>
      <w:proofErr w:type="gramEnd"/>
      <w:r w:rsidRPr="005756FF">
        <w:rPr>
          <w:rFonts w:eastAsia="Calibri"/>
          <w:lang w:eastAsia="en-US"/>
        </w:rPr>
        <w:t>івного доступу до якісної освіти, рівних умов навчання та підтримки для усіх закладів мережі. Метою є зменшення нерівності в якості освіти та забезпечення всім учням однакових можливостей для навчання та розвитку.</w:t>
      </w:r>
    </w:p>
    <w:p w:rsidR="00821B39" w:rsidRPr="005756FF" w:rsidRDefault="00821B39" w:rsidP="00821B39">
      <w:pPr>
        <w:ind w:firstLine="851"/>
        <w:jc w:val="both"/>
        <w:rPr>
          <w:rFonts w:eastAsia="Calibri"/>
          <w:lang w:eastAsia="en-US"/>
        </w:rPr>
      </w:pPr>
      <w:r w:rsidRPr="005756FF">
        <w:rPr>
          <w:rFonts w:eastAsia="Calibri"/>
          <w:lang w:eastAsia="en-US"/>
        </w:rPr>
        <w:t>4.</w:t>
      </w:r>
      <w:r w:rsidRPr="005756FF">
        <w:rPr>
          <w:rFonts w:eastAsia="Calibri"/>
          <w:lang w:eastAsia="en-US"/>
        </w:rPr>
        <w:tab/>
        <w:t>Координація та співпраця.</w:t>
      </w:r>
    </w:p>
    <w:p w:rsidR="00821B39" w:rsidRPr="005756FF" w:rsidRDefault="00821B39" w:rsidP="00821B39">
      <w:pPr>
        <w:ind w:firstLine="851"/>
        <w:jc w:val="both"/>
        <w:rPr>
          <w:rFonts w:eastAsia="Calibri"/>
          <w:lang w:eastAsia="en-US"/>
        </w:rPr>
      </w:pPr>
      <w:r w:rsidRPr="005756FF">
        <w:rPr>
          <w:rFonts w:eastAsia="Calibri"/>
          <w:lang w:eastAsia="en-US"/>
        </w:rPr>
        <w:t>Трансформація мережі закладів освіти сприяє покращенню координації та співпраці. Це означа</w:t>
      </w:r>
      <w:proofErr w:type="gramStart"/>
      <w:r w:rsidRPr="005756FF">
        <w:rPr>
          <w:rFonts w:eastAsia="Calibri"/>
          <w:lang w:eastAsia="en-US"/>
        </w:rPr>
        <w:t>є,</w:t>
      </w:r>
      <w:proofErr w:type="gramEnd"/>
      <w:r w:rsidRPr="005756FF">
        <w:rPr>
          <w:rFonts w:eastAsia="Calibri"/>
          <w:lang w:eastAsia="en-US"/>
        </w:rPr>
        <w:t xml:space="preserve"> що метою трансформації мережі закладів освіти є створення механізмів для обміну досвідом, спільного планування та розвитку, а також встановлення ефективної комунікації між усіма закладами освіти громади. Це допомагає забезпечити взаємну </w:t>
      </w:r>
      <w:proofErr w:type="gramStart"/>
      <w:r w:rsidRPr="005756FF">
        <w:rPr>
          <w:rFonts w:eastAsia="Calibri"/>
          <w:lang w:eastAsia="en-US"/>
        </w:rPr>
        <w:t>п</w:t>
      </w:r>
      <w:proofErr w:type="gramEnd"/>
      <w:r w:rsidRPr="005756FF">
        <w:rPr>
          <w:rFonts w:eastAsia="Calibri"/>
          <w:lang w:eastAsia="en-US"/>
        </w:rPr>
        <w:t>ідтримку, використання найкращих практик та ресурсів, а також спільне розв’язання проблем, що виникають у мережі.</w:t>
      </w:r>
    </w:p>
    <w:p w:rsidR="00821B39" w:rsidRPr="005756FF" w:rsidRDefault="00821B39" w:rsidP="00821B39">
      <w:pPr>
        <w:ind w:firstLine="851"/>
        <w:jc w:val="both"/>
        <w:rPr>
          <w:rFonts w:eastAsia="Calibri"/>
          <w:lang w:eastAsia="en-US"/>
        </w:rPr>
      </w:pPr>
      <w:r w:rsidRPr="005756FF">
        <w:rPr>
          <w:rFonts w:eastAsia="Calibri"/>
          <w:lang w:eastAsia="en-US"/>
        </w:rPr>
        <w:t>5.</w:t>
      </w:r>
      <w:r w:rsidRPr="005756FF">
        <w:rPr>
          <w:rFonts w:eastAsia="Calibri"/>
          <w:lang w:eastAsia="en-US"/>
        </w:rPr>
        <w:tab/>
        <w:t>Впровадження інновацій</w:t>
      </w:r>
    </w:p>
    <w:p w:rsidR="00821B39" w:rsidRDefault="00821B39" w:rsidP="00821B39">
      <w:pPr>
        <w:ind w:firstLine="851"/>
        <w:jc w:val="both"/>
        <w:rPr>
          <w:rFonts w:eastAsia="Calibri"/>
          <w:lang w:eastAsia="en-US"/>
        </w:rPr>
      </w:pPr>
      <w:r w:rsidRPr="005756FF">
        <w:rPr>
          <w:rFonts w:eastAsia="Calibri"/>
          <w:lang w:eastAsia="en-US"/>
        </w:rPr>
        <w:t xml:space="preserve">Трансформація мережі закладів освіти сприяє впровадженню інноваційних педагогічних практик та новаторських </w:t>
      </w:r>
      <w:proofErr w:type="gramStart"/>
      <w:r w:rsidRPr="005756FF">
        <w:rPr>
          <w:rFonts w:eastAsia="Calibri"/>
          <w:lang w:eastAsia="en-US"/>
        </w:rPr>
        <w:t>п</w:t>
      </w:r>
      <w:proofErr w:type="gramEnd"/>
      <w:r w:rsidRPr="005756FF">
        <w:rPr>
          <w:rFonts w:eastAsia="Calibri"/>
          <w:lang w:eastAsia="en-US"/>
        </w:rPr>
        <w:t xml:space="preserve">ідходів до навчання. Це включає використання сучасних технологій, інтерактивних методів навчання, проективних та інших інноваційних засобів для залучення учнів та </w:t>
      </w:r>
      <w:proofErr w:type="gramStart"/>
      <w:r w:rsidRPr="005756FF">
        <w:rPr>
          <w:rFonts w:eastAsia="Calibri"/>
          <w:lang w:eastAsia="en-US"/>
        </w:rPr>
        <w:t>п</w:t>
      </w:r>
      <w:proofErr w:type="gramEnd"/>
      <w:r w:rsidRPr="005756FF">
        <w:rPr>
          <w:rFonts w:eastAsia="Calibri"/>
          <w:lang w:eastAsia="en-US"/>
        </w:rPr>
        <w:t>ідвищення їх мотивації до навчання та розвитку.</w:t>
      </w:r>
    </w:p>
    <w:p w:rsidR="00821B39" w:rsidRPr="005756FF" w:rsidRDefault="00821B39" w:rsidP="00821B39">
      <w:pPr>
        <w:ind w:firstLine="851"/>
        <w:jc w:val="both"/>
        <w:rPr>
          <w:rFonts w:eastAsia="Calibri"/>
          <w:lang w:eastAsia="en-US"/>
        </w:rPr>
      </w:pPr>
      <w:bookmarkStart w:id="0" w:name="_GoBack"/>
      <w:bookmarkEnd w:id="0"/>
    </w:p>
    <w:p w:rsidR="00821B39" w:rsidRPr="005756FF" w:rsidRDefault="00821B39" w:rsidP="00821B39">
      <w:pPr>
        <w:ind w:firstLine="851"/>
        <w:jc w:val="both"/>
        <w:rPr>
          <w:rFonts w:eastAsia="Calibri"/>
          <w:lang w:eastAsia="en-US"/>
        </w:rPr>
      </w:pPr>
      <w:r w:rsidRPr="005756FF">
        <w:rPr>
          <w:rFonts w:eastAsia="Calibri"/>
          <w:lang w:eastAsia="en-US"/>
        </w:rPr>
        <w:t>6.</w:t>
      </w:r>
      <w:r w:rsidRPr="005756FF">
        <w:rPr>
          <w:rFonts w:eastAsia="Calibri"/>
          <w:lang w:eastAsia="en-US"/>
        </w:rPr>
        <w:tab/>
        <w:t>Ефективне управління</w:t>
      </w:r>
    </w:p>
    <w:p w:rsidR="00821B39" w:rsidRPr="005756FF" w:rsidRDefault="00821B39" w:rsidP="00821B39">
      <w:pPr>
        <w:ind w:firstLine="851"/>
        <w:jc w:val="both"/>
        <w:rPr>
          <w:rFonts w:eastAsia="Calibri"/>
          <w:lang w:eastAsia="en-US"/>
        </w:rPr>
      </w:pPr>
      <w:r w:rsidRPr="005756FF">
        <w:rPr>
          <w:rFonts w:eastAsia="Calibri"/>
          <w:lang w:eastAsia="en-US"/>
        </w:rPr>
        <w:t xml:space="preserve">Метою трансформації мережі закладів освіти є забезпечення ефективного управління </w:t>
      </w:r>
      <w:proofErr w:type="gramStart"/>
      <w:r w:rsidRPr="005756FF">
        <w:rPr>
          <w:rFonts w:eastAsia="Calibri"/>
          <w:lang w:eastAsia="en-US"/>
        </w:rPr>
        <w:t>вс</w:t>
      </w:r>
      <w:proofErr w:type="gramEnd"/>
      <w:r w:rsidRPr="005756FF">
        <w:rPr>
          <w:rFonts w:eastAsia="Calibri"/>
          <w:lang w:eastAsia="en-US"/>
        </w:rPr>
        <w:t>іма аспектами освітнього процесу. Це включає ефективне планування, координацію та моніторинг діяльності закладів освіти у мережі, а також розробку стратегій розвитку та вдосконалення освітньої системи в цілому.</w:t>
      </w:r>
    </w:p>
    <w:p w:rsidR="00821B39" w:rsidRDefault="00821B39" w:rsidP="00821B39">
      <w:pPr>
        <w:ind w:firstLine="851"/>
        <w:jc w:val="both"/>
        <w:rPr>
          <w:rFonts w:eastAsia="Calibri"/>
          <w:lang w:eastAsia="en-US"/>
        </w:rPr>
      </w:pPr>
      <w:r w:rsidRPr="005756FF">
        <w:rPr>
          <w:rFonts w:eastAsia="Calibri"/>
          <w:lang w:eastAsia="en-US"/>
        </w:rPr>
        <w:t xml:space="preserve">Остаточна мета трансформації полягає в забезпеченні якісної освіти, </w:t>
      </w:r>
      <w:proofErr w:type="gramStart"/>
      <w:r w:rsidRPr="005756FF">
        <w:rPr>
          <w:rFonts w:eastAsia="Calibri"/>
          <w:lang w:eastAsia="en-US"/>
        </w:rPr>
        <w:t>р</w:t>
      </w:r>
      <w:proofErr w:type="gramEnd"/>
      <w:r w:rsidRPr="005756FF">
        <w:rPr>
          <w:rFonts w:eastAsia="Calibri"/>
          <w:lang w:eastAsia="en-US"/>
        </w:rPr>
        <w:t xml:space="preserve">івних можливостей для всіх учнів, ефективного використання ресурсів та створенні освітнього середовища, яке сприяє розвитку кожного учасника освітнього процесу. Це досягається шляхом спільної роботи </w:t>
      </w:r>
      <w:proofErr w:type="gramStart"/>
      <w:r w:rsidRPr="005756FF">
        <w:rPr>
          <w:rFonts w:eastAsia="Calibri"/>
          <w:lang w:eastAsia="en-US"/>
        </w:rPr>
        <w:t>вс</w:t>
      </w:r>
      <w:proofErr w:type="gramEnd"/>
      <w:r w:rsidRPr="005756FF">
        <w:rPr>
          <w:rFonts w:eastAsia="Calibri"/>
          <w:lang w:eastAsia="en-US"/>
        </w:rPr>
        <w:t>іх учасників мережі закладів освіти та постійного їх вдосконалення.</w:t>
      </w:r>
    </w:p>
    <w:p w:rsidR="00821B39" w:rsidRPr="005756FF" w:rsidRDefault="00821B39" w:rsidP="00821B39">
      <w:pPr>
        <w:ind w:firstLine="851"/>
        <w:jc w:val="both"/>
        <w:rPr>
          <w:rFonts w:eastAsia="Calibri"/>
          <w:lang w:eastAsia="en-US"/>
        </w:rPr>
      </w:pPr>
    </w:p>
    <w:p w:rsidR="00821B39" w:rsidRPr="005756FF" w:rsidRDefault="00821B39" w:rsidP="00821B39">
      <w:pPr>
        <w:jc w:val="both"/>
        <w:rPr>
          <w:rFonts w:eastAsia="Calibri"/>
          <w:b/>
          <w:lang w:eastAsia="en-US"/>
        </w:rPr>
      </w:pPr>
      <w:r w:rsidRPr="005756FF">
        <w:rPr>
          <w:rFonts w:eastAsia="Calibri"/>
          <w:b/>
          <w:lang w:eastAsia="en-US"/>
        </w:rPr>
        <w:t>4.</w:t>
      </w:r>
      <w:r w:rsidRPr="005756FF">
        <w:rPr>
          <w:rFonts w:eastAsia="Calibri"/>
          <w:b/>
          <w:lang w:eastAsia="en-US"/>
        </w:rPr>
        <w:tab/>
        <w:t>ОБГРУНТУВАННЯ ШЛЯХІВ РЕАЛІЗАЦІЇ ПЛАНУ</w:t>
      </w:r>
    </w:p>
    <w:p w:rsidR="00821B39" w:rsidRPr="005756FF" w:rsidRDefault="00821B39" w:rsidP="00821B39">
      <w:pPr>
        <w:ind w:firstLine="851"/>
        <w:jc w:val="both"/>
        <w:rPr>
          <w:rFonts w:eastAsia="Calibri"/>
          <w:lang w:eastAsia="en-US"/>
        </w:rPr>
      </w:pPr>
      <w:r w:rsidRPr="005756FF">
        <w:rPr>
          <w:rFonts w:eastAsia="Calibri"/>
          <w:lang w:eastAsia="en-US"/>
        </w:rPr>
        <w:t xml:space="preserve">Мережа закладів освіти формуватиметься відповідно до законодавства з урахуванням </w:t>
      </w:r>
      <w:proofErr w:type="gramStart"/>
      <w:r w:rsidRPr="005756FF">
        <w:rPr>
          <w:rFonts w:eastAsia="Calibri"/>
          <w:lang w:eastAsia="en-US"/>
        </w:rPr>
        <w:t>соц</w:t>
      </w:r>
      <w:proofErr w:type="gramEnd"/>
      <w:r w:rsidRPr="005756FF">
        <w:rPr>
          <w:rFonts w:eastAsia="Calibri"/>
          <w:lang w:eastAsia="en-US"/>
        </w:rPr>
        <w:t xml:space="preserve">іально-економічної та демографічної ситуації, а також відповідно до освітніх та інших потреб </w:t>
      </w:r>
      <w:r>
        <w:rPr>
          <w:rFonts w:eastAsia="Calibri"/>
          <w:lang w:eastAsia="en-US"/>
        </w:rPr>
        <w:t>Верховинс</w:t>
      </w:r>
      <w:r w:rsidRPr="005756FF">
        <w:rPr>
          <w:rFonts w:eastAsia="Calibri"/>
          <w:lang w:eastAsia="en-US"/>
        </w:rPr>
        <w:t>ької територіальної громади.</w:t>
      </w:r>
    </w:p>
    <w:p w:rsidR="00821B39" w:rsidRDefault="00821B39" w:rsidP="00821B39">
      <w:pPr>
        <w:ind w:firstLine="851"/>
        <w:jc w:val="both"/>
        <w:rPr>
          <w:rFonts w:eastAsia="Calibri"/>
          <w:lang w:eastAsia="en-US"/>
        </w:rPr>
      </w:pPr>
      <w:r w:rsidRPr="005756FF">
        <w:rPr>
          <w:rFonts w:eastAsia="Calibri"/>
          <w:lang w:eastAsia="en-US"/>
        </w:rPr>
        <w:t xml:space="preserve">Трансформація мережі закладів освіти відбуватиметься поетапно, шляхом реорганізації закладів, що здійснюють освітню діяльність одночасно на </w:t>
      </w:r>
      <w:proofErr w:type="gramStart"/>
      <w:r w:rsidRPr="005756FF">
        <w:rPr>
          <w:rFonts w:eastAsia="Calibri"/>
          <w:lang w:eastAsia="en-US"/>
        </w:rPr>
        <w:t>вс</w:t>
      </w:r>
      <w:proofErr w:type="gramEnd"/>
      <w:r w:rsidRPr="005756FF">
        <w:rPr>
          <w:rFonts w:eastAsia="Calibri"/>
          <w:lang w:eastAsia="en-US"/>
        </w:rPr>
        <w:t>іх рівнях освіти.</w:t>
      </w:r>
    </w:p>
    <w:p w:rsidR="00821B39" w:rsidRPr="005756FF" w:rsidRDefault="00821B39" w:rsidP="00821B39">
      <w:pPr>
        <w:ind w:firstLine="851"/>
        <w:jc w:val="both"/>
        <w:rPr>
          <w:rFonts w:eastAsia="Calibri"/>
          <w:lang w:eastAsia="en-US"/>
        </w:rPr>
      </w:pPr>
    </w:p>
    <w:p w:rsidR="00821B39" w:rsidRPr="005756FF" w:rsidRDefault="00821B39" w:rsidP="00821B39">
      <w:pPr>
        <w:jc w:val="both"/>
        <w:rPr>
          <w:rFonts w:eastAsia="Calibri"/>
          <w:b/>
          <w:lang w:eastAsia="en-US"/>
        </w:rPr>
      </w:pPr>
      <w:r w:rsidRPr="005756FF">
        <w:rPr>
          <w:rFonts w:eastAsia="Calibri"/>
          <w:b/>
          <w:lang w:eastAsia="en-US"/>
        </w:rPr>
        <w:t>5. ПЕРЕЛІК ЗАВДАНЬ ТА ЗАХОДІ</w:t>
      </w:r>
      <w:proofErr w:type="gramStart"/>
      <w:r w:rsidRPr="005756FF">
        <w:rPr>
          <w:rFonts w:eastAsia="Calibri"/>
          <w:b/>
          <w:lang w:eastAsia="en-US"/>
        </w:rPr>
        <w:t>В</w:t>
      </w:r>
      <w:proofErr w:type="gramEnd"/>
      <w:r w:rsidRPr="005756FF">
        <w:rPr>
          <w:rFonts w:eastAsia="Calibri"/>
          <w:b/>
          <w:lang w:eastAsia="en-US"/>
        </w:rPr>
        <w:t xml:space="preserve"> </w:t>
      </w:r>
      <w:proofErr w:type="gramStart"/>
      <w:r w:rsidRPr="005756FF">
        <w:rPr>
          <w:rFonts w:eastAsia="Calibri"/>
          <w:b/>
          <w:lang w:eastAsia="en-US"/>
        </w:rPr>
        <w:t>ПЛАНУ</w:t>
      </w:r>
      <w:proofErr w:type="gramEnd"/>
      <w:r w:rsidRPr="005756FF">
        <w:rPr>
          <w:rFonts w:eastAsia="Calibri"/>
          <w:b/>
          <w:lang w:eastAsia="en-US"/>
        </w:rPr>
        <w:t>, СТРОКИ ЙОГО ВИКОНАННЯ</w:t>
      </w:r>
    </w:p>
    <w:p w:rsidR="00821B39" w:rsidRPr="005756FF" w:rsidRDefault="00821B39" w:rsidP="00821B39">
      <w:pPr>
        <w:ind w:firstLine="851"/>
        <w:jc w:val="both"/>
        <w:rPr>
          <w:rFonts w:eastAsia="Calibri"/>
          <w:lang w:eastAsia="en-US"/>
        </w:rPr>
      </w:pPr>
      <w:r w:rsidRPr="005756FF">
        <w:rPr>
          <w:rFonts w:eastAsia="Calibri"/>
          <w:lang w:eastAsia="en-US"/>
        </w:rPr>
        <w:lastRenderedPageBreak/>
        <w:t>Завданнями плану</w:t>
      </w:r>
      <w:proofErr w:type="gramStart"/>
      <w:r w:rsidRPr="005756FF">
        <w:rPr>
          <w:rFonts w:eastAsia="Calibri"/>
          <w:lang w:eastAsia="en-US"/>
        </w:rPr>
        <w:t xml:space="preserve"> є:</w:t>
      </w:r>
      <w:proofErr w:type="gramEnd"/>
    </w:p>
    <w:p w:rsidR="00821B39" w:rsidRPr="005756FF" w:rsidRDefault="00821B39" w:rsidP="00821B39">
      <w:pPr>
        <w:ind w:firstLine="851"/>
        <w:jc w:val="both"/>
        <w:rPr>
          <w:rFonts w:eastAsia="Calibri"/>
          <w:lang w:eastAsia="en-US"/>
        </w:rPr>
      </w:pPr>
      <w:r w:rsidRPr="005756FF">
        <w:rPr>
          <w:rFonts w:eastAsia="Calibri"/>
          <w:lang w:eastAsia="en-US"/>
        </w:rPr>
        <w:t>1.</w:t>
      </w:r>
      <w:r w:rsidRPr="005756FF">
        <w:rPr>
          <w:rFonts w:eastAsia="Calibri"/>
          <w:lang w:eastAsia="en-US"/>
        </w:rPr>
        <w:tab/>
        <w:t>Створення ефективної мережі закладів загальної середньої освіти, виходячи із територіальних особливостей, демографії, забезпечення якості освіти.</w:t>
      </w:r>
    </w:p>
    <w:p w:rsidR="00821B39" w:rsidRDefault="00821B39" w:rsidP="00821B39">
      <w:pPr>
        <w:ind w:firstLine="851"/>
        <w:jc w:val="both"/>
        <w:rPr>
          <w:rFonts w:eastAsia="Calibri"/>
          <w:lang w:eastAsia="en-US"/>
        </w:rPr>
      </w:pPr>
      <w:r w:rsidRPr="005756FF">
        <w:rPr>
          <w:rFonts w:eastAsia="Calibri"/>
          <w:lang w:eastAsia="en-US"/>
        </w:rPr>
        <w:t>2.</w:t>
      </w:r>
      <w:r w:rsidRPr="005756FF">
        <w:rPr>
          <w:rFonts w:eastAsia="Calibri"/>
          <w:lang w:eastAsia="en-US"/>
        </w:rPr>
        <w:tab/>
        <w:t xml:space="preserve">Здійснення заходів щодо приведення типів закладів освіти у відповідність до вимог </w:t>
      </w:r>
      <w:proofErr w:type="gramStart"/>
      <w:r w:rsidRPr="005756FF">
        <w:rPr>
          <w:rFonts w:eastAsia="Calibri"/>
          <w:lang w:eastAsia="en-US"/>
        </w:rPr>
        <w:t>чинного</w:t>
      </w:r>
      <w:proofErr w:type="gramEnd"/>
      <w:r w:rsidRPr="005756FF">
        <w:rPr>
          <w:rFonts w:eastAsia="Calibri"/>
          <w:lang w:eastAsia="en-US"/>
        </w:rPr>
        <w:t xml:space="preserve"> законодавства України.</w:t>
      </w:r>
      <w:r>
        <w:rPr>
          <w:rFonts w:eastAsia="Calibri"/>
          <w:lang w:eastAsia="en-US"/>
        </w:rPr>
        <w:t xml:space="preserve">     </w:t>
      </w:r>
    </w:p>
    <w:p w:rsidR="00821B39" w:rsidRPr="00EA7419" w:rsidRDefault="00821B39" w:rsidP="00821B39">
      <w:pPr>
        <w:rPr>
          <w:rFonts w:eastAsia="Calibri"/>
          <w:lang w:eastAsia="en-US"/>
        </w:rPr>
      </w:pPr>
      <w:r>
        <w:rPr>
          <w:rFonts w:eastAsia="Calibri"/>
          <w:lang w:eastAsia="en-US"/>
        </w:rPr>
        <w:t xml:space="preserve">                                  </w:t>
      </w:r>
      <w:r w:rsidRPr="005756FF">
        <w:rPr>
          <w:rFonts w:eastAsia="Calibri"/>
          <w:b/>
          <w:lang w:eastAsia="en-US"/>
        </w:rPr>
        <w:t>План заходів щодо реалізації завдань Плану</w:t>
      </w:r>
    </w:p>
    <w:p w:rsidR="00821B39" w:rsidRPr="005756FF" w:rsidRDefault="00821B39" w:rsidP="00821B39">
      <w:pPr>
        <w:ind w:firstLine="851"/>
        <w:jc w:val="both"/>
        <w:rPr>
          <w:rFonts w:eastAsia="Calibri"/>
          <w:lang w:eastAsia="en-US"/>
        </w:rPr>
      </w:pPr>
      <w:r w:rsidRPr="005756FF">
        <w:rPr>
          <w:rFonts w:eastAsia="Calibri"/>
          <w:lang w:eastAsia="en-US"/>
        </w:rPr>
        <w:t xml:space="preserve">У разі перепрофілювання,  реорганізації чи ліквідації закладу загальної середньої освіти засновник зобов'язаний забезпечити учням можливість продовжити здобуття загальної середньої освіти на відповідному </w:t>
      </w:r>
      <w:proofErr w:type="gramStart"/>
      <w:r w:rsidRPr="005756FF">
        <w:rPr>
          <w:rFonts w:eastAsia="Calibri"/>
          <w:lang w:eastAsia="en-US"/>
        </w:rPr>
        <w:t>р</w:t>
      </w:r>
      <w:proofErr w:type="gramEnd"/>
      <w:r w:rsidRPr="005756FF">
        <w:rPr>
          <w:rFonts w:eastAsia="Calibri"/>
          <w:lang w:eastAsia="en-US"/>
        </w:rPr>
        <w:t>івні освіти.</w:t>
      </w:r>
    </w:p>
    <w:p w:rsidR="00821B39" w:rsidRDefault="00821B39" w:rsidP="00821B39">
      <w:pPr>
        <w:ind w:firstLine="851"/>
        <w:jc w:val="both"/>
        <w:rPr>
          <w:rFonts w:eastAsia="Calibri"/>
          <w:lang w:eastAsia="en-US"/>
        </w:rPr>
      </w:pPr>
      <w:r w:rsidRPr="005756FF">
        <w:rPr>
          <w:rFonts w:eastAsia="Calibri"/>
          <w:lang w:eastAsia="en-US"/>
        </w:rPr>
        <w:t xml:space="preserve">Реорганізація, зміна типу, ліквідація закладу загальної середньої освіти у сільській місцевості допускається лише </w:t>
      </w:r>
      <w:proofErr w:type="gramStart"/>
      <w:r w:rsidRPr="005756FF">
        <w:rPr>
          <w:rFonts w:eastAsia="Calibri"/>
          <w:lang w:eastAsia="en-US"/>
        </w:rPr>
        <w:t>п</w:t>
      </w:r>
      <w:proofErr w:type="gramEnd"/>
      <w:r w:rsidRPr="005756FF">
        <w:rPr>
          <w:rFonts w:eastAsia="Calibri"/>
          <w:lang w:eastAsia="en-US"/>
        </w:rPr>
        <w:t>ісля громадського обговорення проєкту відповідного рішення засновника, який оприлюднюється не менше ніж за один рік до прийняття відповідного рішення.</w:t>
      </w:r>
    </w:p>
    <w:p w:rsidR="00821B39" w:rsidRPr="005756FF" w:rsidRDefault="00821B39" w:rsidP="00821B39">
      <w:pPr>
        <w:ind w:firstLine="851"/>
        <w:jc w:val="both"/>
        <w:rPr>
          <w:rFonts w:eastAsia="Calibri"/>
          <w:lang w:eastAsia="en-US"/>
        </w:rPr>
      </w:pPr>
    </w:p>
    <w:tbl>
      <w:tblPr>
        <w:tblStyle w:val="a4"/>
        <w:tblW w:w="10065" w:type="dxa"/>
        <w:tblInd w:w="-147" w:type="dxa"/>
        <w:tblLook w:val="04A0"/>
      </w:tblPr>
      <w:tblGrid>
        <w:gridCol w:w="578"/>
        <w:gridCol w:w="2302"/>
        <w:gridCol w:w="1607"/>
        <w:gridCol w:w="409"/>
        <w:gridCol w:w="1247"/>
        <w:gridCol w:w="1699"/>
        <w:gridCol w:w="2223"/>
      </w:tblGrid>
      <w:tr w:rsidR="00821B39" w:rsidRPr="005756FF" w:rsidTr="00B956C3">
        <w:trPr>
          <w:trHeight w:val="461"/>
        </w:trPr>
        <w:tc>
          <w:tcPr>
            <w:tcW w:w="10065" w:type="dxa"/>
            <w:gridSpan w:val="7"/>
            <w:hideMark/>
          </w:tcPr>
          <w:p w:rsidR="00821B39" w:rsidRPr="001266CC" w:rsidRDefault="00821B39" w:rsidP="00821B39">
            <w:pPr>
              <w:pStyle w:val="a3"/>
              <w:numPr>
                <w:ilvl w:val="0"/>
                <w:numId w:val="3"/>
              </w:numPr>
              <w:jc w:val="center"/>
              <w:rPr>
                <w:b/>
                <w:bCs/>
                <w:sz w:val="24"/>
                <w:szCs w:val="24"/>
                <w:lang w:eastAsia="en-US"/>
              </w:rPr>
            </w:pPr>
            <w:r w:rsidRPr="001266CC">
              <w:rPr>
                <w:b/>
                <w:bCs/>
                <w:sz w:val="24"/>
                <w:szCs w:val="24"/>
                <w:lang w:eastAsia="en-US"/>
              </w:rPr>
              <w:t xml:space="preserve">Приведення </w:t>
            </w:r>
            <w:proofErr w:type="gramStart"/>
            <w:r w:rsidRPr="001266CC">
              <w:rPr>
                <w:b/>
                <w:bCs/>
                <w:sz w:val="24"/>
                <w:szCs w:val="24"/>
                <w:lang w:eastAsia="en-US"/>
              </w:rPr>
              <w:t>у</w:t>
            </w:r>
            <w:proofErr w:type="gramEnd"/>
            <w:r w:rsidRPr="001266CC">
              <w:rPr>
                <w:b/>
                <w:bCs/>
                <w:sz w:val="24"/>
                <w:szCs w:val="24"/>
                <w:lang w:eastAsia="en-US"/>
              </w:rPr>
              <w:t xml:space="preserve"> відповідність до Закону України «Про повну загальну  середню освіту» типів закладів загальної середньої освіти шляхом створення академічних ліцеїв</w:t>
            </w:r>
          </w:p>
          <w:p w:rsidR="00821B39" w:rsidRPr="001266CC" w:rsidRDefault="00821B39" w:rsidP="00B956C3">
            <w:pPr>
              <w:pStyle w:val="a3"/>
              <w:ind w:left="420"/>
              <w:rPr>
                <w:b/>
                <w:bCs/>
                <w:sz w:val="24"/>
                <w:szCs w:val="24"/>
                <w:lang w:eastAsia="en-US"/>
              </w:rPr>
            </w:pPr>
          </w:p>
        </w:tc>
      </w:tr>
      <w:tr w:rsidR="00821B39" w:rsidRPr="005756FF" w:rsidTr="00B956C3">
        <w:trPr>
          <w:trHeight w:val="1012"/>
        </w:trPr>
        <w:tc>
          <w:tcPr>
            <w:tcW w:w="577" w:type="dxa"/>
            <w:hideMark/>
          </w:tcPr>
          <w:p w:rsidR="00821B39" w:rsidRPr="005756FF" w:rsidRDefault="00821B39" w:rsidP="00B956C3">
            <w:pPr>
              <w:jc w:val="center"/>
              <w:rPr>
                <w:sz w:val="24"/>
                <w:szCs w:val="24"/>
              </w:rPr>
            </w:pPr>
          </w:p>
          <w:p w:rsidR="00821B39" w:rsidRPr="005756FF" w:rsidRDefault="00821B39" w:rsidP="00B956C3">
            <w:pPr>
              <w:jc w:val="center"/>
              <w:rPr>
                <w:b/>
                <w:bCs/>
                <w:sz w:val="24"/>
                <w:szCs w:val="24"/>
              </w:rPr>
            </w:pPr>
            <w:r w:rsidRPr="005756FF">
              <w:rPr>
                <w:b/>
                <w:bCs/>
                <w:sz w:val="24"/>
                <w:szCs w:val="24"/>
              </w:rPr>
              <w:t>№</w:t>
            </w:r>
          </w:p>
        </w:tc>
        <w:tc>
          <w:tcPr>
            <w:tcW w:w="2302" w:type="dxa"/>
            <w:hideMark/>
          </w:tcPr>
          <w:p w:rsidR="00821B39" w:rsidRPr="005756FF" w:rsidRDefault="00821B39" w:rsidP="00B956C3">
            <w:pPr>
              <w:jc w:val="center"/>
              <w:rPr>
                <w:b/>
                <w:bCs/>
                <w:sz w:val="24"/>
                <w:szCs w:val="24"/>
              </w:rPr>
            </w:pPr>
            <w:r w:rsidRPr="005756FF">
              <w:rPr>
                <w:b/>
                <w:bCs/>
                <w:sz w:val="24"/>
                <w:szCs w:val="24"/>
              </w:rPr>
              <w:t>Назва закладу освіти</w:t>
            </w:r>
          </w:p>
        </w:tc>
        <w:tc>
          <w:tcPr>
            <w:tcW w:w="2186" w:type="dxa"/>
            <w:gridSpan w:val="2"/>
            <w:hideMark/>
          </w:tcPr>
          <w:p w:rsidR="00821B39" w:rsidRPr="005756FF" w:rsidRDefault="00821B39" w:rsidP="00B956C3">
            <w:pPr>
              <w:jc w:val="center"/>
              <w:rPr>
                <w:b/>
                <w:bCs/>
                <w:sz w:val="24"/>
                <w:szCs w:val="24"/>
              </w:rPr>
            </w:pPr>
            <w:proofErr w:type="gramStart"/>
            <w:r w:rsidRPr="005756FF">
              <w:rPr>
                <w:b/>
                <w:bCs/>
                <w:sz w:val="24"/>
                <w:szCs w:val="24"/>
              </w:rPr>
              <w:t>Р</w:t>
            </w:r>
            <w:proofErr w:type="gramEnd"/>
            <w:r w:rsidRPr="005756FF">
              <w:rPr>
                <w:b/>
                <w:bCs/>
                <w:sz w:val="24"/>
                <w:szCs w:val="24"/>
              </w:rPr>
              <w:t>івень освіти, що забезпечує заклад освіти</w:t>
            </w:r>
          </w:p>
        </w:tc>
        <w:tc>
          <w:tcPr>
            <w:tcW w:w="5000" w:type="dxa"/>
            <w:gridSpan w:val="3"/>
          </w:tcPr>
          <w:p w:rsidR="00821B39" w:rsidRPr="005756FF" w:rsidRDefault="00821B39" w:rsidP="00B956C3">
            <w:pPr>
              <w:jc w:val="center"/>
              <w:rPr>
                <w:b/>
                <w:bCs/>
                <w:sz w:val="24"/>
                <w:szCs w:val="24"/>
              </w:rPr>
            </w:pPr>
            <w:proofErr w:type="gramStart"/>
            <w:r w:rsidRPr="005756FF">
              <w:rPr>
                <w:b/>
                <w:bCs/>
                <w:sz w:val="24"/>
                <w:szCs w:val="24"/>
              </w:rPr>
              <w:t>Р</w:t>
            </w:r>
            <w:proofErr w:type="gramEnd"/>
            <w:r w:rsidRPr="005756FF">
              <w:rPr>
                <w:b/>
                <w:bCs/>
                <w:sz w:val="24"/>
                <w:szCs w:val="24"/>
              </w:rPr>
              <w:t>ішення про  створення академічного ліцею</w:t>
            </w:r>
          </w:p>
        </w:tc>
      </w:tr>
      <w:tr w:rsidR="00821B39" w:rsidRPr="005756FF" w:rsidTr="00B956C3">
        <w:trPr>
          <w:trHeight w:val="558"/>
        </w:trPr>
        <w:tc>
          <w:tcPr>
            <w:tcW w:w="577"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1.1.</w:t>
            </w:r>
          </w:p>
        </w:tc>
        <w:tc>
          <w:tcPr>
            <w:tcW w:w="2302" w:type="dxa"/>
            <w:hideMark/>
          </w:tcPr>
          <w:p w:rsidR="00821B39" w:rsidRPr="005756FF" w:rsidRDefault="00821B39" w:rsidP="00B956C3">
            <w:pPr>
              <w:rPr>
                <w:sz w:val="24"/>
                <w:szCs w:val="24"/>
              </w:rPr>
            </w:pPr>
            <w:r>
              <w:rPr>
                <w:sz w:val="24"/>
                <w:szCs w:val="24"/>
              </w:rPr>
              <w:t>Верховинс</w:t>
            </w:r>
            <w:r w:rsidRPr="005756FF">
              <w:rPr>
                <w:sz w:val="24"/>
                <w:szCs w:val="24"/>
              </w:rPr>
              <w:t xml:space="preserve">ький академічний ліцей </w:t>
            </w:r>
            <w:r>
              <w:rPr>
                <w:sz w:val="24"/>
                <w:szCs w:val="24"/>
              </w:rPr>
              <w:t xml:space="preserve">Верховинської селищної </w:t>
            </w:r>
            <w:r w:rsidRPr="005756FF">
              <w:rPr>
                <w:sz w:val="24"/>
                <w:szCs w:val="24"/>
              </w:rPr>
              <w:t xml:space="preserve">ради </w:t>
            </w:r>
          </w:p>
        </w:tc>
        <w:tc>
          <w:tcPr>
            <w:tcW w:w="2186" w:type="dxa"/>
            <w:gridSpan w:val="2"/>
            <w:hideMark/>
          </w:tcPr>
          <w:p w:rsidR="00821B39" w:rsidRPr="005756FF" w:rsidRDefault="00821B39" w:rsidP="00B956C3">
            <w:pPr>
              <w:rPr>
                <w:sz w:val="24"/>
                <w:szCs w:val="24"/>
              </w:rPr>
            </w:pPr>
          </w:p>
          <w:p w:rsidR="00821B39" w:rsidRPr="005756FF" w:rsidRDefault="00821B39" w:rsidP="00B956C3">
            <w:pPr>
              <w:jc w:val="center"/>
              <w:rPr>
                <w:sz w:val="24"/>
                <w:szCs w:val="24"/>
              </w:rPr>
            </w:pPr>
            <w:proofErr w:type="gramStart"/>
            <w:r w:rsidRPr="005756FF">
              <w:rPr>
                <w:sz w:val="24"/>
                <w:szCs w:val="24"/>
              </w:rPr>
              <w:t>Проф</w:t>
            </w:r>
            <w:proofErr w:type="gramEnd"/>
            <w:r w:rsidRPr="005756FF">
              <w:rPr>
                <w:sz w:val="24"/>
                <w:szCs w:val="24"/>
              </w:rPr>
              <w:t>ільна середня освіта</w:t>
            </w:r>
          </w:p>
        </w:tc>
        <w:tc>
          <w:tcPr>
            <w:tcW w:w="5000" w:type="dxa"/>
            <w:gridSpan w:val="3"/>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до 01.09.2027 року</w:t>
            </w:r>
          </w:p>
        </w:tc>
      </w:tr>
      <w:tr w:rsidR="00821B39" w:rsidRPr="005756FF" w:rsidTr="00B956C3">
        <w:trPr>
          <w:trHeight w:val="558"/>
        </w:trPr>
        <w:tc>
          <w:tcPr>
            <w:tcW w:w="577" w:type="dxa"/>
          </w:tcPr>
          <w:p w:rsidR="00821B39" w:rsidRDefault="00821B39" w:rsidP="00B956C3">
            <w:pPr>
              <w:jc w:val="center"/>
              <w:rPr>
                <w:sz w:val="24"/>
                <w:szCs w:val="24"/>
              </w:rPr>
            </w:pPr>
          </w:p>
          <w:p w:rsidR="00821B39" w:rsidRPr="005756FF" w:rsidRDefault="00821B39" w:rsidP="00B956C3">
            <w:pPr>
              <w:jc w:val="center"/>
              <w:rPr>
                <w:sz w:val="24"/>
                <w:szCs w:val="24"/>
              </w:rPr>
            </w:pPr>
            <w:r>
              <w:rPr>
                <w:sz w:val="24"/>
                <w:szCs w:val="24"/>
              </w:rPr>
              <w:t>1.2.</w:t>
            </w:r>
          </w:p>
        </w:tc>
        <w:tc>
          <w:tcPr>
            <w:tcW w:w="2302" w:type="dxa"/>
          </w:tcPr>
          <w:p w:rsidR="00821B39" w:rsidRPr="005756FF" w:rsidRDefault="00821B39" w:rsidP="00B956C3">
            <w:pPr>
              <w:rPr>
                <w:sz w:val="24"/>
                <w:szCs w:val="24"/>
              </w:rPr>
            </w:pPr>
            <w:r>
              <w:rPr>
                <w:sz w:val="24"/>
                <w:szCs w:val="24"/>
              </w:rPr>
              <w:t>Красноїльс</w:t>
            </w:r>
            <w:r w:rsidRPr="005756FF">
              <w:rPr>
                <w:sz w:val="24"/>
                <w:szCs w:val="24"/>
              </w:rPr>
              <w:t xml:space="preserve">ький академічний ліцей </w:t>
            </w:r>
            <w:r>
              <w:rPr>
                <w:sz w:val="24"/>
                <w:szCs w:val="24"/>
              </w:rPr>
              <w:t xml:space="preserve">Верховинської селищної </w:t>
            </w:r>
            <w:r w:rsidRPr="005756FF">
              <w:rPr>
                <w:sz w:val="24"/>
                <w:szCs w:val="24"/>
              </w:rPr>
              <w:t xml:space="preserve">ради </w:t>
            </w:r>
          </w:p>
        </w:tc>
        <w:tc>
          <w:tcPr>
            <w:tcW w:w="2186" w:type="dxa"/>
            <w:gridSpan w:val="2"/>
          </w:tcPr>
          <w:p w:rsidR="00821B39" w:rsidRPr="005756FF" w:rsidRDefault="00821B39" w:rsidP="00B956C3">
            <w:pPr>
              <w:rPr>
                <w:sz w:val="24"/>
                <w:szCs w:val="24"/>
              </w:rPr>
            </w:pPr>
          </w:p>
          <w:p w:rsidR="00821B39" w:rsidRPr="005756FF" w:rsidRDefault="00821B39" w:rsidP="00B956C3">
            <w:pPr>
              <w:jc w:val="center"/>
              <w:rPr>
                <w:sz w:val="24"/>
                <w:szCs w:val="24"/>
              </w:rPr>
            </w:pPr>
            <w:proofErr w:type="gramStart"/>
            <w:r w:rsidRPr="005756FF">
              <w:rPr>
                <w:sz w:val="24"/>
                <w:szCs w:val="24"/>
              </w:rPr>
              <w:t>Проф</w:t>
            </w:r>
            <w:proofErr w:type="gramEnd"/>
            <w:r w:rsidRPr="005756FF">
              <w:rPr>
                <w:sz w:val="24"/>
                <w:szCs w:val="24"/>
              </w:rPr>
              <w:t>ільна середня освіта</w:t>
            </w:r>
          </w:p>
        </w:tc>
        <w:tc>
          <w:tcPr>
            <w:tcW w:w="5000" w:type="dxa"/>
            <w:gridSpan w:val="3"/>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до 01.09.2027 року</w:t>
            </w:r>
          </w:p>
        </w:tc>
      </w:tr>
      <w:tr w:rsidR="00821B39" w:rsidRPr="005756FF" w:rsidTr="00B956C3">
        <w:trPr>
          <w:trHeight w:val="435"/>
        </w:trPr>
        <w:tc>
          <w:tcPr>
            <w:tcW w:w="10065" w:type="dxa"/>
            <w:gridSpan w:val="7"/>
            <w:hideMark/>
          </w:tcPr>
          <w:p w:rsidR="00821B39" w:rsidRPr="005756FF" w:rsidRDefault="00821B39" w:rsidP="00B956C3">
            <w:pPr>
              <w:jc w:val="center"/>
              <w:rPr>
                <w:b/>
                <w:bCs/>
                <w:sz w:val="24"/>
                <w:szCs w:val="24"/>
              </w:rPr>
            </w:pPr>
            <w:r>
              <w:rPr>
                <w:b/>
                <w:bCs/>
                <w:sz w:val="24"/>
                <w:szCs w:val="24"/>
              </w:rPr>
              <w:t>2</w:t>
            </w:r>
            <w:r w:rsidRPr="005756FF">
              <w:rPr>
                <w:b/>
                <w:bCs/>
                <w:sz w:val="24"/>
                <w:szCs w:val="24"/>
              </w:rPr>
              <w:t xml:space="preserve">. Приведення у відповідність до Закону України «Про повну загальну середню  освіту» типів закладів загальної середньої освіти шляхом перепрофілювання </w:t>
            </w:r>
            <w:proofErr w:type="gramStart"/>
            <w:r w:rsidRPr="005756FF">
              <w:rPr>
                <w:b/>
                <w:bCs/>
                <w:sz w:val="24"/>
                <w:szCs w:val="24"/>
              </w:rPr>
              <w:t xml:space="preserve">( </w:t>
            </w:r>
            <w:proofErr w:type="gramEnd"/>
            <w:r w:rsidRPr="005756FF">
              <w:rPr>
                <w:b/>
                <w:bCs/>
                <w:sz w:val="24"/>
                <w:szCs w:val="24"/>
              </w:rPr>
              <w:t>зміни типу)</w:t>
            </w:r>
          </w:p>
        </w:tc>
      </w:tr>
      <w:tr w:rsidR="00821B39" w:rsidRPr="005756FF" w:rsidTr="00B956C3">
        <w:trPr>
          <w:trHeight w:val="450"/>
        </w:trPr>
        <w:tc>
          <w:tcPr>
            <w:tcW w:w="577" w:type="dxa"/>
            <w:vMerge w:val="restart"/>
            <w:hideMark/>
          </w:tcPr>
          <w:p w:rsidR="00821B39" w:rsidRPr="005756FF" w:rsidRDefault="00821B39" w:rsidP="00B956C3">
            <w:pPr>
              <w:jc w:val="center"/>
              <w:rPr>
                <w:b/>
                <w:bCs/>
                <w:sz w:val="24"/>
                <w:szCs w:val="24"/>
              </w:rPr>
            </w:pPr>
            <w:r w:rsidRPr="005756FF">
              <w:rPr>
                <w:b/>
                <w:bCs/>
                <w:sz w:val="24"/>
                <w:szCs w:val="24"/>
              </w:rPr>
              <w:t>№</w:t>
            </w:r>
          </w:p>
        </w:tc>
        <w:tc>
          <w:tcPr>
            <w:tcW w:w="2302" w:type="dxa"/>
            <w:vMerge w:val="restart"/>
            <w:hideMark/>
          </w:tcPr>
          <w:p w:rsidR="00821B39" w:rsidRPr="005756FF" w:rsidRDefault="00821B39" w:rsidP="00B956C3">
            <w:pPr>
              <w:jc w:val="center"/>
              <w:rPr>
                <w:b/>
                <w:bCs/>
                <w:sz w:val="24"/>
                <w:szCs w:val="24"/>
              </w:rPr>
            </w:pPr>
            <w:r w:rsidRPr="005756FF">
              <w:rPr>
                <w:b/>
                <w:bCs/>
                <w:sz w:val="24"/>
                <w:szCs w:val="24"/>
              </w:rPr>
              <w:t>Назва закладу освіти</w:t>
            </w:r>
          </w:p>
        </w:tc>
        <w:tc>
          <w:tcPr>
            <w:tcW w:w="1777" w:type="dxa"/>
            <w:vMerge w:val="restart"/>
            <w:hideMark/>
          </w:tcPr>
          <w:p w:rsidR="00821B39" w:rsidRPr="005756FF" w:rsidRDefault="00821B39" w:rsidP="00B956C3">
            <w:pPr>
              <w:jc w:val="center"/>
              <w:rPr>
                <w:b/>
                <w:bCs/>
                <w:sz w:val="24"/>
                <w:szCs w:val="24"/>
              </w:rPr>
            </w:pPr>
            <w:proofErr w:type="gramStart"/>
            <w:r w:rsidRPr="005756FF">
              <w:rPr>
                <w:b/>
                <w:bCs/>
                <w:sz w:val="24"/>
                <w:szCs w:val="24"/>
              </w:rPr>
              <w:t>Р</w:t>
            </w:r>
            <w:proofErr w:type="gramEnd"/>
            <w:r w:rsidRPr="005756FF">
              <w:rPr>
                <w:b/>
                <w:bCs/>
                <w:sz w:val="24"/>
                <w:szCs w:val="24"/>
              </w:rPr>
              <w:t>івень освіти, що забезпечує заклад освіти</w:t>
            </w:r>
          </w:p>
        </w:tc>
        <w:tc>
          <w:tcPr>
            <w:tcW w:w="1693" w:type="dxa"/>
            <w:gridSpan w:val="2"/>
            <w:vMerge w:val="restart"/>
            <w:hideMark/>
          </w:tcPr>
          <w:p w:rsidR="00821B39" w:rsidRPr="005756FF" w:rsidRDefault="00821B39" w:rsidP="00B956C3">
            <w:pPr>
              <w:jc w:val="center"/>
              <w:rPr>
                <w:b/>
                <w:bCs/>
                <w:sz w:val="24"/>
                <w:szCs w:val="24"/>
              </w:rPr>
            </w:pPr>
            <w:r w:rsidRPr="005756FF">
              <w:rPr>
                <w:b/>
                <w:bCs/>
                <w:sz w:val="24"/>
                <w:szCs w:val="24"/>
              </w:rPr>
              <w:t xml:space="preserve">Припинення набору </w:t>
            </w:r>
          </w:p>
          <w:p w:rsidR="00821B39" w:rsidRPr="005756FF" w:rsidRDefault="00821B39" w:rsidP="00B956C3">
            <w:pPr>
              <w:jc w:val="center"/>
              <w:rPr>
                <w:b/>
                <w:bCs/>
                <w:sz w:val="24"/>
                <w:szCs w:val="24"/>
              </w:rPr>
            </w:pPr>
            <w:r w:rsidRPr="005756FF">
              <w:rPr>
                <w:b/>
                <w:bCs/>
                <w:sz w:val="24"/>
                <w:szCs w:val="24"/>
              </w:rPr>
              <w:t>10 класів</w:t>
            </w:r>
          </w:p>
        </w:tc>
        <w:tc>
          <w:tcPr>
            <w:tcW w:w="1809" w:type="dxa"/>
            <w:vMerge w:val="restart"/>
            <w:hideMark/>
          </w:tcPr>
          <w:p w:rsidR="00821B39" w:rsidRPr="005756FF" w:rsidRDefault="00821B39" w:rsidP="00B956C3">
            <w:pPr>
              <w:jc w:val="center"/>
              <w:rPr>
                <w:b/>
                <w:bCs/>
                <w:sz w:val="24"/>
                <w:szCs w:val="24"/>
              </w:rPr>
            </w:pPr>
            <w:proofErr w:type="gramStart"/>
            <w:r w:rsidRPr="005756FF">
              <w:rPr>
                <w:b/>
                <w:bCs/>
                <w:sz w:val="24"/>
                <w:szCs w:val="24"/>
              </w:rPr>
              <w:t>Р</w:t>
            </w:r>
            <w:proofErr w:type="gramEnd"/>
            <w:r w:rsidRPr="005756FF">
              <w:rPr>
                <w:b/>
                <w:bCs/>
                <w:sz w:val="24"/>
                <w:szCs w:val="24"/>
              </w:rPr>
              <w:t>ішення про створення гімназії з початковою школою</w:t>
            </w:r>
          </w:p>
        </w:tc>
        <w:tc>
          <w:tcPr>
            <w:tcW w:w="1907" w:type="dxa"/>
            <w:vMerge w:val="restart"/>
            <w:hideMark/>
          </w:tcPr>
          <w:p w:rsidR="00821B39" w:rsidRPr="005756FF" w:rsidRDefault="00821B39" w:rsidP="00B956C3">
            <w:pPr>
              <w:jc w:val="center"/>
              <w:rPr>
                <w:b/>
                <w:bCs/>
                <w:sz w:val="24"/>
                <w:szCs w:val="24"/>
              </w:rPr>
            </w:pPr>
            <w:r w:rsidRPr="005756FF">
              <w:rPr>
                <w:b/>
                <w:bCs/>
                <w:sz w:val="24"/>
                <w:szCs w:val="24"/>
              </w:rPr>
              <w:t>Зміна назви закладу освіти</w:t>
            </w:r>
          </w:p>
        </w:tc>
      </w:tr>
      <w:tr w:rsidR="00821B39" w:rsidRPr="005756FF" w:rsidTr="00B956C3">
        <w:trPr>
          <w:trHeight w:val="450"/>
        </w:trPr>
        <w:tc>
          <w:tcPr>
            <w:tcW w:w="577" w:type="dxa"/>
            <w:vMerge/>
            <w:hideMark/>
          </w:tcPr>
          <w:p w:rsidR="00821B39" w:rsidRPr="005756FF" w:rsidRDefault="00821B39" w:rsidP="00B956C3">
            <w:pPr>
              <w:jc w:val="center"/>
              <w:rPr>
                <w:sz w:val="24"/>
                <w:szCs w:val="24"/>
              </w:rPr>
            </w:pPr>
          </w:p>
        </w:tc>
        <w:tc>
          <w:tcPr>
            <w:tcW w:w="2302" w:type="dxa"/>
            <w:vMerge/>
            <w:hideMark/>
          </w:tcPr>
          <w:p w:rsidR="00821B39" w:rsidRPr="005756FF" w:rsidRDefault="00821B39" w:rsidP="00B956C3">
            <w:pPr>
              <w:jc w:val="center"/>
              <w:rPr>
                <w:sz w:val="24"/>
                <w:szCs w:val="24"/>
              </w:rPr>
            </w:pPr>
          </w:p>
        </w:tc>
        <w:tc>
          <w:tcPr>
            <w:tcW w:w="1777" w:type="dxa"/>
            <w:vMerge/>
            <w:hideMark/>
          </w:tcPr>
          <w:p w:rsidR="00821B39" w:rsidRPr="005756FF" w:rsidRDefault="00821B39" w:rsidP="00B956C3">
            <w:pPr>
              <w:jc w:val="center"/>
              <w:rPr>
                <w:sz w:val="24"/>
                <w:szCs w:val="24"/>
              </w:rPr>
            </w:pPr>
          </w:p>
        </w:tc>
        <w:tc>
          <w:tcPr>
            <w:tcW w:w="1693" w:type="dxa"/>
            <w:gridSpan w:val="2"/>
            <w:vMerge/>
            <w:hideMark/>
          </w:tcPr>
          <w:p w:rsidR="00821B39" w:rsidRPr="005756FF" w:rsidRDefault="00821B39" w:rsidP="00B956C3">
            <w:pPr>
              <w:jc w:val="center"/>
              <w:rPr>
                <w:sz w:val="24"/>
                <w:szCs w:val="24"/>
              </w:rPr>
            </w:pPr>
          </w:p>
        </w:tc>
        <w:tc>
          <w:tcPr>
            <w:tcW w:w="1809" w:type="dxa"/>
            <w:vMerge/>
            <w:hideMark/>
          </w:tcPr>
          <w:p w:rsidR="00821B39" w:rsidRPr="005756FF" w:rsidRDefault="00821B39" w:rsidP="00B956C3">
            <w:pPr>
              <w:jc w:val="center"/>
              <w:rPr>
                <w:sz w:val="24"/>
                <w:szCs w:val="24"/>
              </w:rPr>
            </w:pPr>
          </w:p>
        </w:tc>
        <w:tc>
          <w:tcPr>
            <w:tcW w:w="1907" w:type="dxa"/>
            <w:vMerge/>
            <w:hideMark/>
          </w:tcPr>
          <w:p w:rsidR="00821B39" w:rsidRPr="005756FF" w:rsidRDefault="00821B39" w:rsidP="00B956C3">
            <w:pPr>
              <w:jc w:val="center"/>
              <w:rPr>
                <w:sz w:val="24"/>
                <w:szCs w:val="24"/>
              </w:rPr>
            </w:pPr>
          </w:p>
        </w:tc>
      </w:tr>
      <w:tr w:rsidR="00821B39" w:rsidRPr="005756FF" w:rsidTr="00B956C3">
        <w:trPr>
          <w:trHeight w:val="450"/>
        </w:trPr>
        <w:tc>
          <w:tcPr>
            <w:tcW w:w="577" w:type="dxa"/>
            <w:vMerge/>
            <w:hideMark/>
          </w:tcPr>
          <w:p w:rsidR="00821B39" w:rsidRPr="005756FF" w:rsidRDefault="00821B39" w:rsidP="00B956C3">
            <w:pPr>
              <w:jc w:val="center"/>
              <w:rPr>
                <w:sz w:val="24"/>
                <w:szCs w:val="24"/>
              </w:rPr>
            </w:pPr>
          </w:p>
        </w:tc>
        <w:tc>
          <w:tcPr>
            <w:tcW w:w="2302" w:type="dxa"/>
            <w:vMerge/>
            <w:hideMark/>
          </w:tcPr>
          <w:p w:rsidR="00821B39" w:rsidRPr="005756FF" w:rsidRDefault="00821B39" w:rsidP="00B956C3">
            <w:pPr>
              <w:jc w:val="center"/>
              <w:rPr>
                <w:sz w:val="24"/>
                <w:szCs w:val="24"/>
              </w:rPr>
            </w:pPr>
          </w:p>
        </w:tc>
        <w:tc>
          <w:tcPr>
            <w:tcW w:w="1777" w:type="dxa"/>
            <w:vMerge/>
            <w:hideMark/>
          </w:tcPr>
          <w:p w:rsidR="00821B39" w:rsidRPr="005756FF" w:rsidRDefault="00821B39" w:rsidP="00B956C3">
            <w:pPr>
              <w:jc w:val="center"/>
              <w:rPr>
                <w:sz w:val="24"/>
                <w:szCs w:val="24"/>
              </w:rPr>
            </w:pPr>
          </w:p>
        </w:tc>
        <w:tc>
          <w:tcPr>
            <w:tcW w:w="1693" w:type="dxa"/>
            <w:gridSpan w:val="2"/>
            <w:vMerge/>
            <w:hideMark/>
          </w:tcPr>
          <w:p w:rsidR="00821B39" w:rsidRPr="005756FF" w:rsidRDefault="00821B39" w:rsidP="00B956C3">
            <w:pPr>
              <w:jc w:val="center"/>
              <w:rPr>
                <w:sz w:val="24"/>
                <w:szCs w:val="24"/>
              </w:rPr>
            </w:pPr>
          </w:p>
        </w:tc>
        <w:tc>
          <w:tcPr>
            <w:tcW w:w="1809" w:type="dxa"/>
            <w:vMerge/>
            <w:hideMark/>
          </w:tcPr>
          <w:p w:rsidR="00821B39" w:rsidRPr="005756FF" w:rsidRDefault="00821B39" w:rsidP="00B956C3">
            <w:pPr>
              <w:jc w:val="center"/>
              <w:rPr>
                <w:sz w:val="24"/>
                <w:szCs w:val="24"/>
              </w:rPr>
            </w:pPr>
          </w:p>
        </w:tc>
        <w:tc>
          <w:tcPr>
            <w:tcW w:w="1907" w:type="dxa"/>
            <w:vMerge/>
            <w:hideMark/>
          </w:tcPr>
          <w:p w:rsidR="00821B39" w:rsidRPr="005756FF" w:rsidRDefault="00821B39" w:rsidP="00B956C3">
            <w:pPr>
              <w:jc w:val="center"/>
              <w:rPr>
                <w:sz w:val="24"/>
                <w:szCs w:val="24"/>
              </w:rPr>
            </w:pPr>
          </w:p>
        </w:tc>
      </w:tr>
      <w:tr w:rsidR="00821B39" w:rsidRPr="005756FF" w:rsidTr="00B956C3">
        <w:trPr>
          <w:trHeight w:val="1575"/>
        </w:trPr>
        <w:tc>
          <w:tcPr>
            <w:tcW w:w="577"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2</w:t>
            </w:r>
            <w:r w:rsidRPr="005756FF">
              <w:rPr>
                <w:sz w:val="24"/>
                <w:szCs w:val="24"/>
              </w:rPr>
              <w:t>.1.</w:t>
            </w:r>
          </w:p>
        </w:tc>
        <w:tc>
          <w:tcPr>
            <w:tcW w:w="2302" w:type="dxa"/>
            <w:hideMark/>
          </w:tcPr>
          <w:p w:rsidR="00821B39" w:rsidRPr="005756FF" w:rsidRDefault="00821B39" w:rsidP="00B956C3">
            <w:pPr>
              <w:jc w:val="center"/>
              <w:rPr>
                <w:sz w:val="24"/>
                <w:szCs w:val="24"/>
              </w:rPr>
            </w:pPr>
            <w:r>
              <w:rPr>
                <w:sz w:val="24"/>
                <w:szCs w:val="24"/>
              </w:rPr>
              <w:t xml:space="preserve">Замагорівський </w:t>
            </w:r>
            <w:r w:rsidRPr="005756FF">
              <w:rPr>
                <w:sz w:val="24"/>
                <w:szCs w:val="24"/>
              </w:rPr>
              <w:t xml:space="preserve">ліцей </w:t>
            </w:r>
            <w:r>
              <w:rPr>
                <w:sz w:val="24"/>
                <w:szCs w:val="24"/>
              </w:rPr>
              <w:t xml:space="preserve">Верховинської селищної </w:t>
            </w:r>
            <w:r w:rsidRPr="005756FF">
              <w:rPr>
                <w:sz w:val="24"/>
                <w:szCs w:val="24"/>
              </w:rPr>
              <w:t xml:space="preserve">ради </w:t>
            </w:r>
          </w:p>
        </w:tc>
        <w:tc>
          <w:tcPr>
            <w:tcW w:w="1777"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hideMark/>
          </w:tcPr>
          <w:p w:rsidR="00821B39" w:rsidRDefault="00821B39" w:rsidP="00B956C3">
            <w:pPr>
              <w:jc w:val="center"/>
              <w:rPr>
                <w:sz w:val="24"/>
                <w:szCs w:val="24"/>
              </w:rPr>
            </w:pPr>
          </w:p>
          <w:p w:rsidR="00821B39" w:rsidRDefault="00821B39" w:rsidP="00B956C3">
            <w:pPr>
              <w:jc w:val="center"/>
              <w:rPr>
                <w:sz w:val="24"/>
                <w:szCs w:val="24"/>
              </w:rPr>
            </w:pPr>
            <w:r>
              <w:rPr>
                <w:sz w:val="24"/>
                <w:szCs w:val="24"/>
              </w:rPr>
              <w:t xml:space="preserve">Замагорівська </w:t>
            </w:r>
            <w:r w:rsidRPr="005756FF">
              <w:rPr>
                <w:sz w:val="24"/>
                <w:szCs w:val="24"/>
              </w:rPr>
              <w:t>гімназія</w:t>
            </w:r>
            <w:r>
              <w:rPr>
                <w:sz w:val="24"/>
                <w:szCs w:val="24"/>
              </w:rPr>
              <w:t xml:space="preserve"> Верховинської селищної </w:t>
            </w:r>
            <w:proofErr w:type="gramStart"/>
            <w:r>
              <w:rPr>
                <w:sz w:val="24"/>
                <w:szCs w:val="24"/>
              </w:rPr>
              <w:t>ради</w:t>
            </w:r>
            <w:proofErr w:type="gramEnd"/>
          </w:p>
          <w:p w:rsidR="00821B39" w:rsidRPr="005756FF" w:rsidRDefault="00821B39" w:rsidP="00B956C3">
            <w:pPr>
              <w:jc w:val="center"/>
              <w:rPr>
                <w:sz w:val="24"/>
                <w:szCs w:val="24"/>
              </w:rPr>
            </w:pPr>
            <w:r w:rsidRPr="005756FF">
              <w:rPr>
                <w:sz w:val="24"/>
                <w:szCs w:val="24"/>
              </w:rPr>
              <w:t xml:space="preserve"> </w:t>
            </w:r>
          </w:p>
        </w:tc>
      </w:tr>
      <w:tr w:rsidR="00821B39" w:rsidRPr="005756FF" w:rsidTr="00B956C3">
        <w:trPr>
          <w:trHeight w:val="1830"/>
        </w:trPr>
        <w:tc>
          <w:tcPr>
            <w:tcW w:w="577"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2</w:t>
            </w:r>
            <w:r w:rsidRPr="005756FF">
              <w:rPr>
                <w:sz w:val="24"/>
                <w:szCs w:val="24"/>
              </w:rPr>
              <w:t>.2.</w:t>
            </w:r>
          </w:p>
        </w:tc>
        <w:tc>
          <w:tcPr>
            <w:tcW w:w="2302" w:type="dxa"/>
            <w:hideMark/>
          </w:tcPr>
          <w:p w:rsidR="00821B39" w:rsidRDefault="00821B39" w:rsidP="00B956C3">
            <w:pPr>
              <w:jc w:val="center"/>
              <w:rPr>
                <w:sz w:val="24"/>
                <w:szCs w:val="24"/>
              </w:rPr>
            </w:pPr>
            <w:r>
              <w:rPr>
                <w:sz w:val="24"/>
                <w:szCs w:val="24"/>
              </w:rPr>
              <w:t>Ільцівський ліцей</w:t>
            </w:r>
          </w:p>
          <w:p w:rsidR="00821B39" w:rsidRPr="005756FF" w:rsidRDefault="00821B39" w:rsidP="00B956C3">
            <w:pPr>
              <w:jc w:val="center"/>
              <w:rPr>
                <w:sz w:val="24"/>
                <w:szCs w:val="24"/>
              </w:rPr>
            </w:pPr>
            <w:r>
              <w:rPr>
                <w:sz w:val="24"/>
                <w:szCs w:val="24"/>
              </w:rPr>
              <w:t xml:space="preserve">Верховинської селищної </w:t>
            </w:r>
            <w:r w:rsidRPr="005756FF">
              <w:rPr>
                <w:sz w:val="24"/>
                <w:szCs w:val="24"/>
              </w:rPr>
              <w:t>ради</w:t>
            </w:r>
          </w:p>
        </w:tc>
        <w:tc>
          <w:tcPr>
            <w:tcW w:w="1777"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hideMark/>
          </w:tcPr>
          <w:p w:rsidR="00821B39" w:rsidRDefault="00821B39" w:rsidP="00B956C3">
            <w:r>
              <w:rPr>
                <w:sz w:val="24"/>
                <w:szCs w:val="24"/>
              </w:rPr>
              <w:t xml:space="preserve">Ільцівська </w:t>
            </w:r>
            <w:r w:rsidRPr="005756FF">
              <w:rPr>
                <w:sz w:val="24"/>
                <w:szCs w:val="24"/>
              </w:rPr>
              <w:t>гімназія</w:t>
            </w:r>
            <w:r w:rsidRPr="00876FF1">
              <w:rPr>
                <w:sz w:val="24"/>
                <w:szCs w:val="24"/>
              </w:rPr>
              <w:t xml:space="preserve"> Верховинської селищної </w:t>
            </w:r>
            <w:proofErr w:type="gramStart"/>
            <w:r w:rsidRPr="00876FF1">
              <w:rPr>
                <w:sz w:val="24"/>
                <w:szCs w:val="24"/>
              </w:rPr>
              <w:t>ради</w:t>
            </w:r>
            <w:proofErr w:type="gramEnd"/>
          </w:p>
        </w:tc>
      </w:tr>
      <w:tr w:rsidR="00821B39" w:rsidRPr="005756FF" w:rsidTr="00B956C3">
        <w:trPr>
          <w:trHeight w:val="960"/>
        </w:trPr>
        <w:tc>
          <w:tcPr>
            <w:tcW w:w="577" w:type="dxa"/>
            <w:vMerge w:val="restart"/>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2</w:t>
            </w:r>
            <w:r w:rsidRPr="005756FF">
              <w:rPr>
                <w:sz w:val="24"/>
                <w:szCs w:val="24"/>
              </w:rPr>
              <w:t>.3.</w:t>
            </w:r>
          </w:p>
        </w:tc>
        <w:tc>
          <w:tcPr>
            <w:tcW w:w="2302" w:type="dxa"/>
            <w:vMerge w:val="restart"/>
            <w:hideMark/>
          </w:tcPr>
          <w:p w:rsidR="00821B39" w:rsidRPr="008A3687" w:rsidRDefault="00821B39" w:rsidP="00B956C3">
            <w:pPr>
              <w:jc w:val="center"/>
              <w:rPr>
                <w:color w:val="000000"/>
                <w:sz w:val="24"/>
                <w:szCs w:val="24"/>
              </w:rPr>
            </w:pPr>
            <w:r w:rsidRPr="008A3687">
              <w:rPr>
                <w:sz w:val="24"/>
                <w:szCs w:val="24"/>
              </w:rPr>
              <w:t xml:space="preserve">Кривопільський  ліцей </w:t>
            </w:r>
            <w:r w:rsidRPr="008A3687">
              <w:rPr>
                <w:color w:val="000000"/>
                <w:sz w:val="24"/>
                <w:szCs w:val="24"/>
              </w:rPr>
              <w:t>ім.В.Портяка</w:t>
            </w:r>
          </w:p>
          <w:p w:rsidR="00821B39" w:rsidRPr="005756FF" w:rsidRDefault="00821B39" w:rsidP="00B956C3">
            <w:pPr>
              <w:jc w:val="center"/>
              <w:rPr>
                <w:sz w:val="24"/>
                <w:szCs w:val="24"/>
              </w:rPr>
            </w:pPr>
            <w:r w:rsidRPr="008A3687">
              <w:rPr>
                <w:sz w:val="24"/>
                <w:szCs w:val="24"/>
              </w:rPr>
              <w:t xml:space="preserve">Верховинської селищної </w:t>
            </w:r>
            <w:r w:rsidRPr="005756FF">
              <w:rPr>
                <w:sz w:val="24"/>
                <w:szCs w:val="24"/>
              </w:rPr>
              <w:t>ради</w:t>
            </w:r>
          </w:p>
        </w:tc>
        <w:tc>
          <w:tcPr>
            <w:tcW w:w="1777" w:type="dxa"/>
            <w:vMerge w:val="restart"/>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vMerge w:val="restart"/>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vMerge w:val="restart"/>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vMerge w:val="restart"/>
            <w:hideMark/>
          </w:tcPr>
          <w:p w:rsidR="00821B39" w:rsidRDefault="00821B39" w:rsidP="00B956C3">
            <w:r>
              <w:rPr>
                <w:sz w:val="24"/>
                <w:szCs w:val="24"/>
              </w:rPr>
              <w:t xml:space="preserve">Кривопільська </w:t>
            </w:r>
            <w:r w:rsidRPr="005756FF">
              <w:rPr>
                <w:sz w:val="24"/>
                <w:szCs w:val="24"/>
              </w:rPr>
              <w:t>гімназія</w:t>
            </w:r>
            <w:r w:rsidRPr="00876FF1">
              <w:rPr>
                <w:sz w:val="24"/>
                <w:szCs w:val="24"/>
              </w:rPr>
              <w:t xml:space="preserve"> </w:t>
            </w:r>
            <w:r w:rsidRPr="008A3687">
              <w:rPr>
                <w:color w:val="000000"/>
                <w:sz w:val="24"/>
                <w:szCs w:val="24"/>
              </w:rPr>
              <w:t>ім.В.Портяка</w:t>
            </w:r>
            <w:r w:rsidRPr="00876FF1">
              <w:rPr>
                <w:sz w:val="24"/>
                <w:szCs w:val="24"/>
              </w:rPr>
              <w:t xml:space="preserve"> Верховинської селищної </w:t>
            </w:r>
            <w:proofErr w:type="gramStart"/>
            <w:r w:rsidRPr="00876FF1">
              <w:rPr>
                <w:sz w:val="24"/>
                <w:szCs w:val="24"/>
              </w:rPr>
              <w:t>ради</w:t>
            </w:r>
            <w:proofErr w:type="gramEnd"/>
          </w:p>
        </w:tc>
      </w:tr>
      <w:tr w:rsidR="00821B39" w:rsidRPr="005756FF" w:rsidTr="00B956C3">
        <w:trPr>
          <w:trHeight w:val="660"/>
        </w:trPr>
        <w:tc>
          <w:tcPr>
            <w:tcW w:w="577" w:type="dxa"/>
            <w:vMerge/>
            <w:hideMark/>
          </w:tcPr>
          <w:p w:rsidR="00821B39" w:rsidRPr="005756FF" w:rsidRDefault="00821B39" w:rsidP="00B956C3">
            <w:pPr>
              <w:jc w:val="center"/>
              <w:rPr>
                <w:sz w:val="24"/>
                <w:szCs w:val="24"/>
              </w:rPr>
            </w:pPr>
          </w:p>
        </w:tc>
        <w:tc>
          <w:tcPr>
            <w:tcW w:w="2302" w:type="dxa"/>
            <w:vMerge/>
            <w:hideMark/>
          </w:tcPr>
          <w:p w:rsidR="00821B39" w:rsidRPr="005756FF" w:rsidRDefault="00821B39" w:rsidP="00B956C3">
            <w:pPr>
              <w:jc w:val="center"/>
              <w:rPr>
                <w:sz w:val="24"/>
                <w:szCs w:val="24"/>
              </w:rPr>
            </w:pPr>
          </w:p>
        </w:tc>
        <w:tc>
          <w:tcPr>
            <w:tcW w:w="1777" w:type="dxa"/>
            <w:vMerge/>
            <w:hideMark/>
          </w:tcPr>
          <w:p w:rsidR="00821B39" w:rsidRPr="005756FF" w:rsidRDefault="00821B39" w:rsidP="00B956C3">
            <w:pPr>
              <w:jc w:val="center"/>
              <w:rPr>
                <w:sz w:val="24"/>
                <w:szCs w:val="24"/>
              </w:rPr>
            </w:pPr>
          </w:p>
        </w:tc>
        <w:tc>
          <w:tcPr>
            <w:tcW w:w="1693" w:type="dxa"/>
            <w:gridSpan w:val="2"/>
            <w:vMerge/>
            <w:hideMark/>
          </w:tcPr>
          <w:p w:rsidR="00821B39" w:rsidRPr="005756FF" w:rsidRDefault="00821B39" w:rsidP="00B956C3">
            <w:pPr>
              <w:jc w:val="center"/>
              <w:rPr>
                <w:sz w:val="24"/>
                <w:szCs w:val="24"/>
              </w:rPr>
            </w:pPr>
          </w:p>
        </w:tc>
        <w:tc>
          <w:tcPr>
            <w:tcW w:w="1809" w:type="dxa"/>
            <w:vMerge/>
            <w:hideMark/>
          </w:tcPr>
          <w:p w:rsidR="00821B39" w:rsidRPr="005756FF" w:rsidRDefault="00821B39" w:rsidP="00B956C3">
            <w:pPr>
              <w:jc w:val="center"/>
              <w:rPr>
                <w:sz w:val="24"/>
                <w:szCs w:val="24"/>
              </w:rPr>
            </w:pPr>
          </w:p>
        </w:tc>
        <w:tc>
          <w:tcPr>
            <w:tcW w:w="1907" w:type="dxa"/>
            <w:vMerge/>
            <w:hideMark/>
          </w:tcPr>
          <w:p w:rsidR="00821B39" w:rsidRPr="005756FF" w:rsidRDefault="00821B39" w:rsidP="00B956C3">
            <w:pPr>
              <w:jc w:val="center"/>
              <w:rPr>
                <w:sz w:val="24"/>
                <w:szCs w:val="24"/>
              </w:rPr>
            </w:pPr>
          </w:p>
        </w:tc>
      </w:tr>
      <w:tr w:rsidR="00821B39" w:rsidRPr="005756FF" w:rsidTr="00B956C3">
        <w:trPr>
          <w:trHeight w:val="660"/>
        </w:trPr>
        <w:tc>
          <w:tcPr>
            <w:tcW w:w="577" w:type="dxa"/>
          </w:tcPr>
          <w:p w:rsidR="00821B39" w:rsidRPr="005756FF" w:rsidRDefault="00821B39" w:rsidP="00B956C3">
            <w:pPr>
              <w:jc w:val="center"/>
              <w:rPr>
                <w:sz w:val="24"/>
                <w:szCs w:val="24"/>
              </w:rPr>
            </w:pPr>
            <w:r>
              <w:rPr>
                <w:sz w:val="24"/>
                <w:szCs w:val="24"/>
              </w:rPr>
              <w:lastRenderedPageBreak/>
              <w:t>2</w:t>
            </w:r>
            <w:r w:rsidRPr="005756FF">
              <w:rPr>
                <w:sz w:val="24"/>
                <w:szCs w:val="24"/>
              </w:rPr>
              <w:t>.4.</w:t>
            </w:r>
          </w:p>
        </w:tc>
        <w:tc>
          <w:tcPr>
            <w:tcW w:w="2302" w:type="dxa"/>
          </w:tcPr>
          <w:p w:rsidR="00821B39" w:rsidRPr="008A3687" w:rsidRDefault="00821B39" w:rsidP="00B956C3">
            <w:pPr>
              <w:jc w:val="center"/>
              <w:rPr>
                <w:sz w:val="24"/>
                <w:szCs w:val="24"/>
              </w:rPr>
            </w:pPr>
            <w:r w:rsidRPr="008A3687">
              <w:rPr>
                <w:sz w:val="24"/>
                <w:szCs w:val="24"/>
              </w:rPr>
              <w:t>Верхньоясенівський ліцей</w:t>
            </w:r>
          </w:p>
          <w:p w:rsidR="00821B39" w:rsidRPr="005756FF" w:rsidRDefault="00821B39" w:rsidP="00B956C3">
            <w:pPr>
              <w:jc w:val="center"/>
              <w:rPr>
                <w:sz w:val="24"/>
                <w:szCs w:val="24"/>
              </w:rPr>
            </w:pPr>
            <w:r w:rsidRPr="008A3687">
              <w:rPr>
                <w:sz w:val="24"/>
                <w:szCs w:val="24"/>
              </w:rPr>
              <w:t xml:space="preserve">Верховинської селищної </w:t>
            </w:r>
            <w:r w:rsidRPr="005756FF">
              <w:rPr>
                <w:sz w:val="24"/>
                <w:szCs w:val="24"/>
              </w:rPr>
              <w:t>ради</w:t>
            </w:r>
          </w:p>
        </w:tc>
        <w:tc>
          <w:tcPr>
            <w:tcW w:w="1777" w:type="dxa"/>
          </w:tcPr>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tcPr>
          <w:p w:rsidR="00821B39" w:rsidRDefault="00821B39" w:rsidP="00B956C3">
            <w:pPr>
              <w:rPr>
                <w:sz w:val="24"/>
                <w:szCs w:val="24"/>
              </w:rPr>
            </w:pPr>
            <w:r w:rsidRPr="008A3687">
              <w:rPr>
                <w:sz w:val="24"/>
                <w:szCs w:val="24"/>
              </w:rPr>
              <w:t>Верхньоясенівськ</w:t>
            </w:r>
            <w:r>
              <w:rPr>
                <w:sz w:val="24"/>
                <w:szCs w:val="24"/>
              </w:rPr>
              <w:t>а</w:t>
            </w:r>
          </w:p>
          <w:p w:rsidR="00821B39" w:rsidRDefault="00821B39" w:rsidP="00B956C3">
            <w:r w:rsidRPr="005756FF">
              <w:rPr>
                <w:sz w:val="24"/>
                <w:szCs w:val="24"/>
              </w:rPr>
              <w:t>гімназія</w:t>
            </w:r>
            <w:r w:rsidRPr="00876FF1">
              <w:rPr>
                <w:sz w:val="24"/>
                <w:szCs w:val="24"/>
              </w:rPr>
              <w:t xml:space="preserve"> Верховинської селищної </w:t>
            </w:r>
            <w:proofErr w:type="gramStart"/>
            <w:r w:rsidRPr="00876FF1">
              <w:rPr>
                <w:sz w:val="24"/>
                <w:szCs w:val="24"/>
              </w:rPr>
              <w:t>ради</w:t>
            </w:r>
            <w:proofErr w:type="gramEnd"/>
          </w:p>
        </w:tc>
      </w:tr>
      <w:tr w:rsidR="00821B39" w:rsidRPr="005756FF" w:rsidTr="00B956C3">
        <w:trPr>
          <w:trHeight w:val="1260"/>
        </w:trPr>
        <w:tc>
          <w:tcPr>
            <w:tcW w:w="577" w:type="dxa"/>
            <w:tcBorders>
              <w:top w:val="single" w:sz="4" w:space="0" w:color="auto"/>
              <w:left w:val="single" w:sz="4" w:space="0" w:color="auto"/>
              <w:bottom w:val="single" w:sz="4" w:space="0" w:color="auto"/>
              <w:right w:val="single" w:sz="4" w:space="0" w:color="auto"/>
            </w:tcBorders>
            <w:noWrap/>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2.5</w:t>
            </w:r>
            <w:r w:rsidRPr="005756FF">
              <w:rPr>
                <w:sz w:val="24"/>
                <w:szCs w:val="24"/>
              </w:rPr>
              <w:t>.</w:t>
            </w:r>
          </w:p>
        </w:tc>
        <w:tc>
          <w:tcPr>
            <w:tcW w:w="2302" w:type="dxa"/>
            <w:tcBorders>
              <w:top w:val="single" w:sz="4" w:space="0" w:color="auto"/>
              <w:left w:val="single" w:sz="4" w:space="0" w:color="auto"/>
              <w:bottom w:val="single" w:sz="4" w:space="0" w:color="auto"/>
              <w:right w:val="single" w:sz="4" w:space="0" w:color="auto"/>
            </w:tcBorders>
            <w:hideMark/>
          </w:tcPr>
          <w:p w:rsidR="00821B39" w:rsidRDefault="00821B39" w:rsidP="00B956C3">
            <w:pPr>
              <w:rPr>
                <w:sz w:val="24"/>
                <w:szCs w:val="24"/>
              </w:rPr>
            </w:pPr>
          </w:p>
          <w:p w:rsidR="00821B39" w:rsidRPr="000B7A95" w:rsidRDefault="00821B39" w:rsidP="00B956C3">
            <w:pPr>
              <w:rPr>
                <w:color w:val="000000"/>
                <w:sz w:val="24"/>
                <w:szCs w:val="24"/>
              </w:rPr>
            </w:pPr>
            <w:r w:rsidRPr="000B7A95">
              <w:rPr>
                <w:color w:val="000000"/>
                <w:sz w:val="24"/>
                <w:szCs w:val="24"/>
              </w:rPr>
              <w:t>Кр</w:t>
            </w:r>
            <w:r>
              <w:rPr>
                <w:color w:val="000000"/>
                <w:sz w:val="24"/>
                <w:szCs w:val="24"/>
              </w:rPr>
              <w:t>иворівнянський ліцей ім.</w:t>
            </w:r>
            <w:r w:rsidRPr="000B7A95">
              <w:rPr>
                <w:color w:val="000000"/>
                <w:sz w:val="24"/>
                <w:szCs w:val="24"/>
              </w:rPr>
              <w:t>М.Грушевського</w:t>
            </w:r>
          </w:p>
          <w:p w:rsidR="00821B39" w:rsidRDefault="00821B39" w:rsidP="00B956C3">
            <w:r w:rsidRPr="000B7A95">
              <w:rPr>
                <w:sz w:val="24"/>
                <w:szCs w:val="24"/>
              </w:rPr>
              <w:t xml:space="preserve">Верховинської селищної </w:t>
            </w:r>
            <w:r w:rsidRPr="005756FF">
              <w:rPr>
                <w:sz w:val="24"/>
                <w:szCs w:val="24"/>
              </w:rPr>
              <w:t xml:space="preserve">ради </w:t>
            </w:r>
          </w:p>
        </w:tc>
        <w:tc>
          <w:tcPr>
            <w:tcW w:w="1777" w:type="dxa"/>
            <w:tcBorders>
              <w:top w:val="single" w:sz="4" w:space="0" w:color="auto"/>
              <w:left w:val="single" w:sz="4" w:space="0" w:color="auto"/>
              <w:bottom w:val="single" w:sz="4" w:space="0" w:color="auto"/>
              <w:right w:val="single" w:sz="4" w:space="0" w:color="auto"/>
            </w:tcBorders>
            <w:hideMark/>
          </w:tcPr>
          <w:p w:rsidR="00821B39" w:rsidRDefault="00821B39" w:rsidP="00B956C3">
            <w:pPr>
              <w:jc w:val="center"/>
              <w:rPr>
                <w:sz w:val="24"/>
                <w:szCs w:val="24"/>
              </w:rPr>
            </w:pPr>
          </w:p>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tcBorders>
              <w:top w:val="single" w:sz="4" w:space="0" w:color="auto"/>
              <w:left w:val="single" w:sz="4" w:space="0" w:color="auto"/>
              <w:bottom w:val="single" w:sz="4" w:space="0" w:color="auto"/>
              <w:right w:val="single" w:sz="4" w:space="0" w:color="auto"/>
            </w:tcBorders>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tcBorders>
              <w:top w:val="single" w:sz="4" w:space="0" w:color="auto"/>
              <w:left w:val="single" w:sz="4" w:space="0" w:color="auto"/>
              <w:bottom w:val="single" w:sz="4" w:space="0" w:color="auto"/>
              <w:right w:val="single" w:sz="4" w:space="0" w:color="auto"/>
            </w:tcBorders>
            <w:hideMark/>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tcBorders>
              <w:top w:val="single" w:sz="4" w:space="0" w:color="auto"/>
              <w:left w:val="single" w:sz="4" w:space="0" w:color="auto"/>
              <w:bottom w:val="single" w:sz="4" w:space="0" w:color="auto"/>
              <w:right w:val="single" w:sz="4" w:space="0" w:color="auto"/>
            </w:tcBorders>
            <w:hideMark/>
          </w:tcPr>
          <w:p w:rsidR="00821B39" w:rsidRDefault="00821B39" w:rsidP="00B956C3">
            <w:pPr>
              <w:rPr>
                <w:color w:val="000000"/>
                <w:sz w:val="24"/>
                <w:szCs w:val="24"/>
              </w:rPr>
            </w:pPr>
            <w:r w:rsidRPr="000B7A95">
              <w:rPr>
                <w:color w:val="000000"/>
                <w:sz w:val="24"/>
                <w:szCs w:val="24"/>
              </w:rPr>
              <w:t>Кр</w:t>
            </w:r>
            <w:r>
              <w:rPr>
                <w:color w:val="000000"/>
                <w:sz w:val="24"/>
                <w:szCs w:val="24"/>
              </w:rPr>
              <w:t>иворівнянська</w:t>
            </w:r>
          </w:p>
          <w:p w:rsidR="00821B39" w:rsidRDefault="00821B39" w:rsidP="00B956C3">
            <w:r w:rsidRPr="005756FF">
              <w:rPr>
                <w:sz w:val="24"/>
                <w:szCs w:val="24"/>
              </w:rPr>
              <w:t>гімназія</w:t>
            </w:r>
            <w:r w:rsidRPr="00876FF1">
              <w:rPr>
                <w:sz w:val="24"/>
                <w:szCs w:val="24"/>
              </w:rPr>
              <w:t xml:space="preserve"> </w:t>
            </w:r>
            <w:r>
              <w:rPr>
                <w:color w:val="000000"/>
                <w:sz w:val="24"/>
                <w:szCs w:val="24"/>
              </w:rPr>
              <w:t>ім.</w:t>
            </w:r>
            <w:r w:rsidRPr="000B7A95">
              <w:rPr>
                <w:color w:val="000000"/>
                <w:sz w:val="24"/>
                <w:szCs w:val="24"/>
              </w:rPr>
              <w:t>М.Грушевського</w:t>
            </w:r>
            <w:r w:rsidRPr="005756FF">
              <w:rPr>
                <w:sz w:val="24"/>
                <w:szCs w:val="24"/>
              </w:rPr>
              <w:t xml:space="preserve"> </w:t>
            </w:r>
            <w:r w:rsidRPr="00876FF1">
              <w:rPr>
                <w:sz w:val="24"/>
                <w:szCs w:val="24"/>
              </w:rPr>
              <w:t xml:space="preserve">Верховинської селищної </w:t>
            </w:r>
            <w:proofErr w:type="gramStart"/>
            <w:r w:rsidRPr="00876FF1">
              <w:rPr>
                <w:sz w:val="24"/>
                <w:szCs w:val="24"/>
              </w:rPr>
              <w:t>ради</w:t>
            </w:r>
            <w:proofErr w:type="gramEnd"/>
          </w:p>
        </w:tc>
      </w:tr>
      <w:tr w:rsidR="00821B39" w:rsidRPr="005756FF" w:rsidTr="00B956C3">
        <w:trPr>
          <w:trHeight w:val="1260"/>
        </w:trPr>
        <w:tc>
          <w:tcPr>
            <w:tcW w:w="577" w:type="dxa"/>
            <w:tcBorders>
              <w:top w:val="single" w:sz="4" w:space="0" w:color="auto"/>
              <w:left w:val="single" w:sz="4" w:space="0" w:color="auto"/>
              <w:bottom w:val="single" w:sz="4" w:space="0" w:color="auto"/>
              <w:right w:val="single" w:sz="4" w:space="0" w:color="auto"/>
            </w:tcBorders>
            <w:noWrap/>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2.6</w:t>
            </w:r>
            <w:r w:rsidRPr="005756FF">
              <w:rPr>
                <w:sz w:val="24"/>
                <w:szCs w:val="24"/>
              </w:rPr>
              <w:t>.</w:t>
            </w:r>
          </w:p>
        </w:tc>
        <w:tc>
          <w:tcPr>
            <w:tcW w:w="2302" w:type="dxa"/>
            <w:tcBorders>
              <w:top w:val="single" w:sz="4" w:space="0" w:color="auto"/>
              <w:left w:val="single" w:sz="4" w:space="0" w:color="auto"/>
              <w:bottom w:val="single" w:sz="4" w:space="0" w:color="auto"/>
              <w:right w:val="single" w:sz="4" w:space="0" w:color="auto"/>
            </w:tcBorders>
          </w:tcPr>
          <w:p w:rsidR="00821B39" w:rsidRPr="0065723D" w:rsidRDefault="00821B39" w:rsidP="00B956C3">
            <w:pPr>
              <w:rPr>
                <w:color w:val="000000"/>
                <w:sz w:val="24"/>
                <w:szCs w:val="24"/>
              </w:rPr>
            </w:pPr>
            <w:r w:rsidRPr="0065723D">
              <w:rPr>
                <w:color w:val="000000"/>
                <w:sz w:val="24"/>
                <w:szCs w:val="24"/>
              </w:rPr>
              <w:t xml:space="preserve">Верховинський ліцей № 1 </w:t>
            </w:r>
          </w:p>
          <w:p w:rsidR="00821B39" w:rsidRDefault="00821B39" w:rsidP="00B956C3">
            <w:r w:rsidRPr="0065723D">
              <w:rPr>
                <w:sz w:val="24"/>
                <w:szCs w:val="24"/>
              </w:rPr>
              <w:t xml:space="preserve">Верховинської селищної </w:t>
            </w:r>
            <w:r w:rsidRPr="005756FF">
              <w:rPr>
                <w:sz w:val="24"/>
                <w:szCs w:val="24"/>
              </w:rPr>
              <w:t xml:space="preserve">ради </w:t>
            </w:r>
          </w:p>
        </w:tc>
        <w:tc>
          <w:tcPr>
            <w:tcW w:w="1777" w:type="dxa"/>
            <w:tcBorders>
              <w:top w:val="single" w:sz="4" w:space="0" w:color="auto"/>
              <w:left w:val="single" w:sz="4" w:space="0" w:color="auto"/>
              <w:bottom w:val="single" w:sz="4" w:space="0" w:color="auto"/>
              <w:right w:val="single" w:sz="4" w:space="0" w:color="auto"/>
            </w:tcBorders>
          </w:tcPr>
          <w:p w:rsidR="00821B39" w:rsidRPr="005756FF" w:rsidRDefault="00821B39" w:rsidP="00B956C3">
            <w:pPr>
              <w:jc w:val="center"/>
              <w:rPr>
                <w:sz w:val="24"/>
                <w:szCs w:val="24"/>
              </w:rPr>
            </w:pPr>
            <w:r w:rsidRPr="005756FF">
              <w:rPr>
                <w:sz w:val="24"/>
                <w:szCs w:val="24"/>
              </w:rPr>
              <w:t>Початкова освіта.                     Базова середня освіта</w:t>
            </w:r>
          </w:p>
        </w:tc>
        <w:tc>
          <w:tcPr>
            <w:tcW w:w="1693" w:type="dxa"/>
            <w:gridSpan w:val="2"/>
            <w:tcBorders>
              <w:top w:val="single" w:sz="4" w:space="0" w:color="auto"/>
              <w:left w:val="single" w:sz="4" w:space="0" w:color="auto"/>
              <w:bottom w:val="single" w:sz="4" w:space="0" w:color="auto"/>
              <w:right w:val="single" w:sz="4" w:space="0" w:color="auto"/>
            </w:tcBorders>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01.09.2027*</w:t>
            </w:r>
          </w:p>
        </w:tc>
        <w:tc>
          <w:tcPr>
            <w:tcW w:w="1809" w:type="dxa"/>
            <w:tcBorders>
              <w:top w:val="single" w:sz="4" w:space="0" w:color="auto"/>
              <w:left w:val="single" w:sz="4" w:space="0" w:color="auto"/>
              <w:bottom w:val="single" w:sz="4" w:space="0" w:color="auto"/>
              <w:right w:val="single" w:sz="4" w:space="0" w:color="auto"/>
            </w:tcBorders>
          </w:tcPr>
          <w:p w:rsidR="00821B39" w:rsidRPr="005756FF" w:rsidRDefault="00821B39" w:rsidP="00B956C3">
            <w:pPr>
              <w:jc w:val="center"/>
              <w:rPr>
                <w:sz w:val="24"/>
                <w:szCs w:val="24"/>
              </w:rPr>
            </w:pPr>
          </w:p>
          <w:p w:rsidR="00821B39" w:rsidRPr="005756FF" w:rsidRDefault="00821B39" w:rsidP="00B956C3">
            <w:pPr>
              <w:jc w:val="center"/>
              <w:rPr>
                <w:sz w:val="24"/>
                <w:szCs w:val="24"/>
              </w:rPr>
            </w:pPr>
          </w:p>
          <w:p w:rsidR="00821B39" w:rsidRPr="005756FF" w:rsidRDefault="00821B39" w:rsidP="00B956C3">
            <w:pPr>
              <w:jc w:val="center"/>
              <w:rPr>
                <w:sz w:val="24"/>
                <w:szCs w:val="24"/>
              </w:rPr>
            </w:pPr>
            <w:r>
              <w:rPr>
                <w:sz w:val="24"/>
                <w:szCs w:val="24"/>
              </w:rPr>
              <w:t>до 15.08.2027</w:t>
            </w:r>
            <w:r w:rsidRPr="005756FF">
              <w:rPr>
                <w:sz w:val="24"/>
                <w:szCs w:val="24"/>
              </w:rPr>
              <w:t>р</w:t>
            </w:r>
            <w:r>
              <w:rPr>
                <w:sz w:val="24"/>
                <w:szCs w:val="24"/>
              </w:rPr>
              <w:t>.</w:t>
            </w:r>
          </w:p>
        </w:tc>
        <w:tc>
          <w:tcPr>
            <w:tcW w:w="1907" w:type="dxa"/>
            <w:tcBorders>
              <w:top w:val="single" w:sz="4" w:space="0" w:color="auto"/>
              <w:left w:val="single" w:sz="4" w:space="0" w:color="auto"/>
              <w:bottom w:val="single" w:sz="4" w:space="0" w:color="auto"/>
              <w:right w:val="single" w:sz="4" w:space="0" w:color="auto"/>
            </w:tcBorders>
          </w:tcPr>
          <w:p w:rsidR="00821B39" w:rsidRDefault="00821B39" w:rsidP="00B956C3">
            <w:r w:rsidRPr="0065723D">
              <w:rPr>
                <w:color w:val="000000"/>
                <w:sz w:val="24"/>
                <w:szCs w:val="24"/>
              </w:rPr>
              <w:t>Верховинськ</w:t>
            </w:r>
            <w:r>
              <w:rPr>
                <w:color w:val="000000"/>
                <w:sz w:val="24"/>
                <w:szCs w:val="24"/>
              </w:rPr>
              <w:t xml:space="preserve">а </w:t>
            </w:r>
            <w:r w:rsidRPr="005756FF">
              <w:rPr>
                <w:sz w:val="24"/>
                <w:szCs w:val="24"/>
              </w:rPr>
              <w:t>гімназія</w:t>
            </w:r>
            <w:r w:rsidRPr="00876FF1">
              <w:rPr>
                <w:sz w:val="24"/>
                <w:szCs w:val="24"/>
              </w:rPr>
              <w:t xml:space="preserve"> Верховинської селищної </w:t>
            </w:r>
            <w:proofErr w:type="gramStart"/>
            <w:r w:rsidRPr="00876FF1">
              <w:rPr>
                <w:sz w:val="24"/>
                <w:szCs w:val="24"/>
              </w:rPr>
              <w:t>ради</w:t>
            </w:r>
            <w:proofErr w:type="gramEnd"/>
          </w:p>
        </w:tc>
      </w:tr>
    </w:tbl>
    <w:p w:rsidR="00821B39" w:rsidRPr="009B6C51" w:rsidRDefault="00821B39" w:rsidP="00821B39">
      <w:pPr>
        <w:pStyle w:val="a3"/>
        <w:rPr>
          <w:rFonts w:eastAsia="Calibri"/>
          <w:lang w:eastAsia="en-US"/>
        </w:rPr>
      </w:pPr>
      <w:r>
        <w:rPr>
          <w:rFonts w:eastAsia="Calibri"/>
          <w:lang w:eastAsia="en-US"/>
        </w:rPr>
        <w:t>*</w:t>
      </w:r>
      <w:proofErr w:type="gramStart"/>
      <w:r w:rsidRPr="009B6C51">
        <w:rPr>
          <w:rFonts w:eastAsia="Calibri"/>
          <w:lang w:eastAsia="en-US"/>
        </w:rPr>
        <w:t>для</w:t>
      </w:r>
      <w:proofErr w:type="gramEnd"/>
      <w:r w:rsidRPr="009B6C51">
        <w:rPr>
          <w:rFonts w:eastAsia="Calibri"/>
          <w:lang w:eastAsia="en-US"/>
        </w:rPr>
        <w:t xml:space="preserve"> закладів освіти, які змінюють статус з ліцею на гімназію, передбачається, що 10 класи набору 2026/2027 навчального року з наступного 2027/2028 навчального року</w:t>
      </w:r>
      <w:r>
        <w:rPr>
          <w:rFonts w:eastAsia="Calibri"/>
          <w:lang w:eastAsia="en-US"/>
        </w:rPr>
        <w:t>,</w:t>
      </w:r>
      <w:r w:rsidRPr="009B6C51">
        <w:rPr>
          <w:rFonts w:eastAsia="Calibri"/>
          <w:lang w:eastAsia="en-US"/>
        </w:rPr>
        <w:t xml:space="preserve">  як 11 класи зараховуватимуться до академічного ліцею.</w:t>
      </w:r>
    </w:p>
    <w:p w:rsidR="00821B39" w:rsidRPr="005756FF" w:rsidRDefault="00821B39" w:rsidP="00821B39">
      <w:pPr>
        <w:ind w:firstLine="851"/>
        <w:jc w:val="center"/>
        <w:rPr>
          <w:rFonts w:eastAsia="Calibri"/>
          <w:b/>
          <w:lang w:eastAsia="en-US"/>
        </w:rPr>
      </w:pPr>
      <w:r w:rsidRPr="005756FF">
        <w:rPr>
          <w:rFonts w:eastAsia="Calibri"/>
          <w:b/>
          <w:lang w:eastAsia="en-US"/>
        </w:rPr>
        <w:t>Заходи щодо реалізації завдань Плану:</w:t>
      </w:r>
    </w:p>
    <w:p w:rsidR="00821B39" w:rsidRPr="005756FF" w:rsidRDefault="00821B39" w:rsidP="00821B39">
      <w:pPr>
        <w:ind w:firstLine="851"/>
        <w:jc w:val="both"/>
        <w:rPr>
          <w:rFonts w:eastAsia="Calibri"/>
          <w:lang w:eastAsia="en-US"/>
        </w:rPr>
      </w:pPr>
      <w:r w:rsidRPr="005756FF">
        <w:rPr>
          <w:rFonts w:eastAsia="Calibri"/>
          <w:lang w:eastAsia="en-US"/>
        </w:rPr>
        <w:t>1.</w:t>
      </w:r>
      <w:r w:rsidRPr="005756FF">
        <w:rPr>
          <w:rFonts w:eastAsia="Calibri"/>
          <w:lang w:eastAsia="en-US"/>
        </w:rPr>
        <w:tab/>
        <w:t xml:space="preserve">Круглі столи з експертами з метою обговорення </w:t>
      </w:r>
      <w:proofErr w:type="gramStart"/>
      <w:r w:rsidRPr="005756FF">
        <w:rPr>
          <w:rFonts w:eastAsia="Calibri"/>
          <w:lang w:eastAsia="en-US"/>
        </w:rPr>
        <w:t>р</w:t>
      </w:r>
      <w:proofErr w:type="gramEnd"/>
      <w:r w:rsidRPr="005756FF">
        <w:rPr>
          <w:rFonts w:eastAsia="Calibri"/>
          <w:lang w:eastAsia="en-US"/>
        </w:rPr>
        <w:t>ізних аспектів оптимізації освітньої мережі, включаючи вплив на якість освіти, доступність, соціальну справедливість та інші питання, що цікавлять громаду.</w:t>
      </w:r>
    </w:p>
    <w:p w:rsidR="00821B39" w:rsidRPr="005756FF" w:rsidRDefault="00821B39" w:rsidP="00821B39">
      <w:pPr>
        <w:ind w:firstLine="851"/>
        <w:jc w:val="both"/>
        <w:rPr>
          <w:rFonts w:eastAsia="Calibri"/>
          <w:lang w:eastAsia="en-US"/>
        </w:rPr>
      </w:pPr>
      <w:r w:rsidRPr="005756FF">
        <w:rPr>
          <w:rFonts w:eastAsia="Calibri"/>
          <w:lang w:eastAsia="en-US"/>
        </w:rPr>
        <w:t>2.</w:t>
      </w:r>
      <w:r w:rsidRPr="005756FF">
        <w:rPr>
          <w:rFonts w:eastAsia="Calibri"/>
          <w:lang w:eastAsia="en-US"/>
        </w:rPr>
        <w:tab/>
        <w:t xml:space="preserve">Зустрічі з батьками учнів та вихованців закладів освіти, в яких передбачається пониження ступеня, об'єднання в зв'язку із трансформацією освітньої мережі. На них будуть пояснюватися мета та завдання, розглядатися причини та наслідки трансформації, обговорюватися та здійснюватися пошук </w:t>
      </w:r>
      <w:proofErr w:type="gramStart"/>
      <w:r w:rsidRPr="005756FF">
        <w:rPr>
          <w:rFonts w:eastAsia="Calibri"/>
          <w:lang w:eastAsia="en-US"/>
        </w:rPr>
        <w:t>р</w:t>
      </w:r>
      <w:proofErr w:type="gramEnd"/>
      <w:r w:rsidRPr="005756FF">
        <w:rPr>
          <w:rFonts w:eastAsia="Calibri"/>
          <w:lang w:eastAsia="en-US"/>
        </w:rPr>
        <w:t>ішень усіх проблемних питань щодо впливу процесу на дітей та родини.</w:t>
      </w:r>
    </w:p>
    <w:p w:rsidR="00821B39" w:rsidRPr="005756FF" w:rsidRDefault="00821B39" w:rsidP="00821B39">
      <w:pPr>
        <w:ind w:firstLine="851"/>
        <w:jc w:val="both"/>
        <w:rPr>
          <w:rFonts w:eastAsia="Calibri"/>
          <w:lang w:eastAsia="en-US"/>
        </w:rPr>
      </w:pPr>
      <w:r w:rsidRPr="005756FF">
        <w:rPr>
          <w:rFonts w:eastAsia="Calibri"/>
          <w:lang w:eastAsia="en-US"/>
        </w:rPr>
        <w:t>3.</w:t>
      </w:r>
      <w:r w:rsidRPr="005756FF">
        <w:rPr>
          <w:rFonts w:eastAsia="Calibri"/>
          <w:lang w:eastAsia="en-US"/>
        </w:rPr>
        <w:tab/>
        <w:t>Створення робочих гр</w:t>
      </w:r>
      <w:r>
        <w:rPr>
          <w:rFonts w:eastAsia="Calibri"/>
          <w:lang w:eastAsia="en-US"/>
        </w:rPr>
        <w:t xml:space="preserve">уп за участю  </w:t>
      </w:r>
      <w:proofErr w:type="gramStart"/>
      <w:r>
        <w:rPr>
          <w:rFonts w:eastAsia="Calibri"/>
          <w:lang w:eastAsia="en-US"/>
        </w:rPr>
        <w:t>п</w:t>
      </w:r>
      <w:proofErr w:type="gramEnd"/>
      <w:r>
        <w:rPr>
          <w:rFonts w:eastAsia="Calibri"/>
          <w:lang w:eastAsia="en-US"/>
        </w:rPr>
        <w:t>іклувальної ради</w:t>
      </w:r>
      <w:r w:rsidRPr="005756FF">
        <w:rPr>
          <w:rFonts w:eastAsia="Calibri"/>
          <w:lang w:eastAsia="en-US"/>
        </w:rPr>
        <w:t>, представників адміністрацій, педагогічного колективу, батьківських комітетів та учнівського самоврядування з метою розробки рекомендацій для полегшення процесу трансформації.</w:t>
      </w:r>
    </w:p>
    <w:p w:rsidR="00821B39" w:rsidRPr="005756FF" w:rsidRDefault="00821B39" w:rsidP="00821B39">
      <w:pPr>
        <w:ind w:firstLine="851"/>
        <w:jc w:val="both"/>
        <w:rPr>
          <w:rFonts w:eastAsia="Calibri"/>
          <w:lang w:eastAsia="en-US"/>
        </w:rPr>
      </w:pPr>
      <w:r w:rsidRPr="005756FF">
        <w:rPr>
          <w:rFonts w:eastAsia="Calibri"/>
          <w:lang w:eastAsia="en-US"/>
        </w:rPr>
        <w:t>4.</w:t>
      </w:r>
      <w:r w:rsidRPr="005756FF">
        <w:rPr>
          <w:rFonts w:eastAsia="Calibri"/>
          <w:lang w:eastAsia="en-US"/>
        </w:rPr>
        <w:tab/>
        <w:t xml:space="preserve">Консультації для педагогічного персоналу про трансформацію з метою зменшення </w:t>
      </w:r>
      <w:proofErr w:type="gramStart"/>
      <w:r w:rsidRPr="005756FF">
        <w:rPr>
          <w:rFonts w:eastAsia="Calibri"/>
          <w:lang w:eastAsia="en-US"/>
        </w:rPr>
        <w:t>р</w:t>
      </w:r>
      <w:proofErr w:type="gramEnd"/>
      <w:r w:rsidRPr="005756FF">
        <w:rPr>
          <w:rFonts w:eastAsia="Calibri"/>
          <w:lang w:eastAsia="en-US"/>
        </w:rPr>
        <w:t>івня стурбованості серед працівників та персоналу, забезпечення їхньої підтримки та співпраці в реалізації змін, надання рекомендацій щодо подальших кроків.</w:t>
      </w:r>
    </w:p>
    <w:p w:rsidR="00821B39" w:rsidRPr="005756FF" w:rsidRDefault="00821B39" w:rsidP="00821B39">
      <w:pPr>
        <w:ind w:firstLine="851"/>
        <w:jc w:val="both"/>
        <w:rPr>
          <w:rFonts w:eastAsia="Calibri"/>
          <w:lang w:eastAsia="en-US"/>
        </w:rPr>
      </w:pPr>
      <w:r w:rsidRPr="005756FF">
        <w:rPr>
          <w:rFonts w:eastAsia="Calibri"/>
          <w:lang w:eastAsia="en-US"/>
        </w:rPr>
        <w:t>5.</w:t>
      </w:r>
      <w:r w:rsidRPr="005756FF">
        <w:rPr>
          <w:rFonts w:eastAsia="Calibri"/>
          <w:lang w:eastAsia="en-US"/>
        </w:rPr>
        <w:tab/>
        <w:t xml:space="preserve">Діалогові сесії з учнями, з метою обговорення впливу трансформації освітньої мережі на їхнє навчання, надання права вибору закладів освіти та освітніх програм. Це створить можливість для </w:t>
      </w:r>
      <w:proofErr w:type="gramStart"/>
      <w:r w:rsidRPr="005756FF">
        <w:rPr>
          <w:rFonts w:eastAsia="Calibri"/>
          <w:lang w:eastAsia="en-US"/>
        </w:rPr>
        <w:t>молод</w:t>
      </w:r>
      <w:proofErr w:type="gramEnd"/>
      <w:r w:rsidRPr="005756FF">
        <w:rPr>
          <w:rFonts w:eastAsia="Calibri"/>
          <w:lang w:eastAsia="en-US"/>
        </w:rPr>
        <w:t xml:space="preserve">і висловити свої думки та вплинути на процес трансформації з огляду на їхні потреби та очікування. </w:t>
      </w:r>
    </w:p>
    <w:p w:rsidR="00821B39" w:rsidRPr="005756FF" w:rsidRDefault="00821B39" w:rsidP="00821B39">
      <w:pPr>
        <w:ind w:firstLine="851"/>
        <w:jc w:val="both"/>
        <w:rPr>
          <w:rFonts w:eastAsia="Calibri"/>
          <w:lang w:eastAsia="en-US"/>
        </w:rPr>
      </w:pPr>
      <w:r w:rsidRPr="005756FF">
        <w:rPr>
          <w:rFonts w:eastAsia="Calibri"/>
          <w:lang w:eastAsia="en-US"/>
        </w:rPr>
        <w:t>6.</w:t>
      </w:r>
      <w:r w:rsidRPr="005756FF">
        <w:rPr>
          <w:rFonts w:eastAsia="Calibri"/>
          <w:lang w:eastAsia="en-US"/>
        </w:rPr>
        <w:tab/>
        <w:t xml:space="preserve">Інформаційні кампанії та публікації задля забезпечення </w:t>
      </w:r>
      <w:proofErr w:type="gramStart"/>
      <w:r w:rsidRPr="005756FF">
        <w:rPr>
          <w:rFonts w:eastAsia="Calibri"/>
          <w:lang w:eastAsia="en-US"/>
        </w:rPr>
        <w:t>широкого</w:t>
      </w:r>
      <w:proofErr w:type="gramEnd"/>
      <w:r w:rsidRPr="005756FF">
        <w:rPr>
          <w:rFonts w:eastAsia="Calibri"/>
          <w:lang w:eastAsia="en-US"/>
        </w:rPr>
        <w:t xml:space="preserve"> розповсюдження інформації про план трансформації та можливості громадського обговорення, а також інформування про хід громадських обговорень, напрацьовані результати. </w:t>
      </w:r>
    </w:p>
    <w:p w:rsidR="00821B39" w:rsidRPr="005756FF" w:rsidRDefault="00821B39" w:rsidP="00821B39">
      <w:pPr>
        <w:ind w:firstLine="851"/>
        <w:jc w:val="both"/>
        <w:rPr>
          <w:rFonts w:eastAsia="Calibri"/>
          <w:lang w:eastAsia="en-US"/>
        </w:rPr>
      </w:pPr>
      <w:r w:rsidRPr="005756FF">
        <w:rPr>
          <w:rFonts w:eastAsia="Calibri"/>
          <w:lang w:eastAsia="en-US"/>
        </w:rPr>
        <w:t>7.</w:t>
      </w:r>
      <w:r w:rsidRPr="005756FF">
        <w:rPr>
          <w:rFonts w:eastAsia="Calibri"/>
          <w:lang w:eastAsia="en-US"/>
        </w:rPr>
        <w:tab/>
        <w:t xml:space="preserve">Моніторинг і оцінка впливу трансформації освітньої мережі на якість освіти, доступність та </w:t>
      </w:r>
      <w:proofErr w:type="gramStart"/>
      <w:r w:rsidRPr="005756FF">
        <w:rPr>
          <w:rFonts w:eastAsia="Calibri"/>
          <w:lang w:eastAsia="en-US"/>
        </w:rPr>
        <w:t>соц</w:t>
      </w:r>
      <w:proofErr w:type="gramEnd"/>
      <w:r w:rsidRPr="005756FF">
        <w:rPr>
          <w:rFonts w:eastAsia="Calibri"/>
          <w:lang w:eastAsia="en-US"/>
        </w:rPr>
        <w:t>іальну справедливість. (Анкетування чи опитування серед зацікавлених категорій населення: збі</w:t>
      </w:r>
      <w:proofErr w:type="gramStart"/>
      <w:r w:rsidRPr="005756FF">
        <w:rPr>
          <w:rFonts w:eastAsia="Calibri"/>
          <w:lang w:eastAsia="en-US"/>
        </w:rPr>
        <w:t>р</w:t>
      </w:r>
      <w:proofErr w:type="gramEnd"/>
      <w:r w:rsidRPr="005756FF">
        <w:rPr>
          <w:rFonts w:eastAsia="Calibri"/>
          <w:lang w:eastAsia="en-US"/>
        </w:rPr>
        <w:t xml:space="preserve"> і аналіз статистичних даних, проведення досліджень та вивчення впливу змін на учнів, педагогічний персонал, батьків та громаду в цілому).</w:t>
      </w:r>
    </w:p>
    <w:p w:rsidR="00821B39" w:rsidRPr="005756FF" w:rsidRDefault="00821B39" w:rsidP="00821B39">
      <w:pPr>
        <w:ind w:firstLine="851"/>
        <w:jc w:val="both"/>
        <w:rPr>
          <w:rFonts w:eastAsia="Calibri"/>
          <w:lang w:eastAsia="en-US"/>
        </w:rPr>
      </w:pPr>
      <w:r w:rsidRPr="005756FF">
        <w:rPr>
          <w:rFonts w:eastAsia="Calibri"/>
          <w:lang w:eastAsia="en-US"/>
        </w:rPr>
        <w:t>8.</w:t>
      </w:r>
      <w:r w:rsidRPr="005756FF">
        <w:rPr>
          <w:rFonts w:eastAsia="Calibri"/>
          <w:lang w:eastAsia="en-US"/>
        </w:rPr>
        <w:tab/>
        <w:t>Звіти перед депутатам</w:t>
      </w:r>
      <w:r>
        <w:rPr>
          <w:rFonts w:eastAsia="Calibri"/>
          <w:lang w:eastAsia="en-US"/>
        </w:rPr>
        <w:t>и</w:t>
      </w:r>
      <w:r w:rsidRPr="005756FF">
        <w:rPr>
          <w:rFonts w:eastAsia="Calibri"/>
          <w:lang w:eastAsia="en-US"/>
        </w:rPr>
        <w:t xml:space="preserve"> та виконавчим комітетом</w:t>
      </w:r>
      <w:r>
        <w:rPr>
          <w:rFonts w:eastAsia="Calibri"/>
          <w:lang w:eastAsia="en-US"/>
        </w:rPr>
        <w:t xml:space="preserve"> Верховинс</w:t>
      </w:r>
      <w:r w:rsidRPr="005756FF">
        <w:rPr>
          <w:rFonts w:eastAsia="Calibri"/>
          <w:lang w:eastAsia="en-US"/>
        </w:rPr>
        <w:t xml:space="preserve">ької </w:t>
      </w:r>
      <w:r>
        <w:rPr>
          <w:rFonts w:eastAsia="Calibri"/>
          <w:lang w:eastAsia="en-US"/>
        </w:rPr>
        <w:t xml:space="preserve">селищної </w:t>
      </w:r>
      <w:proofErr w:type="gramStart"/>
      <w:r w:rsidRPr="005756FF">
        <w:rPr>
          <w:rFonts w:eastAsia="Calibri"/>
          <w:lang w:eastAsia="en-US"/>
        </w:rPr>
        <w:t>ради</w:t>
      </w:r>
      <w:proofErr w:type="gramEnd"/>
      <w:r w:rsidRPr="005756FF">
        <w:rPr>
          <w:rFonts w:eastAsia="Calibri"/>
          <w:lang w:eastAsia="en-US"/>
        </w:rPr>
        <w:t xml:space="preserve"> про хід </w:t>
      </w:r>
      <w:proofErr w:type="gramStart"/>
      <w:r w:rsidRPr="005756FF">
        <w:rPr>
          <w:rFonts w:eastAsia="Calibri"/>
          <w:lang w:eastAsia="en-US"/>
        </w:rPr>
        <w:t>реал</w:t>
      </w:r>
      <w:proofErr w:type="gramEnd"/>
      <w:r w:rsidRPr="005756FF">
        <w:rPr>
          <w:rFonts w:eastAsia="Calibri"/>
          <w:lang w:eastAsia="en-US"/>
        </w:rPr>
        <w:t>ізації плану трансформації освітньої мережі, результати громадських обговорень.</w:t>
      </w:r>
    </w:p>
    <w:p w:rsidR="00821B39" w:rsidRPr="005756FF" w:rsidRDefault="00821B39" w:rsidP="00821B39">
      <w:pPr>
        <w:ind w:firstLine="851"/>
        <w:jc w:val="both"/>
        <w:rPr>
          <w:rFonts w:eastAsia="Calibri"/>
          <w:lang w:eastAsia="en-US"/>
        </w:rPr>
      </w:pPr>
      <w:r w:rsidRPr="005756FF">
        <w:rPr>
          <w:rFonts w:eastAsia="Calibri"/>
          <w:lang w:eastAsia="en-US"/>
        </w:rPr>
        <w:t>9.</w:t>
      </w:r>
      <w:r w:rsidRPr="005756FF">
        <w:rPr>
          <w:rFonts w:eastAsia="Calibri"/>
          <w:lang w:eastAsia="en-US"/>
        </w:rPr>
        <w:tab/>
        <w:t xml:space="preserve">Фінальний розгляд проектів з можливими змінами та доповненнями та прийняття </w:t>
      </w:r>
      <w:proofErr w:type="gramStart"/>
      <w:r w:rsidRPr="005756FF">
        <w:rPr>
          <w:rFonts w:eastAsia="Calibri"/>
          <w:lang w:eastAsia="en-US"/>
        </w:rPr>
        <w:t>р</w:t>
      </w:r>
      <w:proofErr w:type="gramEnd"/>
      <w:r w:rsidRPr="005756FF">
        <w:rPr>
          <w:rFonts w:eastAsia="Calibri"/>
          <w:lang w:eastAsia="en-US"/>
        </w:rPr>
        <w:t>ішень стосовно  трансформації мережі закладів освіти.</w:t>
      </w:r>
    </w:p>
    <w:p w:rsidR="00821B39" w:rsidRPr="005756FF" w:rsidRDefault="00821B39" w:rsidP="00821B39">
      <w:pPr>
        <w:ind w:firstLine="851"/>
        <w:jc w:val="both"/>
        <w:rPr>
          <w:rFonts w:eastAsia="Calibri"/>
          <w:lang w:eastAsia="en-US"/>
        </w:rPr>
      </w:pPr>
    </w:p>
    <w:p w:rsidR="00821B39" w:rsidRPr="005756FF" w:rsidRDefault="00821B39" w:rsidP="00821B39">
      <w:pPr>
        <w:jc w:val="both"/>
        <w:rPr>
          <w:rFonts w:eastAsia="Calibri"/>
          <w:b/>
          <w:lang w:eastAsia="en-US"/>
        </w:rPr>
      </w:pPr>
      <w:r w:rsidRPr="005756FF">
        <w:rPr>
          <w:rFonts w:eastAsia="Calibri"/>
          <w:b/>
          <w:lang w:eastAsia="en-US"/>
        </w:rPr>
        <w:t>6.</w:t>
      </w:r>
      <w:r w:rsidRPr="005756FF">
        <w:rPr>
          <w:rFonts w:eastAsia="Calibri"/>
          <w:b/>
          <w:lang w:eastAsia="en-US"/>
        </w:rPr>
        <w:tab/>
        <w:t>ОЧІКУВАНІ РЕЗУЛЬТАТИ ВИКОНАННЯ ПЛАНУ</w:t>
      </w:r>
    </w:p>
    <w:p w:rsidR="00821B39" w:rsidRPr="005756FF" w:rsidRDefault="00821B39" w:rsidP="00821B39">
      <w:pPr>
        <w:ind w:firstLine="851"/>
        <w:jc w:val="both"/>
        <w:rPr>
          <w:rFonts w:eastAsia="Calibri"/>
          <w:lang w:eastAsia="en-US"/>
        </w:rPr>
      </w:pPr>
      <w:r w:rsidRPr="005756FF">
        <w:rPr>
          <w:rFonts w:eastAsia="Calibri"/>
          <w:lang w:eastAsia="en-US"/>
        </w:rPr>
        <w:t>Основними результатами, яких планується досягти</w:t>
      </w:r>
      <w:proofErr w:type="gramStart"/>
      <w:r w:rsidRPr="005756FF">
        <w:rPr>
          <w:rFonts w:eastAsia="Calibri"/>
          <w:lang w:eastAsia="en-US"/>
        </w:rPr>
        <w:t>, є:</w:t>
      </w:r>
      <w:proofErr w:type="gramEnd"/>
    </w:p>
    <w:p w:rsidR="00821B39" w:rsidRPr="005756FF" w:rsidRDefault="00821B39" w:rsidP="00821B39">
      <w:pPr>
        <w:ind w:firstLine="851"/>
        <w:jc w:val="both"/>
        <w:rPr>
          <w:rFonts w:eastAsia="Calibri"/>
          <w:lang w:eastAsia="en-US"/>
        </w:rPr>
      </w:pPr>
      <w:r w:rsidRPr="005756FF">
        <w:rPr>
          <w:rFonts w:eastAsia="Calibri"/>
          <w:lang w:eastAsia="en-US"/>
        </w:rPr>
        <w:lastRenderedPageBreak/>
        <w:t>-</w:t>
      </w:r>
      <w:r w:rsidRPr="005756FF">
        <w:rPr>
          <w:rFonts w:eastAsia="Calibri"/>
          <w:lang w:eastAsia="en-US"/>
        </w:rPr>
        <w:tab/>
        <w:t xml:space="preserve">здійснення заходів щодо приведення типів закладів освіти </w:t>
      </w:r>
      <w:r>
        <w:rPr>
          <w:rFonts w:eastAsia="Calibri"/>
          <w:lang w:eastAsia="en-US"/>
        </w:rPr>
        <w:t>Верховинсько</w:t>
      </w:r>
      <w:r w:rsidRPr="005756FF">
        <w:rPr>
          <w:rFonts w:eastAsia="Calibri"/>
          <w:lang w:eastAsia="en-US"/>
        </w:rPr>
        <w:t xml:space="preserve">ї  територіальної громади та забезпечення їх діяльності у відповідності до вимог </w:t>
      </w:r>
      <w:proofErr w:type="gramStart"/>
      <w:r w:rsidRPr="005756FF">
        <w:rPr>
          <w:rFonts w:eastAsia="Calibri"/>
          <w:lang w:eastAsia="en-US"/>
        </w:rPr>
        <w:t>чинного</w:t>
      </w:r>
      <w:proofErr w:type="gramEnd"/>
      <w:r w:rsidRPr="005756FF">
        <w:rPr>
          <w:rFonts w:eastAsia="Calibri"/>
          <w:lang w:eastAsia="en-US"/>
        </w:rPr>
        <w:t xml:space="preserve"> законодавства України;</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створення ефективної, доступної та спроможної мережі початкових шкіл та гімназій;</w:t>
      </w:r>
    </w:p>
    <w:p w:rsidR="00821B39" w:rsidRPr="005756FF" w:rsidRDefault="00821B39" w:rsidP="00821B39">
      <w:pPr>
        <w:ind w:firstLine="851"/>
        <w:jc w:val="both"/>
        <w:rPr>
          <w:rFonts w:eastAsia="Calibri"/>
          <w:lang w:eastAsia="en-US"/>
        </w:rPr>
      </w:pPr>
      <w:r w:rsidRPr="005756FF">
        <w:rPr>
          <w:rFonts w:eastAsia="Calibri"/>
          <w:lang w:eastAsia="en-US"/>
        </w:rPr>
        <w:t>-</w:t>
      </w:r>
      <w:r w:rsidRPr="005756FF">
        <w:rPr>
          <w:rFonts w:eastAsia="Calibri"/>
          <w:lang w:eastAsia="en-US"/>
        </w:rPr>
        <w:tab/>
        <w:t xml:space="preserve">формуванням ліцею, який за умови наявності стандарту </w:t>
      </w:r>
      <w:proofErr w:type="gramStart"/>
      <w:r w:rsidRPr="005756FF">
        <w:rPr>
          <w:rFonts w:eastAsia="Calibri"/>
          <w:lang w:eastAsia="en-US"/>
        </w:rPr>
        <w:t>проф</w:t>
      </w:r>
      <w:proofErr w:type="gramEnd"/>
      <w:r w:rsidRPr="005756FF">
        <w:rPr>
          <w:rFonts w:eastAsia="Calibri"/>
          <w:lang w:eastAsia="en-US"/>
        </w:rPr>
        <w:t>ільної середньої освіти, відповідної типової освітньої програми та на підставі відповідного рішення Кабінету Міністрів України зможе</w:t>
      </w:r>
      <w:r w:rsidRPr="00385BD3">
        <w:rPr>
          <w:rFonts w:eastAsia="Calibri"/>
          <w:lang w:eastAsia="en-US"/>
        </w:rPr>
        <w:t xml:space="preserve"> </w:t>
      </w:r>
      <w:r w:rsidRPr="005756FF">
        <w:rPr>
          <w:rFonts w:eastAsia="Calibri"/>
          <w:lang w:eastAsia="en-US"/>
        </w:rPr>
        <w:t>з 2027 р. запровадити трирічні освітні програми в межах дванадцятирічної повної загальної середньої освіти;</w:t>
      </w:r>
    </w:p>
    <w:p w:rsidR="00821B39" w:rsidRDefault="00821B39" w:rsidP="00821B39">
      <w:pPr>
        <w:ind w:firstLine="851"/>
        <w:jc w:val="both"/>
        <w:rPr>
          <w:rFonts w:eastAsia="Calibri"/>
          <w:lang w:eastAsia="en-US"/>
        </w:rPr>
      </w:pPr>
      <w:r w:rsidRPr="005756FF">
        <w:rPr>
          <w:rFonts w:eastAsia="Calibri"/>
          <w:lang w:eastAsia="en-US"/>
        </w:rPr>
        <w:t xml:space="preserve">- створення умов для індивідуальної траєкторії розвитку здобувачів освіти, їх самореалізації, вибору професії та оволодіння ключовими компетентностями, необхідними для успішної самореалізації, </w:t>
      </w:r>
      <w:proofErr w:type="gramStart"/>
      <w:r w:rsidRPr="005756FF">
        <w:rPr>
          <w:rFonts w:eastAsia="Calibri"/>
          <w:lang w:eastAsia="en-US"/>
        </w:rPr>
        <w:t>соц</w:t>
      </w:r>
      <w:proofErr w:type="gramEnd"/>
      <w:r w:rsidRPr="005756FF">
        <w:rPr>
          <w:rFonts w:eastAsia="Calibri"/>
          <w:lang w:eastAsia="en-US"/>
        </w:rPr>
        <w:t>іалізації, подальшої трудової діяльності.</w:t>
      </w:r>
    </w:p>
    <w:p w:rsidR="00821B39" w:rsidRPr="005756FF" w:rsidRDefault="00821B39" w:rsidP="00821B39">
      <w:pPr>
        <w:ind w:firstLine="851"/>
        <w:jc w:val="both"/>
        <w:rPr>
          <w:rFonts w:eastAsia="Calibri"/>
          <w:lang w:eastAsia="en-US"/>
        </w:rPr>
      </w:pPr>
    </w:p>
    <w:p w:rsidR="00821B39" w:rsidRPr="005756FF" w:rsidRDefault="00821B39" w:rsidP="00821B39">
      <w:pPr>
        <w:jc w:val="both"/>
        <w:rPr>
          <w:rFonts w:eastAsia="Calibri"/>
          <w:b/>
          <w:lang w:eastAsia="en-US"/>
        </w:rPr>
      </w:pPr>
      <w:r w:rsidRPr="005756FF">
        <w:rPr>
          <w:rFonts w:eastAsia="Calibri"/>
          <w:b/>
          <w:lang w:eastAsia="en-US"/>
        </w:rPr>
        <w:t>7.</w:t>
      </w:r>
      <w:r w:rsidRPr="005756FF">
        <w:rPr>
          <w:rFonts w:eastAsia="Calibri"/>
          <w:b/>
          <w:lang w:eastAsia="en-US"/>
        </w:rPr>
        <w:tab/>
        <w:t xml:space="preserve">КООРДИНАЦІЯ ТА </w:t>
      </w:r>
      <w:proofErr w:type="gramStart"/>
      <w:r w:rsidRPr="005756FF">
        <w:rPr>
          <w:rFonts w:eastAsia="Calibri"/>
          <w:b/>
          <w:lang w:eastAsia="en-US"/>
        </w:rPr>
        <w:t>КОНТРОЛЬ ЗА</w:t>
      </w:r>
      <w:proofErr w:type="gramEnd"/>
      <w:r w:rsidRPr="005756FF">
        <w:rPr>
          <w:rFonts w:eastAsia="Calibri"/>
          <w:b/>
          <w:lang w:eastAsia="en-US"/>
        </w:rPr>
        <w:t xml:space="preserve"> ХОДОМ ВИКОНАННЯ ПЛАНУ</w:t>
      </w:r>
    </w:p>
    <w:p w:rsidR="00821B39" w:rsidRPr="005756FF" w:rsidRDefault="00821B39" w:rsidP="00821B39">
      <w:pPr>
        <w:ind w:firstLine="851"/>
        <w:jc w:val="both"/>
        <w:rPr>
          <w:rFonts w:eastAsia="Calibri"/>
          <w:lang w:eastAsia="en-US"/>
        </w:rPr>
      </w:pPr>
      <w:r w:rsidRPr="005756FF">
        <w:rPr>
          <w:rFonts w:eastAsia="Calibri"/>
          <w:lang w:eastAsia="en-US"/>
        </w:rPr>
        <w:t xml:space="preserve">Координація заходів, передбачених планом, покладається </w:t>
      </w:r>
      <w:proofErr w:type="gramStart"/>
      <w:r w:rsidRPr="005756FF">
        <w:rPr>
          <w:rFonts w:eastAsia="Calibri"/>
          <w:lang w:eastAsia="en-US"/>
        </w:rPr>
        <w:t>на</w:t>
      </w:r>
      <w:proofErr w:type="gramEnd"/>
      <w:r w:rsidRPr="005756FF">
        <w:rPr>
          <w:rFonts w:eastAsia="Calibri"/>
          <w:lang w:eastAsia="en-US"/>
        </w:rPr>
        <w:t xml:space="preserve"> відділ освіти, культури, молоді </w:t>
      </w:r>
      <w:r>
        <w:rPr>
          <w:rFonts w:eastAsia="Calibri"/>
          <w:lang w:eastAsia="en-US"/>
        </w:rPr>
        <w:t>та спорту  Верховинс</w:t>
      </w:r>
      <w:r w:rsidRPr="005756FF">
        <w:rPr>
          <w:rFonts w:eastAsia="Calibri"/>
          <w:lang w:eastAsia="en-US"/>
        </w:rPr>
        <w:t>ької сільської ради.</w:t>
      </w:r>
    </w:p>
    <w:p w:rsidR="00821B39" w:rsidRPr="00D21FD7" w:rsidRDefault="00821B39" w:rsidP="00821B39">
      <w:pPr>
        <w:tabs>
          <w:tab w:val="left" w:pos="851"/>
        </w:tabs>
        <w:jc w:val="both"/>
        <w:rPr>
          <w:rFonts w:eastAsiaTheme="minorHAnsi"/>
          <w:lang w:eastAsia="en-US"/>
        </w:rPr>
      </w:pPr>
      <w:r>
        <w:rPr>
          <w:color w:val="000000"/>
          <w:lang w:bidi="uk-UA"/>
        </w:rPr>
        <w:tab/>
      </w:r>
      <w:r w:rsidRPr="00D21FD7">
        <w:rPr>
          <w:rFonts w:eastAsiaTheme="minorHAnsi"/>
          <w:lang w:eastAsia="en-US"/>
        </w:rPr>
        <w:t xml:space="preserve">Контроль за виконанням </w:t>
      </w:r>
      <w:proofErr w:type="gramStart"/>
      <w:r w:rsidRPr="00D21FD7">
        <w:rPr>
          <w:rFonts w:eastAsiaTheme="minorHAnsi"/>
          <w:lang w:eastAsia="en-US"/>
        </w:rPr>
        <w:t>р</w:t>
      </w:r>
      <w:proofErr w:type="gramEnd"/>
      <w:r w:rsidRPr="00D21FD7">
        <w:rPr>
          <w:rFonts w:eastAsiaTheme="minorHAnsi"/>
          <w:lang w:eastAsia="en-US"/>
        </w:rPr>
        <w:t>ішення покласти на постійну комісію з питань освіти, культури, туризму, засобів масової інформації, охорони здоров’я та у справах сім'ї, молоді та спорту Верховинської селищної ради.</w:t>
      </w:r>
    </w:p>
    <w:p w:rsidR="00821B39" w:rsidRPr="005756FF" w:rsidRDefault="00821B39" w:rsidP="00821B39">
      <w:pPr>
        <w:widowControl w:val="0"/>
        <w:tabs>
          <w:tab w:val="left" w:pos="1035"/>
        </w:tabs>
        <w:ind w:firstLine="620"/>
        <w:jc w:val="both"/>
        <w:rPr>
          <w:color w:val="000000"/>
          <w:lang w:bidi="uk-UA"/>
        </w:rPr>
      </w:pPr>
      <w:r w:rsidRPr="005756FF">
        <w:rPr>
          <w:color w:val="000000"/>
          <w:lang w:bidi="uk-UA"/>
        </w:rPr>
        <w:t xml:space="preserve"> </w:t>
      </w:r>
    </w:p>
    <w:p w:rsidR="00821B39" w:rsidRPr="00CC7351" w:rsidRDefault="00821B39" w:rsidP="00821B39">
      <w:pPr>
        <w:rPr>
          <w:lang w:val="uk-UA"/>
        </w:rPr>
      </w:pPr>
      <w:r w:rsidRPr="00385BD3">
        <w:rPr>
          <w:b/>
        </w:rPr>
        <w:t>Секретар ради                                                               Петро АНТІПОВ</w:t>
      </w:r>
    </w:p>
    <w:p w:rsidR="00672859" w:rsidRDefault="00672859"/>
    <w:sectPr w:rsidR="00672859" w:rsidSect="00F9190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D3BB3"/>
    <w:multiLevelType w:val="hybridMultilevel"/>
    <w:tmpl w:val="14927756"/>
    <w:lvl w:ilvl="0" w:tplc="DC7C38B2">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
    <w:nsid w:val="454B05A4"/>
    <w:multiLevelType w:val="hybridMultilevel"/>
    <w:tmpl w:val="FBD4A444"/>
    <w:lvl w:ilvl="0" w:tplc="6EEE163A">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
    <w:nsid w:val="6C8A45EE"/>
    <w:multiLevelType w:val="hybridMultilevel"/>
    <w:tmpl w:val="DB4C96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compat/>
  <w:rsids>
    <w:rsidRoot w:val="00821B39"/>
    <w:rsid w:val="00672859"/>
    <w:rsid w:val="00821B3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B3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B39"/>
    <w:pPr>
      <w:ind w:left="720"/>
      <w:contextualSpacing/>
    </w:pPr>
  </w:style>
  <w:style w:type="table" w:styleId="a4">
    <w:name w:val="Table Grid"/>
    <w:basedOn w:val="a1"/>
    <w:uiPriority w:val="39"/>
    <w:rsid w:val="00821B39"/>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21B39"/>
    <w:rPr>
      <w:rFonts w:ascii="Tahoma" w:hAnsi="Tahoma" w:cs="Tahoma"/>
      <w:sz w:val="16"/>
      <w:szCs w:val="16"/>
    </w:rPr>
  </w:style>
  <w:style w:type="character" w:customStyle="1" w:styleId="a6">
    <w:name w:val="Текст выноски Знак"/>
    <w:basedOn w:val="a0"/>
    <w:link w:val="a5"/>
    <w:uiPriority w:val="99"/>
    <w:semiHidden/>
    <w:rsid w:val="00821B39"/>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12485</Words>
  <Characters>7117</Characters>
  <Application>Microsoft Office Word</Application>
  <DocSecurity>0</DocSecurity>
  <Lines>59</Lines>
  <Paragraphs>39</Paragraphs>
  <ScaleCrop>false</ScaleCrop>
  <Company/>
  <LinksUpToDate>false</LinksUpToDate>
  <CharactersWithSpaces>19563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2026-10-14T12:54:00Z</dcterms:created>
  <dcterms:modified xsi:type="dcterms:W3CDTF">2026-10-14T12:54:00Z</dcterms:modified>
</cp:coreProperties>
</file>