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07" w:rsidRPr="0092093F" w:rsidRDefault="00424607" w:rsidP="0042460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07" w:rsidRPr="0092093F" w:rsidRDefault="00424607" w:rsidP="0042460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24607" w:rsidRPr="0092093F" w:rsidRDefault="00424607" w:rsidP="0042460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24607" w:rsidRPr="0092093F" w:rsidRDefault="00424607" w:rsidP="0042460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24607" w:rsidRPr="0092093F" w:rsidRDefault="00424607" w:rsidP="00424607">
      <w:pPr>
        <w:tabs>
          <w:tab w:val="left" w:pos="1890"/>
        </w:tabs>
        <w:jc w:val="center"/>
        <w:rPr>
          <w:b/>
          <w:lang w:val="uk-UA"/>
        </w:rPr>
      </w:pPr>
      <w:r w:rsidRPr="00BF6DD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24607" w:rsidRPr="001813F7" w:rsidRDefault="00424607" w:rsidP="00424607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24607" w:rsidRDefault="00424607" w:rsidP="00424607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</w:t>
      </w:r>
      <w:r>
        <w:rPr>
          <w:b/>
          <w:lang w:val="uk-UA"/>
        </w:rPr>
        <w:t xml:space="preserve"> №383</w:t>
      </w:r>
    </w:p>
    <w:p w:rsidR="00424607" w:rsidRDefault="00424607" w:rsidP="00424607">
      <w:pPr>
        <w:rPr>
          <w:lang w:val="uk-UA"/>
        </w:rPr>
      </w:pPr>
    </w:p>
    <w:p w:rsidR="00424607" w:rsidRPr="00CA5EEE" w:rsidRDefault="00424607" w:rsidP="00424607">
      <w:pPr>
        <w:rPr>
          <w:lang w:val="uk-UA"/>
        </w:rPr>
      </w:pPr>
      <w:r>
        <w:rPr>
          <w:lang w:val="uk-UA"/>
        </w:rPr>
        <w:t>від 26  вересня</w:t>
      </w:r>
      <w:r w:rsidRPr="00CA5EEE">
        <w:rPr>
          <w:lang w:val="uk-UA"/>
        </w:rPr>
        <w:t xml:space="preserve">  2023 року</w:t>
      </w:r>
    </w:p>
    <w:p w:rsidR="00424607" w:rsidRDefault="00424607" w:rsidP="00424607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24607" w:rsidRPr="00FF5BDA" w:rsidRDefault="00424607" w:rsidP="00424607">
      <w:pPr>
        <w:jc w:val="both"/>
        <w:rPr>
          <w:b/>
          <w:lang w:val="uk-UA"/>
        </w:rPr>
      </w:pPr>
    </w:p>
    <w:p w:rsidR="00424607" w:rsidRPr="00E00BAD" w:rsidRDefault="00424607" w:rsidP="00424607">
      <w:pPr>
        <w:jc w:val="both"/>
        <w:rPr>
          <w:b/>
          <w:color w:val="000000"/>
          <w:lang w:val="uk-UA" w:eastAsia="uk-UA"/>
        </w:rPr>
      </w:pPr>
      <w:r w:rsidRPr="00E00BAD">
        <w:rPr>
          <w:b/>
          <w:color w:val="000000"/>
          <w:lang w:val="uk-UA" w:eastAsia="uk-UA"/>
        </w:rPr>
        <w:t xml:space="preserve">Про  призупинення діяльності </w:t>
      </w:r>
    </w:p>
    <w:p w:rsidR="00424607" w:rsidRPr="00E00BAD" w:rsidRDefault="00424607" w:rsidP="00424607">
      <w:pPr>
        <w:jc w:val="both"/>
        <w:rPr>
          <w:b/>
          <w:lang w:val="uk-UA"/>
        </w:rPr>
      </w:pPr>
      <w:proofErr w:type="spellStart"/>
      <w:r w:rsidRPr="00E00BAD">
        <w:rPr>
          <w:b/>
          <w:lang w:val="uk-UA"/>
        </w:rPr>
        <w:t>Бережницької</w:t>
      </w:r>
      <w:proofErr w:type="spellEnd"/>
      <w:r w:rsidRPr="00E00BAD">
        <w:rPr>
          <w:b/>
          <w:lang w:val="uk-UA"/>
        </w:rPr>
        <w:t xml:space="preserve"> початкової школи </w:t>
      </w:r>
    </w:p>
    <w:p w:rsidR="00424607" w:rsidRPr="00E00BAD" w:rsidRDefault="00424607" w:rsidP="00424607">
      <w:pPr>
        <w:jc w:val="both"/>
        <w:rPr>
          <w:b/>
          <w:color w:val="000000"/>
          <w:lang w:val="uk-UA" w:eastAsia="uk-UA"/>
        </w:rPr>
      </w:pPr>
      <w:r w:rsidRPr="00E00BAD">
        <w:rPr>
          <w:b/>
          <w:color w:val="000000"/>
          <w:lang w:val="uk-UA" w:eastAsia="uk-UA"/>
        </w:rPr>
        <w:t xml:space="preserve">– філії опорного закладу  загальної середньої освіти </w:t>
      </w:r>
    </w:p>
    <w:p w:rsidR="00424607" w:rsidRPr="00E00BAD" w:rsidRDefault="00424607" w:rsidP="00424607">
      <w:pPr>
        <w:keepNext/>
        <w:keepLines/>
        <w:rPr>
          <w:b/>
          <w:noProof/>
          <w:lang w:val="uk-UA"/>
        </w:rPr>
      </w:pPr>
      <w:r w:rsidRPr="00E00BAD">
        <w:rPr>
          <w:b/>
          <w:color w:val="000000"/>
          <w:lang w:val="uk-UA" w:eastAsia="uk-UA"/>
        </w:rPr>
        <w:t>«</w:t>
      </w:r>
      <w:proofErr w:type="spellStart"/>
      <w:r w:rsidRPr="00E00BAD">
        <w:rPr>
          <w:b/>
          <w:lang w:val="uk-UA"/>
        </w:rPr>
        <w:t>Криворівнянського</w:t>
      </w:r>
      <w:proofErr w:type="spellEnd"/>
      <w:r w:rsidRPr="00E00BAD">
        <w:rPr>
          <w:b/>
          <w:lang w:val="uk-UA"/>
        </w:rPr>
        <w:t xml:space="preserve"> ліцею </w:t>
      </w:r>
      <w:proofErr w:type="spellStart"/>
      <w:r w:rsidRPr="00E00BAD">
        <w:rPr>
          <w:b/>
          <w:lang w:val="uk-UA"/>
        </w:rPr>
        <w:t>ім.М.Грушевського</w:t>
      </w:r>
      <w:proofErr w:type="spellEnd"/>
    </w:p>
    <w:p w:rsidR="00424607" w:rsidRPr="00E00BAD" w:rsidRDefault="00424607" w:rsidP="00424607">
      <w:pPr>
        <w:jc w:val="both"/>
        <w:rPr>
          <w:b/>
          <w:color w:val="000000"/>
          <w:lang w:val="uk-UA" w:eastAsia="uk-UA"/>
        </w:rPr>
      </w:pPr>
      <w:r w:rsidRPr="00E00BAD">
        <w:rPr>
          <w:b/>
          <w:color w:val="000000"/>
          <w:lang w:val="uk-UA" w:eastAsia="uk-UA"/>
        </w:rPr>
        <w:t>Верховинської селищної ради»</w:t>
      </w:r>
    </w:p>
    <w:p w:rsidR="00424607" w:rsidRPr="00E00BAD" w:rsidRDefault="00424607" w:rsidP="00424607">
      <w:pPr>
        <w:jc w:val="both"/>
        <w:rPr>
          <w:b/>
          <w:color w:val="000000"/>
          <w:lang w:val="uk-UA" w:eastAsia="uk-UA"/>
        </w:rPr>
      </w:pPr>
    </w:p>
    <w:p w:rsidR="00424607" w:rsidRPr="00E00BAD" w:rsidRDefault="00424607" w:rsidP="00424607">
      <w:pPr>
        <w:jc w:val="both"/>
        <w:rPr>
          <w:lang w:val="uk-UA"/>
        </w:rPr>
      </w:pPr>
      <w:r w:rsidRPr="00E00BAD">
        <w:rPr>
          <w:b/>
          <w:color w:val="000000"/>
          <w:lang w:val="uk-UA" w:eastAsia="uk-UA"/>
        </w:rPr>
        <w:t xml:space="preserve">      </w:t>
      </w:r>
      <w:r>
        <w:rPr>
          <w:b/>
          <w:color w:val="000000"/>
          <w:lang w:val="uk-UA" w:eastAsia="uk-UA"/>
        </w:rPr>
        <w:tab/>
      </w:r>
      <w:r w:rsidRPr="00E00BAD">
        <w:rPr>
          <w:color w:val="000000"/>
          <w:lang w:val="uk-UA" w:eastAsia="en-US"/>
        </w:rPr>
        <w:t xml:space="preserve">Відповідно до статей 32, 59 Закону України «Про місцеве самоврядування в Україні»,  </w:t>
      </w:r>
      <w:hyperlink r:id="rId5" w:anchor="Text" w:tgtFrame="_blank" w:history="1">
        <w:r w:rsidRPr="00E00BAD">
          <w:rPr>
            <w:bCs/>
            <w:shd w:val="clear" w:color="auto" w:fill="FFFFFF"/>
            <w:lang w:val="uk-UA" w:eastAsia="en-US"/>
          </w:rPr>
          <w:t>абз.3. ч.3 ст. 38 ЗУ «Про повну загальну середню освіту»</w:t>
        </w:r>
      </w:hyperlink>
      <w:r w:rsidRPr="00E00BAD">
        <w:rPr>
          <w:lang w:val="uk-UA" w:eastAsia="en-US"/>
        </w:rPr>
        <w:t xml:space="preserve"> ,  статті 40 Кодексу законів про працю, у</w:t>
      </w:r>
      <w:r w:rsidRPr="00E00BAD">
        <w:rPr>
          <w:color w:val="000000"/>
          <w:lang w:val="uk-UA" w:eastAsia="en-US"/>
        </w:rPr>
        <w:t xml:space="preserve"> зв`язку з відсутністю учнів з метою забезпечення рівного доступу дітей до якісної освіти</w:t>
      </w:r>
      <w:r w:rsidRPr="00E00BAD">
        <w:rPr>
          <w:lang w:val="uk-UA" w:eastAsia="en-US"/>
        </w:rPr>
        <w:t>,</w:t>
      </w:r>
      <w:r w:rsidRPr="00E00BAD">
        <w:rPr>
          <w:lang w:val="uk-UA"/>
        </w:rPr>
        <w:t xml:space="preserve"> додержання вимог законодавства щодо фінансування освітнього процесу та</w:t>
      </w:r>
      <w:r w:rsidRPr="00E00BAD">
        <w:rPr>
          <w:lang w:val="uk-UA" w:eastAsia="en-US"/>
        </w:rPr>
        <w:t xml:space="preserve"> приведення освітньої  мережі</w:t>
      </w:r>
      <w:r w:rsidRPr="00E00BAD">
        <w:rPr>
          <w:color w:val="000000"/>
          <w:lang w:val="uk-UA" w:eastAsia="en-US"/>
        </w:rPr>
        <w:t xml:space="preserve"> </w:t>
      </w:r>
      <w:r w:rsidRPr="00E00BAD">
        <w:rPr>
          <w:lang w:val="uk-UA" w:eastAsia="en-US"/>
        </w:rPr>
        <w:t>у відповідність до вимог законодавства України,</w:t>
      </w:r>
      <w:r w:rsidRPr="00E00BAD">
        <w:rPr>
          <w:lang w:val="uk-UA"/>
        </w:rPr>
        <w:t xml:space="preserve"> </w:t>
      </w:r>
      <w:r w:rsidRPr="00E00BAD">
        <w:rPr>
          <w:lang w:val="uk-UA" w:eastAsia="en-US"/>
        </w:rPr>
        <w:t>враховуючи клопотання відділу освіти</w:t>
      </w:r>
      <w:r w:rsidRPr="00E00BAD">
        <w:rPr>
          <w:shd w:val="clear" w:color="auto" w:fill="FFFFFF"/>
          <w:lang w:val="uk-UA"/>
        </w:rPr>
        <w:t>,</w:t>
      </w:r>
      <w:r w:rsidRPr="00E00BAD">
        <w:rPr>
          <w:lang w:val="uk-UA"/>
        </w:rPr>
        <w:t xml:space="preserve"> виконком селищної ради</w:t>
      </w:r>
    </w:p>
    <w:p w:rsidR="00424607" w:rsidRPr="00E00BAD" w:rsidRDefault="00424607" w:rsidP="00424607">
      <w:pPr>
        <w:tabs>
          <w:tab w:val="left" w:pos="1890"/>
        </w:tabs>
        <w:rPr>
          <w:lang w:val="uk-UA"/>
        </w:rPr>
      </w:pPr>
    </w:p>
    <w:p w:rsidR="00424607" w:rsidRPr="00E00BAD" w:rsidRDefault="00424607" w:rsidP="00424607">
      <w:pPr>
        <w:tabs>
          <w:tab w:val="left" w:pos="1890"/>
        </w:tabs>
        <w:jc w:val="center"/>
        <w:rPr>
          <w:lang w:val="uk-UA"/>
        </w:rPr>
      </w:pPr>
      <w:r w:rsidRPr="00E00BAD">
        <w:rPr>
          <w:lang w:val="uk-UA"/>
        </w:rPr>
        <w:t>ВИРІШИВ:</w:t>
      </w:r>
    </w:p>
    <w:p w:rsidR="00424607" w:rsidRPr="00E00BAD" w:rsidRDefault="00424607" w:rsidP="00424607">
      <w:pPr>
        <w:jc w:val="both"/>
        <w:rPr>
          <w:rFonts w:eastAsia="Arial Unicode MS"/>
          <w:lang w:val="uk-UA" w:eastAsia="uk-UA"/>
        </w:rPr>
      </w:pPr>
    </w:p>
    <w:p w:rsidR="00424607" w:rsidRPr="00E00BAD" w:rsidRDefault="00424607" w:rsidP="00424607">
      <w:pPr>
        <w:ind w:firstLine="708"/>
        <w:jc w:val="both"/>
        <w:rPr>
          <w:lang w:val="uk-UA"/>
        </w:rPr>
      </w:pPr>
      <w:r w:rsidRPr="00E00BAD">
        <w:rPr>
          <w:color w:val="000000"/>
          <w:lang w:val="uk-UA"/>
        </w:rPr>
        <w:t>1. Призупинити діяльність</w:t>
      </w:r>
      <w:r w:rsidRPr="00E00BAD">
        <w:rPr>
          <w:b/>
          <w:color w:val="000000"/>
          <w:lang w:val="uk-UA" w:eastAsia="uk-UA"/>
        </w:rPr>
        <w:t xml:space="preserve"> </w:t>
      </w:r>
      <w:proofErr w:type="spellStart"/>
      <w:r w:rsidRPr="00E00BAD">
        <w:rPr>
          <w:lang w:val="uk-UA"/>
        </w:rPr>
        <w:t>Бережницької</w:t>
      </w:r>
      <w:proofErr w:type="spellEnd"/>
      <w:r w:rsidRPr="00E00BAD">
        <w:rPr>
          <w:lang w:val="uk-UA"/>
        </w:rPr>
        <w:t xml:space="preserve"> початкової школи </w:t>
      </w:r>
      <w:r w:rsidRPr="00E00BAD">
        <w:rPr>
          <w:color w:val="000000"/>
          <w:lang w:val="uk-UA" w:eastAsia="uk-UA"/>
        </w:rPr>
        <w:t>– філії опорного закладу загальної середньої освіти «</w:t>
      </w:r>
      <w:proofErr w:type="spellStart"/>
      <w:r w:rsidRPr="00E00BAD">
        <w:rPr>
          <w:lang w:val="uk-UA"/>
        </w:rPr>
        <w:t>Криворівнянського</w:t>
      </w:r>
      <w:proofErr w:type="spellEnd"/>
      <w:r w:rsidRPr="00E00BAD">
        <w:rPr>
          <w:lang w:val="uk-UA"/>
        </w:rPr>
        <w:t xml:space="preserve"> ліцею </w:t>
      </w:r>
      <w:proofErr w:type="spellStart"/>
      <w:r w:rsidRPr="00E00BAD">
        <w:rPr>
          <w:lang w:val="uk-UA"/>
        </w:rPr>
        <w:t>ім.М.Грушевського</w:t>
      </w:r>
      <w:proofErr w:type="spellEnd"/>
      <w:r w:rsidRPr="00E00BAD">
        <w:rPr>
          <w:noProof/>
          <w:lang w:val="uk-UA"/>
        </w:rPr>
        <w:t xml:space="preserve"> </w:t>
      </w:r>
      <w:r w:rsidRPr="00E00BAD">
        <w:rPr>
          <w:color w:val="000000"/>
          <w:lang w:val="uk-UA" w:eastAsia="uk-UA"/>
        </w:rPr>
        <w:t>Верховинської селищної ради»</w:t>
      </w:r>
      <w:r w:rsidRPr="00E00BAD">
        <w:rPr>
          <w:color w:val="000000"/>
          <w:lang w:val="uk-UA"/>
        </w:rPr>
        <w:t xml:space="preserve"> з 01 вересня 2023 року.</w:t>
      </w:r>
    </w:p>
    <w:p w:rsidR="00424607" w:rsidRPr="00E00BAD" w:rsidRDefault="00424607" w:rsidP="00424607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E00BAD">
        <w:rPr>
          <w:color w:val="000000"/>
          <w:lang w:val="uk-UA" w:eastAsia="uk-UA"/>
        </w:rPr>
        <w:t xml:space="preserve">2. </w:t>
      </w:r>
      <w:r w:rsidRPr="00E00BAD">
        <w:rPr>
          <w:color w:val="000000"/>
          <w:lang w:val="uk-UA"/>
        </w:rPr>
        <w:t>Начальнику відділу освіти, молоді та спорту В</w:t>
      </w:r>
      <w:r>
        <w:rPr>
          <w:color w:val="000000"/>
          <w:lang w:val="uk-UA"/>
        </w:rPr>
        <w:t>ерховинської селищної ради (Ірині</w:t>
      </w:r>
      <w:r w:rsidRPr="00E00BAD">
        <w:rPr>
          <w:color w:val="000000"/>
          <w:lang w:val="uk-UA"/>
        </w:rPr>
        <w:t xml:space="preserve"> </w:t>
      </w:r>
      <w:proofErr w:type="spellStart"/>
      <w:r w:rsidRPr="00E00BAD">
        <w:rPr>
          <w:color w:val="000000"/>
          <w:lang w:val="uk-UA"/>
        </w:rPr>
        <w:t>Сумарук</w:t>
      </w:r>
      <w:proofErr w:type="spellEnd"/>
      <w:r w:rsidRPr="00E00BAD">
        <w:rPr>
          <w:color w:val="000000"/>
          <w:lang w:val="uk-UA"/>
        </w:rPr>
        <w:t>):</w:t>
      </w:r>
    </w:p>
    <w:p w:rsidR="00424607" w:rsidRPr="00E00BAD" w:rsidRDefault="00424607" w:rsidP="00424607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E00BAD">
        <w:rPr>
          <w:color w:val="000000"/>
          <w:lang w:val="uk-UA"/>
        </w:rPr>
        <w:t>2.1. забезпечити виконання даного рішення згідно вимог чинного законодавства;</w:t>
      </w:r>
    </w:p>
    <w:p w:rsidR="00424607" w:rsidRPr="00E00BAD" w:rsidRDefault="00424607" w:rsidP="00424607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E00BAD">
        <w:rPr>
          <w:color w:val="000000"/>
          <w:lang w:val="uk-UA"/>
        </w:rPr>
        <w:t xml:space="preserve">2.2. </w:t>
      </w:r>
      <w:r w:rsidRPr="00E00BAD">
        <w:rPr>
          <w:lang w:val="uk-UA" w:eastAsia="en-US"/>
        </w:rPr>
        <w:t>забезпечити збереження приміщення та майна закладу</w:t>
      </w:r>
      <w:r w:rsidRPr="00E00BAD">
        <w:rPr>
          <w:lang w:val="uk-UA"/>
        </w:rPr>
        <w:t xml:space="preserve"> </w:t>
      </w:r>
      <w:proofErr w:type="spellStart"/>
      <w:r w:rsidRPr="00E00BAD">
        <w:rPr>
          <w:lang w:val="uk-UA"/>
        </w:rPr>
        <w:t>Бережницької</w:t>
      </w:r>
      <w:proofErr w:type="spellEnd"/>
      <w:r w:rsidRPr="00E00BAD">
        <w:rPr>
          <w:lang w:val="uk-UA"/>
        </w:rPr>
        <w:t xml:space="preserve"> початкової школи </w:t>
      </w:r>
      <w:r w:rsidRPr="00E00BAD">
        <w:rPr>
          <w:color w:val="000000"/>
          <w:lang w:val="uk-UA" w:eastAsia="uk-UA"/>
        </w:rPr>
        <w:t xml:space="preserve">– філії опорного закладу загальної середньої освіти </w:t>
      </w:r>
      <w:proofErr w:type="spellStart"/>
      <w:r w:rsidRPr="00E00BAD">
        <w:rPr>
          <w:lang w:val="uk-UA"/>
        </w:rPr>
        <w:t>Криворівнянського</w:t>
      </w:r>
      <w:proofErr w:type="spellEnd"/>
      <w:r w:rsidRPr="00E00BAD">
        <w:rPr>
          <w:lang w:val="uk-UA"/>
        </w:rPr>
        <w:t xml:space="preserve"> ліцею ім. М.Грушевського</w:t>
      </w:r>
      <w:r w:rsidRPr="00E00BAD">
        <w:rPr>
          <w:noProof/>
          <w:lang w:val="uk-UA"/>
        </w:rPr>
        <w:t xml:space="preserve"> </w:t>
      </w:r>
      <w:r w:rsidRPr="00E00BAD">
        <w:rPr>
          <w:color w:val="000000"/>
          <w:lang w:val="uk-UA" w:eastAsia="uk-UA"/>
        </w:rPr>
        <w:t>Верховинської селищної ради;</w:t>
      </w:r>
    </w:p>
    <w:p w:rsidR="00424607" w:rsidRPr="00E00BAD" w:rsidRDefault="00424607" w:rsidP="00424607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E00BAD">
        <w:rPr>
          <w:color w:val="000000"/>
          <w:lang w:val="uk-UA" w:eastAsia="uk-UA"/>
        </w:rPr>
        <w:t>2.3</w:t>
      </w:r>
      <w:r>
        <w:rPr>
          <w:color w:val="000000"/>
          <w:lang w:val="uk-UA" w:eastAsia="uk-UA"/>
        </w:rPr>
        <w:t>. у</w:t>
      </w:r>
      <w:r w:rsidRPr="00E00BAD">
        <w:rPr>
          <w:color w:val="000000"/>
          <w:lang w:val="uk-UA" w:eastAsia="uk-UA"/>
        </w:rPr>
        <w:t xml:space="preserve"> разі збільшення кількості учнів </w:t>
      </w:r>
      <w:proofErr w:type="spellStart"/>
      <w:r w:rsidRPr="00E00BAD">
        <w:rPr>
          <w:lang w:val="uk-UA"/>
        </w:rPr>
        <w:t>Бережницької</w:t>
      </w:r>
      <w:proofErr w:type="spellEnd"/>
      <w:r w:rsidRPr="00E00BAD">
        <w:rPr>
          <w:lang w:val="uk-UA"/>
        </w:rPr>
        <w:t xml:space="preserve"> початкової школи </w:t>
      </w:r>
      <w:r w:rsidRPr="00E00BAD">
        <w:rPr>
          <w:color w:val="000000"/>
          <w:lang w:val="uk-UA" w:eastAsia="uk-UA"/>
        </w:rPr>
        <w:t>– філії опорного закладу загальної середньої освіти «</w:t>
      </w:r>
      <w:proofErr w:type="spellStart"/>
      <w:r w:rsidRPr="00E00BAD">
        <w:rPr>
          <w:lang w:val="uk-UA"/>
        </w:rPr>
        <w:t>Криворівнянського</w:t>
      </w:r>
      <w:proofErr w:type="spellEnd"/>
      <w:r w:rsidRPr="00E00BAD">
        <w:rPr>
          <w:lang w:val="uk-UA"/>
        </w:rPr>
        <w:t xml:space="preserve"> ліцею ім. М.Грушевського</w:t>
      </w:r>
      <w:r w:rsidRPr="00E00BAD">
        <w:rPr>
          <w:noProof/>
          <w:lang w:val="uk-UA"/>
        </w:rPr>
        <w:t xml:space="preserve"> </w:t>
      </w:r>
      <w:r w:rsidRPr="00E00BAD">
        <w:rPr>
          <w:color w:val="000000"/>
          <w:lang w:val="uk-UA" w:eastAsia="uk-UA"/>
        </w:rPr>
        <w:t xml:space="preserve">Верховинської селищної ради» відповідно до вимог чинного законодавства, звернутися до Верховинської селищної ради щодо відновлення діяльності </w:t>
      </w:r>
      <w:proofErr w:type="spellStart"/>
      <w:r w:rsidRPr="00E00BAD">
        <w:rPr>
          <w:lang w:val="uk-UA"/>
        </w:rPr>
        <w:t>Бережницької</w:t>
      </w:r>
      <w:proofErr w:type="spellEnd"/>
      <w:r w:rsidRPr="00E00BAD">
        <w:rPr>
          <w:lang w:val="uk-UA"/>
        </w:rPr>
        <w:t xml:space="preserve"> початкової школи </w:t>
      </w:r>
      <w:r w:rsidRPr="00E00BAD">
        <w:rPr>
          <w:color w:val="000000"/>
          <w:lang w:val="uk-UA" w:eastAsia="uk-UA"/>
        </w:rPr>
        <w:t xml:space="preserve">– філії опорного закладу загальної середньої освіти </w:t>
      </w:r>
      <w:proofErr w:type="spellStart"/>
      <w:r w:rsidRPr="00E00BAD">
        <w:rPr>
          <w:lang w:val="uk-UA"/>
        </w:rPr>
        <w:t>Криворівнянського</w:t>
      </w:r>
      <w:proofErr w:type="spellEnd"/>
      <w:r w:rsidRPr="00E00BAD">
        <w:rPr>
          <w:lang w:val="uk-UA"/>
        </w:rPr>
        <w:t xml:space="preserve"> ліцею ім. М.Грушевського</w:t>
      </w:r>
      <w:r w:rsidRPr="00E00BAD">
        <w:rPr>
          <w:noProof/>
          <w:lang w:val="uk-UA"/>
        </w:rPr>
        <w:t xml:space="preserve"> </w:t>
      </w:r>
      <w:r w:rsidRPr="00E00BAD">
        <w:rPr>
          <w:color w:val="000000"/>
          <w:lang w:val="uk-UA" w:eastAsia="uk-UA"/>
        </w:rPr>
        <w:t>Верховинської селищної ради.</w:t>
      </w:r>
    </w:p>
    <w:p w:rsidR="00424607" w:rsidRPr="00E00BAD" w:rsidRDefault="00424607" w:rsidP="00424607">
      <w:pPr>
        <w:ind w:firstLine="708"/>
        <w:jc w:val="both"/>
        <w:rPr>
          <w:lang w:val="uk-UA"/>
        </w:rPr>
      </w:pPr>
      <w:r w:rsidRPr="00E00BAD">
        <w:rPr>
          <w:color w:val="000000"/>
          <w:lang w:val="uk-UA" w:eastAsia="uk-UA"/>
        </w:rPr>
        <w:t xml:space="preserve">3. </w:t>
      </w:r>
      <w:r w:rsidRPr="00E00BAD">
        <w:rPr>
          <w:lang w:val="uk-UA"/>
        </w:rPr>
        <w:t>Відділу загально-організаційного та інформаційно-аналітичного забезпечення Верховинської селищної ради (В.Данилюк) опублікувати дане рішення на офіційному сайті Верховинської селищної ради.</w:t>
      </w:r>
    </w:p>
    <w:p w:rsidR="00424607" w:rsidRDefault="00424607" w:rsidP="00424607">
      <w:pPr>
        <w:ind w:firstLine="708"/>
        <w:jc w:val="both"/>
        <w:rPr>
          <w:lang w:val="uk-UA"/>
        </w:rPr>
      </w:pPr>
      <w:r w:rsidRPr="00E00BAD">
        <w:rPr>
          <w:lang w:val="uk-UA"/>
        </w:rPr>
        <w:t xml:space="preserve">4.  Контроль за виконанням рішення покласти на заступника селищного голови з питань діяльності виконавчих органів ради Оксану </w:t>
      </w:r>
      <w:proofErr w:type="spellStart"/>
      <w:r w:rsidRPr="00E00BAD">
        <w:rPr>
          <w:lang w:val="uk-UA"/>
        </w:rPr>
        <w:t>Чубатько</w:t>
      </w:r>
      <w:proofErr w:type="spellEnd"/>
      <w:r w:rsidRPr="00E00BAD">
        <w:rPr>
          <w:lang w:val="uk-UA"/>
        </w:rPr>
        <w:t>.</w:t>
      </w:r>
    </w:p>
    <w:p w:rsidR="00424607" w:rsidRDefault="00424607" w:rsidP="00424607">
      <w:pPr>
        <w:jc w:val="both"/>
        <w:rPr>
          <w:b/>
          <w:lang w:val="uk-UA"/>
        </w:rPr>
      </w:pPr>
    </w:p>
    <w:p w:rsidR="00424607" w:rsidRPr="00C52E41" w:rsidRDefault="00424607" w:rsidP="00424607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424607" w:rsidRPr="00C52E41" w:rsidRDefault="00424607" w:rsidP="00424607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424607" w:rsidRPr="00C52E41" w:rsidRDefault="00424607" w:rsidP="00424607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424607" w:rsidRPr="00EE5BEA" w:rsidRDefault="00424607" w:rsidP="00424607">
      <w:pPr>
        <w:ind w:firstLine="708"/>
        <w:jc w:val="both"/>
        <w:rPr>
          <w:b/>
          <w:lang w:val="uk-UA"/>
        </w:rPr>
      </w:pPr>
    </w:p>
    <w:p w:rsidR="009D5502" w:rsidRPr="00424607" w:rsidRDefault="00424607" w:rsidP="00424607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sectPr w:rsidR="009D5502" w:rsidRPr="00424607" w:rsidSect="009D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607"/>
    <w:rsid w:val="00424607"/>
    <w:rsid w:val="009D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2460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24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0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63-20/conv?fbclid=IwAR1Ip3XxZqyjJMpuavr8mRgYR0s5tHQEJ83cWTTnJqNFJK_ulr74psMF3H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2023-10-03T06:58:00Z</dcterms:created>
  <dcterms:modified xsi:type="dcterms:W3CDTF">2023-10-03T06:59:00Z</dcterms:modified>
</cp:coreProperties>
</file>