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5E" w:rsidRPr="00EF075E" w:rsidRDefault="00EF075E" w:rsidP="00EF07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EF075E">
        <w:rPr>
          <w:rFonts w:ascii="UkrainianTimesET" w:eastAsia="Times New Roman" w:hAnsi="UkrainianTimesET" w:cs="Times New Roman"/>
          <w:noProof/>
          <w:sz w:val="27"/>
          <w:szCs w:val="27"/>
          <w:lang w:val="en-US" w:eastAsia="uk-UA"/>
        </w:rPr>
        <w:t xml:space="preserve">                  </w:t>
      </w:r>
      <w:r w:rsidRPr="00EF075E">
        <w:rPr>
          <w:rFonts w:ascii="Calibri" w:eastAsia="Times New Roman" w:hAnsi="Calibri" w:cs="Times New Roman"/>
          <w:noProof/>
          <w:sz w:val="27"/>
          <w:szCs w:val="27"/>
          <w:lang w:eastAsia="uk-UA"/>
        </w:rPr>
        <w:t xml:space="preserve">                                            </w:t>
      </w:r>
      <w:r w:rsidRPr="00EF075E">
        <w:rPr>
          <w:rFonts w:ascii="UkrainianTimesET" w:eastAsia="Times New Roman" w:hAnsi="UkrainianTimesET" w:cs="Times New Roman"/>
          <w:noProof/>
          <w:sz w:val="27"/>
          <w:szCs w:val="27"/>
          <w:lang w:val="en-US" w:eastAsia="uk-UA"/>
        </w:rPr>
        <w:t xml:space="preserve">  </w:t>
      </w:r>
      <w:r w:rsidRPr="00EF075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ПРОЕКТ</w:t>
      </w:r>
    </w:p>
    <w:p w:rsidR="00EF075E" w:rsidRPr="00EF075E" w:rsidRDefault="00EF075E" w:rsidP="00EF075E">
      <w:pPr>
        <w:spacing w:after="0" w:line="240" w:lineRule="auto"/>
        <w:jc w:val="center"/>
        <w:rPr>
          <w:rFonts w:ascii="UkrainianTimesET" w:eastAsia="Times New Roman" w:hAnsi="UkrainianTimesET" w:cs="Times New Roman"/>
          <w:noProof/>
          <w:sz w:val="27"/>
          <w:szCs w:val="27"/>
          <w:lang w:val="en-US" w:eastAsia="uk-UA"/>
        </w:rPr>
      </w:pPr>
    </w:p>
    <w:p w:rsidR="00EF075E" w:rsidRPr="00EF075E" w:rsidRDefault="00EF075E" w:rsidP="00EF075E">
      <w:pPr>
        <w:spacing w:after="0" w:line="240" w:lineRule="auto"/>
        <w:jc w:val="center"/>
        <w:rPr>
          <w:rFonts w:ascii="Calibri" w:eastAsia="Times New Roman" w:hAnsi="Calibri" w:cs="Times New Roman"/>
          <w:sz w:val="27"/>
          <w:szCs w:val="27"/>
          <w:lang w:eastAsia="ru-RU"/>
        </w:rPr>
      </w:pPr>
      <w:r>
        <w:rPr>
          <w:rFonts w:ascii="UkrainianTimesET" w:eastAsia="Times New Roman" w:hAnsi="UkrainianTimesET" w:cs="Times New Roman"/>
          <w:noProof/>
          <w:sz w:val="27"/>
          <w:szCs w:val="27"/>
          <w:lang w:eastAsia="uk-UA"/>
        </w:rPr>
        <w:drawing>
          <wp:inline distT="0" distB="0" distL="0" distR="0">
            <wp:extent cx="4762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5E" w:rsidRPr="00EF075E" w:rsidRDefault="00EF075E" w:rsidP="00EF075E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val="ru-RU" w:eastAsia="ru-RU"/>
        </w:rPr>
      </w:pPr>
      <w:r w:rsidRPr="00EF07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EF075E" w:rsidRPr="00EF075E" w:rsidRDefault="00EF075E" w:rsidP="00EF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ВЕРХОВИНСЬКА СЕЛИЩНА РАДА</w:t>
      </w:r>
    </w:p>
    <w:p w:rsidR="00EF075E" w:rsidRPr="00EF075E" w:rsidRDefault="00EF075E" w:rsidP="00EF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ВЕРХОВИНСЬКОГО РАЙОНУ ІВАНО-ФРАНКІВСЬКОЇ</w:t>
      </w:r>
      <w:r w:rsidRPr="00EF07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ОБЛАСТІ</w:t>
      </w:r>
    </w:p>
    <w:p w:rsidR="00EF075E" w:rsidRPr="00EF075E" w:rsidRDefault="00EF075E" w:rsidP="00EF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Восьме скликання</w:t>
      </w:r>
    </w:p>
    <w:p w:rsidR="00EF075E" w:rsidRPr="00EF075E" w:rsidRDefault="00EF075E" w:rsidP="006A351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F1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EF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F075E" w:rsidRPr="00EF075E" w:rsidRDefault="00EF075E" w:rsidP="00EF07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75E" w:rsidRPr="00EF075E" w:rsidRDefault="00EF075E" w:rsidP="00EF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</w:t>
      </w: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І</w:t>
      </w: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Ш</w:t>
      </w: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Е</w:t>
      </w: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</w:t>
      </w: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</w:t>
      </w:r>
      <w:proofErr w:type="spellEnd"/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Я</w:t>
      </w:r>
    </w:p>
    <w:p w:rsidR="00EF075E" w:rsidRPr="00EF075E" w:rsidRDefault="00EF075E" w:rsidP="00EF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5E" w:rsidRPr="00EF075E" w:rsidRDefault="00EF075E" w:rsidP="00EF0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5E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 ______________  20___ року                                                            с-ще Верховина</w:t>
      </w:r>
    </w:p>
    <w:p w:rsidR="00EF075E" w:rsidRPr="00EF075E" w:rsidRDefault="00EF075E" w:rsidP="00EF075E">
      <w:pPr>
        <w:spacing w:before="8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5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</w:t>
      </w:r>
    </w:p>
    <w:p w:rsidR="00EF075E" w:rsidRPr="00EF075E" w:rsidRDefault="00EF075E" w:rsidP="00EF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5E" w:rsidRPr="00EF075E" w:rsidRDefault="00E27B2B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</w:t>
      </w:r>
      <w:r w:rsidR="0004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змін до </w:t>
      </w:r>
      <w:r w:rsidR="007D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075E"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фінансового плану</w:t>
      </w:r>
    </w:p>
    <w:p w:rsidR="00EF075E" w:rsidRPr="00EF075E" w:rsidRDefault="006B2203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7D7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2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  <w:r w:rsidR="00EF075E"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КНП »Верховинської</w:t>
      </w:r>
    </w:p>
    <w:p w:rsidR="00EF075E" w:rsidRPr="00EF075E" w:rsidRDefault="00EF075E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багатопрофільної лікарні» Верховинської селищної</w:t>
      </w:r>
    </w:p>
    <w:p w:rsidR="00EF075E" w:rsidRPr="00EF075E" w:rsidRDefault="00EF075E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Івано-Франківської області</w:t>
      </w:r>
    </w:p>
    <w:p w:rsidR="00EF075E" w:rsidRPr="00EF075E" w:rsidRDefault="00EF075E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75E" w:rsidRPr="00EF075E" w:rsidRDefault="00EF075E" w:rsidP="00EF0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25, 26  Закону України »Про місцеве самоврядування  в Україні», керуючись ч. 10 ст. 78, ст. 75, 77 Господарського кодексу України, Порядок складання, затвердження та контролю виконання фінансового плану Комунального некомерційного підприємства «Верховинської багатопрофільної лікарні» Верховинської селищної ради </w:t>
      </w:r>
    </w:p>
    <w:p w:rsidR="00EF075E" w:rsidRPr="00EF075E" w:rsidRDefault="00EF075E" w:rsidP="00EF07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EF075E" w:rsidRPr="00EF075E" w:rsidRDefault="00EF075E" w:rsidP="00EF07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75E" w:rsidRPr="00EF075E" w:rsidRDefault="007D70E7" w:rsidP="00EF0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Затвердити </w:t>
      </w:r>
      <w:r w:rsidR="00047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внесених змін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B2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фінансовий</w:t>
      </w:r>
      <w:r w:rsidR="00EF075E"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F075E"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Комунального некомерційного підприємства «Верховинської багатопрофільної лікарні» Верховинської селищної ради, Ів</w:t>
      </w:r>
      <w:r w:rsidR="006A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ано-Франківської області </w:t>
      </w:r>
      <w:r w:rsidR="006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75E"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що додаються.</w:t>
      </w:r>
    </w:p>
    <w:p w:rsidR="00EF075E" w:rsidRPr="00EF075E" w:rsidRDefault="00EF075E" w:rsidP="00EF0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Відповідальність за виконання</w:t>
      </w:r>
      <w:r w:rsidR="00E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</w:t>
      </w:r>
      <w:r w:rsidR="006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зників фінансового плану на 202</w:t>
      </w:r>
      <w:r w:rsidR="007D70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рік покласти на директора плану Комунального некомерційного підприємства «Верховинської багатопрофільної лікарні» Верховинської селищної ради Івано-Франківської області Галину </w:t>
      </w:r>
      <w:r w:rsidR="00AE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КІКІНЧУК</w:t>
      </w:r>
    </w:p>
    <w:p w:rsidR="00EF075E" w:rsidRPr="00EF075E" w:rsidRDefault="00EF075E" w:rsidP="00EF0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 даного рішення покласти на заступника селищного голови Оксану </w:t>
      </w:r>
      <w:r w:rsidR="00AE16A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ЧУБАТЬКО</w:t>
      </w:r>
    </w:p>
    <w:p w:rsidR="00EF075E" w:rsidRPr="00EF075E" w:rsidRDefault="00EF075E" w:rsidP="00EF0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75E" w:rsidRPr="00EF075E" w:rsidRDefault="00EF075E" w:rsidP="00EF075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5E" w:rsidRPr="00EF075E" w:rsidRDefault="00EF075E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    Василь МИЦКАНЮК</w:t>
      </w: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>Автор проекту:</w:t>
      </w: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>Директор КНП» Верховинської</w:t>
      </w:r>
    </w:p>
    <w:p w:rsidR="00EF075E" w:rsidRPr="00DA2385" w:rsidRDefault="00E35025" w:rsidP="00EF0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 xml:space="preserve">багатопрофільної лікарні» ВСР                                             </w:t>
      </w:r>
      <w:r w:rsidR="00EF075E" w:rsidRPr="00DA2385">
        <w:rPr>
          <w:rFonts w:ascii="Times New Roman" w:hAnsi="Times New Roman" w:cs="Times New Roman"/>
          <w:sz w:val="28"/>
          <w:szCs w:val="28"/>
        </w:rPr>
        <w:t xml:space="preserve">Галина </w:t>
      </w:r>
      <w:r w:rsidR="00AE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КІКІНЧУК</w:t>
      </w: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>Погоджено:</w:t>
      </w:r>
    </w:p>
    <w:p w:rsidR="00AE16A9" w:rsidRPr="00EF075E" w:rsidRDefault="00E35025" w:rsidP="00AE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85">
        <w:rPr>
          <w:rFonts w:ascii="Times New Roman" w:hAnsi="Times New Roman" w:cs="Times New Roman"/>
          <w:sz w:val="28"/>
          <w:szCs w:val="28"/>
        </w:rPr>
        <w:t xml:space="preserve">Заступник селищного голови                                                 </w:t>
      </w:r>
      <w:r w:rsidR="00EF075E" w:rsidRPr="00DA2385">
        <w:rPr>
          <w:rFonts w:ascii="Times New Roman" w:hAnsi="Times New Roman" w:cs="Times New Roman"/>
          <w:sz w:val="28"/>
          <w:szCs w:val="28"/>
        </w:rPr>
        <w:t xml:space="preserve">Оксана </w:t>
      </w:r>
      <w:r w:rsidR="00AE16A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ЧУБАТЬКО</w:t>
      </w: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075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830EC" w:rsidRPr="00DA2385" w:rsidRDefault="00A830EC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>Фінансовий відділ</w:t>
      </w:r>
    </w:p>
    <w:p w:rsidR="001D1EBA" w:rsidRPr="0059517E" w:rsidRDefault="00A830EC" w:rsidP="00595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>Юридичний відділ</w:t>
      </w:r>
    </w:p>
    <w:p w:rsidR="001D1EBA" w:rsidRDefault="001D1EBA" w:rsidP="007D177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EBA" w:rsidRDefault="001D1EBA" w:rsidP="007D177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EBA" w:rsidRDefault="001D1EBA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EBA" w:rsidRDefault="001D1EBA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6C64" w:rsidRDefault="00406123" w:rsidP="00F66C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09.04.2024</w:t>
      </w:r>
    </w:p>
    <w:p w:rsidR="00F66C64" w:rsidRPr="006A351F" w:rsidRDefault="00F66C64" w:rsidP="00F66C64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ПОЯСНЮВАЛЬНА ЗАПИСКА</w:t>
      </w:r>
    </w:p>
    <w:p w:rsidR="00F66C64" w:rsidRPr="006A351F" w:rsidRDefault="00F66C64" w:rsidP="00F66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до  рішення Верховинської селищної  ради 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внесення змін до </w:t>
      </w:r>
      <w:r w:rsidRPr="006A35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фінансового плану на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4 </w:t>
      </w:r>
      <w:r w:rsidRPr="006A35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ік</w:t>
      </w:r>
      <w:r w:rsidRPr="006A35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по КНП »Верховинська багатопрофільна лікарня «Верховинської селищної ради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</w:p>
    <w:p w:rsidR="00F66C64" w:rsidRPr="006A351F" w:rsidRDefault="00F66C64" w:rsidP="00F66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C64" w:rsidRPr="006A351F" w:rsidRDefault="00F66C64" w:rsidP="00F66C6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6A351F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Комунальне некомерційне підприємство «Верховинська багатопр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о</w:t>
      </w:r>
      <w:r w:rsidRPr="006A351F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фільна лікарня» Верховинської селищної ради , надає вторинну медико-санітарну допомогу  населенню всього  Верховинського району .</w:t>
      </w:r>
    </w:p>
    <w:p w:rsidR="00F66C64" w:rsidRPr="006A351F" w:rsidRDefault="00F66C64" w:rsidP="00F66C6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КНП» Верховинська багатопрофільна лікарня «Верховинської селищної ради  згідно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розрахунків НСЗУ на базі фактичного надання послуг за 2022 рік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 медичне обслуговування населення за програмою медичних гарантій     на підставі Положення   про Національну службу  </w:t>
      </w:r>
      <w:proofErr w:type="spellStart"/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здоров»я</w:t>
      </w:r>
      <w:proofErr w:type="spellEnd"/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України, затвердженого постановою Кабінету Міністрів України від 27 грудня 2017 року №1101</w:t>
      </w:r>
    </w:p>
    <w:p w:rsidR="00F66C64" w:rsidRPr="006A351F" w:rsidRDefault="00F66C64" w:rsidP="00F66C6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F66C64" w:rsidRDefault="00F66C64" w:rsidP="00F66C6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Надходження 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 з НСЗУ про медичне обслуговування населення за програмою медичних гарантій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передбачається </w:t>
      </w:r>
      <w:r w:rsidR="00A34F6D">
        <w:rPr>
          <w:rFonts w:ascii="Times New Roman" w:eastAsia="Times New Roman" w:hAnsi="Times New Roman" w:cs="Times New Roman"/>
          <w:sz w:val="28"/>
          <w:szCs w:val="28"/>
          <w:lang w:eastAsia="ar-SA"/>
        </w:rPr>
        <w:t>926933,3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>тисяч гривень.</w:t>
      </w:r>
    </w:p>
    <w:p w:rsidR="00F66C64" w:rsidRDefault="00F66C64" w:rsidP="00F66C6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Надходження з місцевого бюджету місцевий бюджет на енергоносії виділив кошти в сумі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4423,1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тисяч гривень .</w:t>
      </w:r>
    </w:p>
    <w:p w:rsidR="00F66C64" w:rsidRPr="006A351F" w:rsidRDefault="00F66C64" w:rsidP="00F66C6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Надходження з місцевого бюджету місцевий бюджет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спеціальному фонду на придбання обладнання медичного призначення на суму 1500,0 гривень.</w:t>
      </w:r>
    </w:p>
    <w:p w:rsidR="00F66C64" w:rsidRDefault="00F66C64" w:rsidP="00F66C6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них надходжень плануємо на  2024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600,00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тисяч гривень</w:t>
      </w:r>
    </w:p>
    <w:p w:rsidR="00F66C64" w:rsidRPr="006A351F" w:rsidRDefault="00F66C64" w:rsidP="00F66C6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Надходження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коштів від ПМСД з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енергоносії в сумі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233,7 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>тисяч гривень .</w:t>
      </w:r>
    </w:p>
    <w:p w:rsidR="00F66C64" w:rsidRPr="006A351F" w:rsidRDefault="00F66C64" w:rsidP="00F66C6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Надходження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коштів від оренди комунального майна 155,2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6C64" w:rsidRPr="006A351F" w:rsidRDefault="00F66C64" w:rsidP="00F66C6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Всього сума надходжень  2024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року  </w:t>
      </w:r>
      <w:r w:rsidR="00A34F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99605,3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тисяч гривень.</w:t>
      </w:r>
    </w:p>
    <w:p w:rsidR="00F66C64" w:rsidRPr="006A351F" w:rsidRDefault="00F66C64" w:rsidP="00F66C6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Видатки на рік згідно внесених змін по надходженнях:</w:t>
      </w:r>
    </w:p>
    <w:p w:rsidR="00F66C64" w:rsidRPr="006A351F" w:rsidRDefault="00F66C64" w:rsidP="00F66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2110 Оплата праці за надання медичних послуг </w:t>
      </w:r>
      <w:r w:rsidR="00A34F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скоротили з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61892,6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</w:t>
      </w:r>
      <w:r w:rsidR="00A34F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 55192,2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тис. грн.                   </w:t>
      </w:r>
    </w:p>
    <w:p w:rsidR="00F66C64" w:rsidRPr="006A351F" w:rsidRDefault="00F66C64" w:rsidP="00F66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F66C64" w:rsidRPr="006A351F" w:rsidRDefault="00F66C64" w:rsidP="00F66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2120 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Нарахування на заробітну плату –</w:t>
      </w:r>
      <w:r w:rsidR="00A34F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12281,1</w:t>
      </w:r>
      <w:r w:rsidR="00A34F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 10807,2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тис. грн.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F66C64" w:rsidRPr="006A351F" w:rsidRDefault="00F66C64" w:rsidP="00F66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3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2210</w:t>
      </w:r>
      <w:r w:rsidRPr="006A3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Придбання предметів та матеріалів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3469,9</w:t>
      </w:r>
      <w:r w:rsidRPr="006A3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тис. грн</w:t>
      </w:r>
      <w:r w:rsidRPr="006A35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 паливо-мастильних матеріалів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 для автомобілів</w:t>
      </w:r>
    </w:p>
    <w:p w:rsidR="00F66C64" w:rsidRPr="00773136" w:rsidRDefault="00F66C64" w:rsidP="00F66C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(5730/11*12)6250 л.*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65,00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грн. =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406250 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грн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C64" w:rsidRDefault="00F66C64" w:rsidP="00F66C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Бензин на </w:t>
      </w:r>
      <w:proofErr w:type="spellStart"/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розпиловк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дров  1000 м. куб.*0,8л.*65,00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грн.=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650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грн.</w:t>
      </w:r>
    </w:p>
    <w:p w:rsidR="00F66C64" w:rsidRPr="00773136" w:rsidRDefault="00F66C64" w:rsidP="00F66C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генератора 1,5*6*210*65,00=</w:t>
      </w:r>
      <w:r w:rsidRPr="00D27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122850,00 грн.</w:t>
      </w:r>
    </w:p>
    <w:p w:rsidR="00F66C64" w:rsidRPr="00773136" w:rsidRDefault="00F66C64" w:rsidP="00F66C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изпаливо  (2310/11*12)2520*70,00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=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176400 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грн.</w:t>
      </w:r>
    </w:p>
    <w:p w:rsidR="00F66C64" w:rsidRPr="00773136" w:rsidRDefault="00F66C64" w:rsidP="00F66C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Дизпаливо для дизеля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18*6*216 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60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=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163296  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грн.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 На 10,0 тис. км.*8,6550(59478/11*12)6,6*8,655=56л.*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0,0=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16800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грн.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З/ч для ремонту автомобілів -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96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000 грн.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 ланців для бензопил:-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58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00грн.</w:t>
      </w:r>
    </w:p>
    <w:p w:rsidR="00F66C64" w:rsidRPr="00773136" w:rsidRDefault="00F66C64" w:rsidP="00F66C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Придбання  канцтоварів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61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000 грн.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C64" w:rsidRPr="00773136" w:rsidRDefault="00F66C64" w:rsidP="00F66C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Придбання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матеріалів і 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малоцінки</w:t>
      </w:r>
      <w:proofErr w:type="spellEnd"/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грн.</w:t>
      </w:r>
    </w:p>
    <w:p w:rsidR="00F66C64" w:rsidRDefault="00F66C64" w:rsidP="00F66C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Придбання миючих засобів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 грн.</w:t>
      </w:r>
    </w:p>
    <w:p w:rsidR="00F66C64" w:rsidRPr="00773136" w:rsidRDefault="00F66C64" w:rsidP="00F66C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Придбання матеріалів для поточних ремонтів 1130004  грн. </w:t>
      </w:r>
    </w:p>
    <w:p w:rsidR="00F66C64" w:rsidRPr="00773136" w:rsidRDefault="00F66C64" w:rsidP="00F66C6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731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2220 «Медикаменти та перев’язочні мат.»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8000 000</w:t>
      </w:r>
      <w:r w:rsidRPr="007731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грн.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специфікацій , відповідно до договорів з НСЗУ(специфікації додаються)</w:t>
      </w:r>
    </w:p>
    <w:p w:rsidR="00F66C64" w:rsidRPr="00773136" w:rsidRDefault="00F66C64" w:rsidP="00F66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2230 «Продукти харчування»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749000</w:t>
      </w: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грн.</w:t>
      </w:r>
    </w:p>
    <w:p w:rsidR="00F66C64" w:rsidRPr="00773136" w:rsidRDefault="00F66C64" w:rsidP="00F66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специфікацій , відповідно до договорів з НСЗУ(специфікації додаються)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64" w:rsidRPr="00773136" w:rsidRDefault="00F66C64" w:rsidP="00F66C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2240»Інші послуги (крім комунальних)»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1400000</w:t>
      </w: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грн.  </w:t>
      </w:r>
    </w:p>
    <w:p w:rsidR="00F66C64" w:rsidRPr="00773136" w:rsidRDefault="00F66C64" w:rsidP="00F66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Послуги  електронних кабінетів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275000</w:t>
      </w: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грн.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банку –(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41976</w:t>
      </w: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*0,05%) =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35131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 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швидкісного </w:t>
      </w:r>
      <w:proofErr w:type="spellStart"/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0.*12 місяців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35400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зв’язку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29000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Обслуговування програми «Дебет +»- 1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грн.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Програмне забезпечення відділу стат.,кадрів; 60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грн.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киснем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грн.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Метрологія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71820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Тендерна документація     68950 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Страхування медиків  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грн.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Вивезення сміття 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 м. куб.*5</w:t>
      </w: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50=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000грн. 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Охорона праці 0,2%(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52800,0</w:t>
      </w: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тис. грн.) від. фонду оплати-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105600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 ремонт медичного обладнання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144552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 ремонт </w:t>
      </w:r>
      <w:proofErr w:type="spellStart"/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ютерного</w:t>
      </w:r>
      <w:proofErr w:type="spellEnd"/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обладнання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134147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грн.</w:t>
      </w:r>
    </w:p>
    <w:p w:rsidR="00F66C64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2700 Пі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льгові пенсії (16655*1,056*8) 1500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грн.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6C64" w:rsidRPr="00773136" w:rsidRDefault="00F66C64" w:rsidP="00F66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2800 Інші поточні видатки 10000 грн.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(оплата за забруднення і інші податки)</w:t>
      </w:r>
    </w:p>
    <w:p w:rsidR="00F66C64" w:rsidRDefault="00F66C64" w:rsidP="00F66C6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>Придбання основних засобів та проведення капремонтів</w:t>
      </w:r>
      <w:r w:rsidR="00406123"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 xml:space="preserve"> збільшили</w:t>
      </w:r>
      <w:r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 xml:space="preserve"> </w:t>
      </w:r>
      <w:r w:rsidR="00406123"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>15806700</w:t>
      </w:r>
      <w:r w:rsidR="00406123"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 xml:space="preserve"> до 19467400</w:t>
      </w:r>
      <w:r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 xml:space="preserve"> гривень.</w:t>
      </w:r>
    </w:p>
    <w:p w:rsidR="00F66C64" w:rsidRDefault="00F66C64" w:rsidP="00F66C6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>Придбання медобладнання 1 500 000 гривень.</w:t>
      </w:r>
    </w:p>
    <w:p w:rsidR="00F66C64" w:rsidRPr="00773136" w:rsidRDefault="00F66C64" w:rsidP="00F66C6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>Директор                                                      Г.КІКІНЧУК</w:t>
      </w:r>
    </w:p>
    <w:p w:rsidR="00F66C64" w:rsidRPr="006A351F" w:rsidRDefault="00F66C64" w:rsidP="00F66C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45"/>
          <w:szCs w:val="45"/>
          <w:bdr w:val="none" w:sz="0" w:space="0" w:color="auto" w:frame="1"/>
          <w:lang w:eastAsia="uk-UA"/>
        </w:rPr>
      </w:pPr>
      <w:bookmarkStart w:id="0" w:name="_GoBack"/>
      <w:bookmarkEnd w:id="0"/>
    </w:p>
    <w:sectPr w:rsidR="00F66C64" w:rsidRPr="006A351F" w:rsidSect="00EC2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808"/>
    <w:rsid w:val="00002A00"/>
    <w:rsid w:val="000126D0"/>
    <w:rsid w:val="00020D00"/>
    <w:rsid w:val="00047597"/>
    <w:rsid w:val="00047A51"/>
    <w:rsid w:val="000B0746"/>
    <w:rsid w:val="00105703"/>
    <w:rsid w:val="00110FCF"/>
    <w:rsid w:val="0016008E"/>
    <w:rsid w:val="001749F4"/>
    <w:rsid w:val="00197BBF"/>
    <w:rsid w:val="001D1EBA"/>
    <w:rsid w:val="0021258F"/>
    <w:rsid w:val="002246F4"/>
    <w:rsid w:val="002542EC"/>
    <w:rsid w:val="00290FEF"/>
    <w:rsid w:val="002E35AE"/>
    <w:rsid w:val="002E56C7"/>
    <w:rsid w:val="003821B0"/>
    <w:rsid w:val="003C6126"/>
    <w:rsid w:val="003E05E8"/>
    <w:rsid w:val="00406123"/>
    <w:rsid w:val="00414878"/>
    <w:rsid w:val="00465916"/>
    <w:rsid w:val="004A25C6"/>
    <w:rsid w:val="004A460D"/>
    <w:rsid w:val="004F2FBA"/>
    <w:rsid w:val="004F5E63"/>
    <w:rsid w:val="0051382B"/>
    <w:rsid w:val="0059517E"/>
    <w:rsid w:val="005A3131"/>
    <w:rsid w:val="005B3AB3"/>
    <w:rsid w:val="005C6D66"/>
    <w:rsid w:val="005F3910"/>
    <w:rsid w:val="005F4F63"/>
    <w:rsid w:val="006207BF"/>
    <w:rsid w:val="006502BC"/>
    <w:rsid w:val="0067100A"/>
    <w:rsid w:val="006A351F"/>
    <w:rsid w:val="006B2203"/>
    <w:rsid w:val="006D291C"/>
    <w:rsid w:val="006F25F4"/>
    <w:rsid w:val="0076503F"/>
    <w:rsid w:val="00773136"/>
    <w:rsid w:val="00794AF3"/>
    <w:rsid w:val="007D1771"/>
    <w:rsid w:val="007D70E7"/>
    <w:rsid w:val="007F3808"/>
    <w:rsid w:val="00801FBC"/>
    <w:rsid w:val="0081556C"/>
    <w:rsid w:val="00817758"/>
    <w:rsid w:val="00854897"/>
    <w:rsid w:val="008721D4"/>
    <w:rsid w:val="00884D8E"/>
    <w:rsid w:val="008860AF"/>
    <w:rsid w:val="008A2723"/>
    <w:rsid w:val="008D024E"/>
    <w:rsid w:val="008E4D17"/>
    <w:rsid w:val="00950D79"/>
    <w:rsid w:val="00997BCA"/>
    <w:rsid w:val="00A107D7"/>
    <w:rsid w:val="00A34F6D"/>
    <w:rsid w:val="00A6624A"/>
    <w:rsid w:val="00A830EC"/>
    <w:rsid w:val="00AA0011"/>
    <w:rsid w:val="00AA5C4F"/>
    <w:rsid w:val="00AD494C"/>
    <w:rsid w:val="00AE16A9"/>
    <w:rsid w:val="00AF0F62"/>
    <w:rsid w:val="00B6696F"/>
    <w:rsid w:val="00B91C80"/>
    <w:rsid w:val="00B92409"/>
    <w:rsid w:val="00BC4D50"/>
    <w:rsid w:val="00C406EB"/>
    <w:rsid w:val="00CA6F8B"/>
    <w:rsid w:val="00CB2123"/>
    <w:rsid w:val="00CB6E97"/>
    <w:rsid w:val="00CC7FDF"/>
    <w:rsid w:val="00CE7C5E"/>
    <w:rsid w:val="00CF10C6"/>
    <w:rsid w:val="00CF1E40"/>
    <w:rsid w:val="00CF729B"/>
    <w:rsid w:val="00D27EC4"/>
    <w:rsid w:val="00D30572"/>
    <w:rsid w:val="00D47817"/>
    <w:rsid w:val="00D72E38"/>
    <w:rsid w:val="00D87C61"/>
    <w:rsid w:val="00DA2385"/>
    <w:rsid w:val="00DD42E9"/>
    <w:rsid w:val="00DF2B77"/>
    <w:rsid w:val="00E16283"/>
    <w:rsid w:val="00E27487"/>
    <w:rsid w:val="00E27B2B"/>
    <w:rsid w:val="00E35025"/>
    <w:rsid w:val="00E42606"/>
    <w:rsid w:val="00E50EB3"/>
    <w:rsid w:val="00E636E1"/>
    <w:rsid w:val="00EC2906"/>
    <w:rsid w:val="00EE7642"/>
    <w:rsid w:val="00EF075E"/>
    <w:rsid w:val="00F01AB3"/>
    <w:rsid w:val="00F2009A"/>
    <w:rsid w:val="00F66C64"/>
    <w:rsid w:val="00FA7BD1"/>
    <w:rsid w:val="00FE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D3EB-E15A-45CA-83F3-4987B74B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3617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Admin</cp:lastModifiedBy>
  <cp:revision>4</cp:revision>
  <cp:lastPrinted>2024-04-09T07:06:00Z</cp:lastPrinted>
  <dcterms:created xsi:type="dcterms:W3CDTF">2024-04-09T08:09:00Z</dcterms:created>
  <dcterms:modified xsi:type="dcterms:W3CDTF">2024-04-09T08:13:00Z</dcterms:modified>
</cp:coreProperties>
</file>