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D5" w:rsidRPr="00D96637" w:rsidRDefault="00610FD5" w:rsidP="00610FD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D5" w:rsidRPr="00D96637" w:rsidRDefault="00610FD5" w:rsidP="00610FD5">
      <w:pPr>
        <w:jc w:val="center"/>
      </w:pPr>
      <w:proofErr w:type="spellStart"/>
      <w:r w:rsidRPr="00D96637">
        <w:t>Україна</w:t>
      </w:r>
      <w:proofErr w:type="spellEnd"/>
    </w:p>
    <w:p w:rsidR="00610FD5" w:rsidRDefault="00610FD5" w:rsidP="00610FD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10FD5" w:rsidRPr="00D96637" w:rsidRDefault="00610FD5" w:rsidP="00610FD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10FD5" w:rsidRPr="00D96637" w:rsidRDefault="00610FD5" w:rsidP="00610FD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10FD5" w:rsidRDefault="00610FD5" w:rsidP="00610FD5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610FD5" w:rsidRPr="004E1A48" w:rsidRDefault="00610FD5" w:rsidP="00610FD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610FD5" w:rsidRPr="00FB13C3" w:rsidRDefault="00610FD5" w:rsidP="00610FD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610FD5" w:rsidRPr="00B45D60" w:rsidRDefault="00610FD5" w:rsidP="00610FD5">
      <w:pPr>
        <w:jc w:val="both"/>
        <w:rPr>
          <w:lang w:val="uk-UA"/>
        </w:rPr>
      </w:pPr>
      <w:r>
        <w:rPr>
          <w:lang w:val="uk-UA"/>
        </w:rPr>
        <w:t xml:space="preserve">       №578-47/2025</w:t>
      </w:r>
    </w:p>
    <w:p w:rsidR="00610FD5" w:rsidRDefault="00610FD5" w:rsidP="00610FD5">
      <w:pPr>
        <w:ind w:left="708" w:firstLine="708"/>
        <w:rPr>
          <w:b/>
          <w:lang w:val="uk-UA"/>
        </w:rPr>
      </w:pPr>
    </w:p>
    <w:p w:rsidR="00610FD5" w:rsidRPr="000B6112" w:rsidRDefault="00610FD5" w:rsidP="00610FD5">
      <w:pPr>
        <w:rPr>
          <w:b/>
          <w:lang w:val="uk-UA"/>
        </w:rPr>
      </w:pPr>
      <w:r w:rsidRPr="000B6112">
        <w:rPr>
          <w:b/>
        </w:rPr>
        <w:t xml:space="preserve">Про </w:t>
      </w:r>
      <w:r>
        <w:rPr>
          <w:b/>
          <w:lang w:val="uk-UA"/>
        </w:rPr>
        <w:t>внесення змін до</w:t>
      </w:r>
      <w:r w:rsidRPr="000B6112">
        <w:rPr>
          <w:b/>
        </w:rPr>
        <w:t xml:space="preserve"> </w:t>
      </w:r>
      <w:proofErr w:type="spellStart"/>
      <w:r w:rsidRPr="000B6112">
        <w:rPr>
          <w:b/>
        </w:rPr>
        <w:t>заходів</w:t>
      </w:r>
      <w:proofErr w:type="spellEnd"/>
      <w:r w:rsidRPr="000B6112">
        <w:rPr>
          <w:b/>
        </w:rPr>
        <w:t xml:space="preserve"> на 202</w:t>
      </w:r>
      <w:r>
        <w:rPr>
          <w:b/>
          <w:lang w:val="uk-UA"/>
        </w:rPr>
        <w:t>5</w:t>
      </w:r>
      <w:r w:rsidRPr="000B6112">
        <w:rPr>
          <w:b/>
        </w:rPr>
        <w:t xml:space="preserve"> </w:t>
      </w:r>
      <w:proofErr w:type="spellStart"/>
      <w:proofErr w:type="gramStart"/>
      <w:r w:rsidRPr="000B6112">
        <w:rPr>
          <w:b/>
        </w:rPr>
        <w:t>р</w:t>
      </w:r>
      <w:proofErr w:type="gramEnd"/>
      <w:r w:rsidRPr="000B6112">
        <w:rPr>
          <w:b/>
        </w:rPr>
        <w:t>ік</w:t>
      </w:r>
      <w:proofErr w:type="spellEnd"/>
      <w:r w:rsidRPr="000B6112">
        <w:rPr>
          <w:b/>
        </w:rPr>
        <w:t xml:space="preserve"> </w:t>
      </w:r>
    </w:p>
    <w:p w:rsidR="00610FD5" w:rsidRPr="000B6112" w:rsidRDefault="00610FD5" w:rsidP="00610FD5">
      <w:pPr>
        <w:rPr>
          <w:b/>
          <w:lang w:val="uk-UA"/>
        </w:rPr>
      </w:pPr>
      <w:proofErr w:type="spellStart"/>
      <w:r w:rsidRPr="000B6112">
        <w:rPr>
          <w:b/>
        </w:rPr>
        <w:t>Комплексної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програми</w:t>
      </w:r>
      <w:proofErr w:type="spellEnd"/>
      <w:r w:rsidRPr="000B6112">
        <w:rPr>
          <w:b/>
        </w:rPr>
        <w:t xml:space="preserve"> </w:t>
      </w:r>
      <w:proofErr w:type="spellStart"/>
      <w:proofErr w:type="gramStart"/>
      <w:r w:rsidRPr="000B6112">
        <w:rPr>
          <w:b/>
        </w:rPr>
        <w:t>соц</w:t>
      </w:r>
      <w:proofErr w:type="gramEnd"/>
      <w:r w:rsidRPr="000B6112">
        <w:rPr>
          <w:b/>
        </w:rPr>
        <w:t>іального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захисту</w:t>
      </w:r>
      <w:proofErr w:type="spellEnd"/>
      <w:r w:rsidRPr="000B6112">
        <w:rPr>
          <w:b/>
        </w:rPr>
        <w:t xml:space="preserve"> </w:t>
      </w:r>
    </w:p>
    <w:p w:rsidR="00610FD5" w:rsidRPr="000B6112" w:rsidRDefault="00610FD5" w:rsidP="00610FD5">
      <w:pPr>
        <w:rPr>
          <w:b/>
          <w:lang w:val="uk-UA"/>
        </w:rPr>
      </w:pPr>
      <w:proofErr w:type="spellStart"/>
      <w:r w:rsidRPr="000B6112">
        <w:rPr>
          <w:b/>
        </w:rPr>
        <w:t>населення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Верховинської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селищної</w:t>
      </w:r>
      <w:proofErr w:type="spellEnd"/>
      <w:r w:rsidRPr="000B6112">
        <w:rPr>
          <w:b/>
        </w:rPr>
        <w:t xml:space="preserve"> </w:t>
      </w:r>
      <w:proofErr w:type="spellStart"/>
      <w:r w:rsidRPr="000B6112">
        <w:rPr>
          <w:b/>
        </w:rPr>
        <w:t>територіальної</w:t>
      </w:r>
      <w:proofErr w:type="spellEnd"/>
      <w:r w:rsidRPr="000B6112">
        <w:rPr>
          <w:b/>
        </w:rPr>
        <w:t xml:space="preserve"> </w:t>
      </w:r>
    </w:p>
    <w:p w:rsidR="00610FD5" w:rsidRPr="000B6112" w:rsidRDefault="00610FD5" w:rsidP="00610FD5">
      <w:pPr>
        <w:rPr>
          <w:b/>
          <w:lang w:val="uk-UA"/>
        </w:rPr>
      </w:pPr>
      <w:r w:rsidRPr="0060337A">
        <w:rPr>
          <w:b/>
          <w:lang w:val="uk-UA"/>
        </w:rPr>
        <w:t>громади на 2022 – 2025 роки</w:t>
      </w:r>
    </w:p>
    <w:p w:rsidR="00610FD5" w:rsidRDefault="00610FD5" w:rsidP="00610FD5">
      <w:pPr>
        <w:tabs>
          <w:tab w:val="left" w:pos="1440"/>
        </w:tabs>
        <w:jc w:val="both"/>
        <w:rPr>
          <w:lang w:val="uk-UA"/>
        </w:rPr>
      </w:pPr>
    </w:p>
    <w:p w:rsidR="00610FD5" w:rsidRPr="00554FBA" w:rsidRDefault="00610FD5" w:rsidP="00610FD5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ст.26</w:t>
      </w:r>
      <w:r w:rsidRPr="00554FBA">
        <w:rPr>
          <w:lang w:val="uk-UA"/>
        </w:rPr>
        <w:t xml:space="preserve"> Закону України «Про місцеве самоврядування в Україні та з  метою активізації вирішення невідкладних питань соціального забезпечення і надання фінансової підтримки громадянам, які внаслідок недостатнього матеріального забезпечення потребують соціальної підтримки, </w:t>
      </w:r>
      <w:r>
        <w:rPr>
          <w:lang w:val="uk-UA"/>
        </w:rPr>
        <w:t>в тому числі ВПО</w:t>
      </w:r>
      <w:r w:rsidRPr="00554FBA">
        <w:rPr>
          <w:lang w:val="uk-UA"/>
        </w:rPr>
        <w:t>,  селищна рада</w:t>
      </w:r>
    </w:p>
    <w:p w:rsidR="00610FD5" w:rsidRPr="00554FBA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center"/>
        <w:rPr>
          <w:lang w:val="uk-UA"/>
        </w:rPr>
      </w:pPr>
      <w:r w:rsidRPr="00060629">
        <w:rPr>
          <w:lang w:val="uk-UA"/>
        </w:rPr>
        <w:t>ВИРІШИЛА:</w:t>
      </w:r>
    </w:p>
    <w:p w:rsidR="00610FD5" w:rsidRPr="00604E16" w:rsidRDefault="00610FD5" w:rsidP="00610FD5">
      <w:pPr>
        <w:jc w:val="center"/>
        <w:rPr>
          <w:lang w:val="uk-UA"/>
        </w:rPr>
      </w:pPr>
    </w:p>
    <w:p w:rsidR="00610FD5" w:rsidRDefault="00610FD5" w:rsidP="00610FD5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4D4ACC">
        <w:t xml:space="preserve">. </w:t>
      </w:r>
      <w:r>
        <w:rPr>
          <w:lang w:val="uk-UA"/>
        </w:rPr>
        <w:t>Внести зміни  до</w:t>
      </w:r>
      <w:r>
        <w:t xml:space="preserve"> </w:t>
      </w:r>
      <w:r>
        <w:rPr>
          <w:lang w:val="uk-UA"/>
        </w:rPr>
        <w:t>з</w:t>
      </w:r>
      <w:proofErr w:type="spellStart"/>
      <w:r>
        <w:t>аход</w:t>
      </w:r>
      <w:r>
        <w:rPr>
          <w:lang w:val="uk-UA"/>
        </w:rPr>
        <w:t>ів</w:t>
      </w:r>
      <w:proofErr w:type="spellEnd"/>
      <w:r w:rsidRPr="004D4ACC">
        <w:t xml:space="preserve"> </w:t>
      </w:r>
      <w:r>
        <w:rPr>
          <w:lang w:val="uk-UA"/>
        </w:rPr>
        <w:t xml:space="preserve">на 2025 рік </w:t>
      </w:r>
      <w:proofErr w:type="spellStart"/>
      <w:r w:rsidRPr="00B26BDB">
        <w:t>Комплексн</w:t>
      </w:r>
      <w:r>
        <w:rPr>
          <w:lang w:val="uk-UA"/>
        </w:rPr>
        <w:t>ої</w:t>
      </w:r>
      <w:proofErr w:type="spellEnd"/>
      <w:r w:rsidRPr="00B26BDB">
        <w:t xml:space="preserve"> </w:t>
      </w:r>
      <w:proofErr w:type="spellStart"/>
      <w:r w:rsidRPr="00B26BDB">
        <w:t>програм</w:t>
      </w:r>
      <w:proofErr w:type="spellEnd"/>
      <w:r>
        <w:rPr>
          <w:lang w:val="uk-UA"/>
        </w:rPr>
        <w:t>и</w:t>
      </w:r>
      <w:r w:rsidRPr="00B26BDB">
        <w:t xml:space="preserve"> </w:t>
      </w:r>
      <w:proofErr w:type="spellStart"/>
      <w:r w:rsidRPr="00B26BDB">
        <w:t>соціального</w:t>
      </w:r>
      <w:proofErr w:type="spellEnd"/>
      <w:r w:rsidRPr="00B26BDB">
        <w:t xml:space="preserve"> </w:t>
      </w:r>
      <w:proofErr w:type="spellStart"/>
      <w:r w:rsidRPr="00B26BDB">
        <w:t>захисту</w:t>
      </w:r>
      <w:proofErr w:type="spellEnd"/>
      <w:r w:rsidRPr="00B26BDB">
        <w:t xml:space="preserve"> </w:t>
      </w:r>
      <w:proofErr w:type="spellStart"/>
      <w:r w:rsidRPr="00B26BDB">
        <w:t>населення</w:t>
      </w:r>
      <w:proofErr w:type="spellEnd"/>
      <w:r>
        <w:rPr>
          <w:lang w:val="uk-UA"/>
        </w:rPr>
        <w:t xml:space="preserve"> </w:t>
      </w:r>
      <w:proofErr w:type="spellStart"/>
      <w:r w:rsidRPr="00B26BDB">
        <w:t>Верх</w:t>
      </w:r>
      <w:r>
        <w:t>овинськ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селищної територіальної громади</w:t>
      </w:r>
      <w:r>
        <w:t xml:space="preserve">  </w:t>
      </w:r>
      <w:r w:rsidRPr="00060629">
        <w:rPr>
          <w:lang w:val="uk-UA"/>
        </w:rPr>
        <w:t xml:space="preserve">на </w:t>
      </w:r>
      <w:r>
        <w:t>202</w:t>
      </w:r>
      <w:r>
        <w:rPr>
          <w:lang w:val="uk-UA"/>
        </w:rPr>
        <w:t>2-2025</w:t>
      </w:r>
      <w:r>
        <w:t xml:space="preserve"> </w:t>
      </w:r>
      <w:proofErr w:type="spellStart"/>
      <w:r>
        <w:t>р</w:t>
      </w:r>
      <w:r>
        <w:rPr>
          <w:lang w:val="uk-UA"/>
        </w:rPr>
        <w:t>оки</w:t>
      </w:r>
      <w:proofErr w:type="spellEnd"/>
      <w:r>
        <w:rPr>
          <w:lang w:val="uk-UA"/>
        </w:rPr>
        <w:t xml:space="preserve"> (додаються в оновленій редакції)</w:t>
      </w:r>
      <w:r w:rsidRPr="004D4ACC">
        <w:t>.</w:t>
      </w:r>
    </w:p>
    <w:p w:rsidR="00610FD5" w:rsidRPr="00060629" w:rsidRDefault="00610FD5" w:rsidP="00610FD5">
      <w:pPr>
        <w:ind w:firstLine="708"/>
        <w:jc w:val="both"/>
        <w:rPr>
          <w:lang w:val="uk-UA"/>
        </w:rPr>
      </w:pPr>
    </w:p>
    <w:p w:rsidR="00610FD5" w:rsidRDefault="00610FD5" w:rsidP="00610FD5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4D4ACC">
        <w:t xml:space="preserve">. </w:t>
      </w:r>
      <w:proofErr w:type="spellStart"/>
      <w:r w:rsidRPr="004D4ACC">
        <w:t>Фінансування</w:t>
      </w:r>
      <w:proofErr w:type="spellEnd"/>
      <w:r w:rsidRPr="004D4ACC">
        <w:t xml:space="preserve"> </w:t>
      </w:r>
      <w:proofErr w:type="spellStart"/>
      <w:r w:rsidRPr="004D4ACC">
        <w:t>Програми</w:t>
      </w:r>
      <w:proofErr w:type="spellEnd"/>
      <w:r w:rsidRPr="004D4ACC">
        <w:t xml:space="preserve"> </w:t>
      </w:r>
      <w:proofErr w:type="spellStart"/>
      <w:r w:rsidRPr="004D4ACC">
        <w:t>здійснювати</w:t>
      </w:r>
      <w:proofErr w:type="spellEnd"/>
      <w:r w:rsidRPr="004D4ACC">
        <w:t xml:space="preserve"> за </w:t>
      </w:r>
      <w:proofErr w:type="spellStart"/>
      <w:r w:rsidRPr="004D4ACC">
        <w:t>рахунок</w:t>
      </w:r>
      <w:proofErr w:type="spellEnd"/>
      <w:r w:rsidRPr="004D4ACC">
        <w:t xml:space="preserve"> </w:t>
      </w:r>
      <w:proofErr w:type="spellStart"/>
      <w:r w:rsidRPr="004D4ACC">
        <w:t>коштів</w:t>
      </w:r>
      <w:proofErr w:type="spellEnd"/>
      <w:r w:rsidRPr="004D4ACC">
        <w:t xml:space="preserve"> </w:t>
      </w:r>
      <w:proofErr w:type="spellStart"/>
      <w:r w:rsidRPr="004D4ACC">
        <w:t>селищного</w:t>
      </w:r>
      <w:proofErr w:type="spellEnd"/>
      <w:r w:rsidRPr="004D4ACC">
        <w:t xml:space="preserve"> бюджету та </w:t>
      </w:r>
      <w:proofErr w:type="spellStart"/>
      <w:r w:rsidRPr="004D4ACC">
        <w:t>інших</w:t>
      </w:r>
      <w:proofErr w:type="spellEnd"/>
      <w:r w:rsidRPr="004D4ACC">
        <w:t xml:space="preserve"> </w:t>
      </w:r>
      <w:proofErr w:type="spellStart"/>
      <w:r w:rsidRPr="004D4ACC">
        <w:t>джерел</w:t>
      </w:r>
      <w:proofErr w:type="spellEnd"/>
      <w:r w:rsidRPr="004D4ACC">
        <w:t xml:space="preserve">, </w:t>
      </w:r>
      <w:proofErr w:type="spellStart"/>
      <w:r w:rsidRPr="004D4ACC">
        <w:t>незаборонених</w:t>
      </w:r>
      <w:proofErr w:type="spellEnd"/>
      <w:r w:rsidRPr="004D4ACC">
        <w:t xml:space="preserve"> </w:t>
      </w:r>
      <w:proofErr w:type="spellStart"/>
      <w:r w:rsidRPr="004D4ACC">
        <w:t>чинним</w:t>
      </w:r>
      <w:proofErr w:type="spellEnd"/>
      <w:r w:rsidRPr="004D4ACC">
        <w:t xml:space="preserve"> </w:t>
      </w:r>
      <w:proofErr w:type="spellStart"/>
      <w:r w:rsidRPr="004D4ACC">
        <w:t>законодавством</w:t>
      </w:r>
      <w:proofErr w:type="spellEnd"/>
      <w:r w:rsidRPr="004D4ACC">
        <w:t>.</w:t>
      </w:r>
    </w:p>
    <w:p w:rsidR="00610FD5" w:rsidRPr="00060629" w:rsidRDefault="00610FD5" w:rsidP="00610FD5">
      <w:pPr>
        <w:ind w:firstLine="708"/>
        <w:jc w:val="both"/>
        <w:rPr>
          <w:lang w:val="uk-UA"/>
        </w:rPr>
      </w:pPr>
    </w:p>
    <w:p w:rsidR="00610FD5" w:rsidRDefault="00610FD5" w:rsidP="00610FD5">
      <w:pPr>
        <w:ind w:firstLine="708"/>
        <w:jc w:val="both"/>
        <w:rPr>
          <w:b/>
          <w:lang w:val="uk-UA"/>
        </w:rPr>
      </w:pPr>
      <w:r>
        <w:rPr>
          <w:lang w:val="uk-UA"/>
        </w:rPr>
        <w:t>3</w:t>
      </w:r>
      <w:r w:rsidRPr="00F6346E">
        <w:rPr>
          <w:lang w:val="uk-UA"/>
        </w:rPr>
        <w:t>.</w:t>
      </w:r>
      <w:r>
        <w:rPr>
          <w:lang w:val="uk-UA"/>
        </w:rPr>
        <w:t xml:space="preserve"> </w:t>
      </w:r>
      <w:r w:rsidRPr="00F6346E">
        <w:rPr>
          <w:lang w:val="uk-UA"/>
        </w:rPr>
        <w:t>Контроль за вик</w:t>
      </w:r>
      <w:r>
        <w:rPr>
          <w:lang w:val="uk-UA"/>
        </w:rPr>
        <w:t xml:space="preserve">онанням даного рішення покласти на </w:t>
      </w:r>
      <w:r w:rsidRPr="00F6346E">
        <w:rPr>
          <w:lang w:val="uk-UA"/>
        </w:rPr>
        <w:t>постійну комісію з питань соціального захисту, фінансів, бюджету, планування соціально-економічного розвитку, інвестицій, міжнародного співробітництва та у справах учасників АТО (Я.</w:t>
      </w:r>
      <w:proofErr w:type="spellStart"/>
      <w:r w:rsidRPr="00F6346E">
        <w:rPr>
          <w:lang w:val="uk-UA"/>
        </w:rPr>
        <w:t>Стефурак</w:t>
      </w:r>
      <w:proofErr w:type="spellEnd"/>
      <w:r w:rsidRPr="00F6346E">
        <w:rPr>
          <w:lang w:val="uk-UA"/>
        </w:rPr>
        <w:t xml:space="preserve">) </w:t>
      </w:r>
      <w:r>
        <w:rPr>
          <w:lang w:val="uk-UA"/>
        </w:rPr>
        <w:t xml:space="preserve"> та заступника селищного голови з питань діяльності виконавчих органів ради Оксану </w:t>
      </w:r>
      <w:proofErr w:type="spellStart"/>
      <w:r>
        <w:rPr>
          <w:lang w:val="uk-UA"/>
        </w:rPr>
        <w:t>Чубатько</w:t>
      </w:r>
      <w:proofErr w:type="spellEnd"/>
      <w:r>
        <w:rPr>
          <w:lang w:val="uk-UA"/>
        </w:rPr>
        <w:t>.</w:t>
      </w:r>
    </w:p>
    <w:p w:rsidR="00610FD5" w:rsidRDefault="00610FD5" w:rsidP="00610FD5">
      <w:pPr>
        <w:ind w:left="708" w:firstLine="708"/>
        <w:rPr>
          <w:b/>
          <w:lang w:val="uk-UA"/>
        </w:rPr>
      </w:pPr>
    </w:p>
    <w:p w:rsidR="00610FD5" w:rsidRDefault="00610FD5" w:rsidP="00610FD5">
      <w:pPr>
        <w:ind w:left="708" w:firstLine="708"/>
        <w:rPr>
          <w:b/>
          <w:lang w:val="uk-UA"/>
        </w:rPr>
      </w:pPr>
    </w:p>
    <w:p w:rsidR="00610FD5" w:rsidRDefault="00610FD5" w:rsidP="00610FD5">
      <w:pPr>
        <w:ind w:left="708" w:firstLine="708"/>
        <w:rPr>
          <w:b/>
          <w:lang w:val="uk-UA"/>
        </w:rPr>
      </w:pPr>
    </w:p>
    <w:p w:rsidR="00610FD5" w:rsidRDefault="00610FD5" w:rsidP="00610FD5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610FD5" w:rsidRPr="00DF009A" w:rsidRDefault="00610FD5" w:rsidP="00610FD5">
      <w:pPr>
        <w:ind w:left="708" w:firstLine="708"/>
        <w:rPr>
          <w:b/>
          <w:lang w:val="uk-UA"/>
        </w:rPr>
      </w:pPr>
    </w:p>
    <w:p w:rsidR="00610FD5" w:rsidRPr="00B21702" w:rsidRDefault="00610FD5" w:rsidP="00610FD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Default="00610FD5" w:rsidP="00610FD5">
      <w:pPr>
        <w:jc w:val="both"/>
        <w:rPr>
          <w:lang w:val="uk-UA"/>
        </w:rPr>
      </w:pPr>
    </w:p>
    <w:p w:rsidR="00610FD5" w:rsidRPr="00331F64" w:rsidRDefault="00610FD5" w:rsidP="00610FD5">
      <w:pPr>
        <w:ind w:left="5664" w:firstLine="708"/>
        <w:rPr>
          <w:lang w:val="uk-UA"/>
        </w:rPr>
      </w:pPr>
      <w:r w:rsidRPr="00331F64">
        <w:rPr>
          <w:lang w:val="uk-UA"/>
        </w:rPr>
        <w:lastRenderedPageBreak/>
        <w:t>Додаток</w:t>
      </w:r>
    </w:p>
    <w:p w:rsidR="00610FD5" w:rsidRPr="00331F64" w:rsidRDefault="00610FD5" w:rsidP="00610F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до рішення сорок сьомої</w:t>
      </w:r>
      <w:r w:rsidRPr="00331F64">
        <w:rPr>
          <w:lang w:val="uk-UA"/>
        </w:rPr>
        <w:t xml:space="preserve"> сесії </w:t>
      </w:r>
    </w:p>
    <w:p w:rsidR="00610FD5" w:rsidRPr="00331F64" w:rsidRDefault="00610FD5" w:rsidP="00610F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31F64">
        <w:rPr>
          <w:lang w:val="uk-UA"/>
        </w:rPr>
        <w:t>Верховинської селищної ради</w:t>
      </w:r>
    </w:p>
    <w:p w:rsidR="00610FD5" w:rsidRDefault="00610FD5" w:rsidP="00610F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Pr="00331F64">
        <w:rPr>
          <w:lang w:val="uk-UA"/>
        </w:rPr>
        <w:t>№</w:t>
      </w:r>
      <w:r>
        <w:rPr>
          <w:lang w:val="uk-UA"/>
        </w:rPr>
        <w:t>578-47/2025</w:t>
      </w:r>
      <w:r w:rsidRPr="00331F64">
        <w:rPr>
          <w:lang w:val="uk-UA"/>
        </w:rPr>
        <w:t xml:space="preserve"> від </w:t>
      </w:r>
      <w:r>
        <w:rPr>
          <w:lang w:val="uk-UA"/>
        </w:rPr>
        <w:t>20.02.2025</w:t>
      </w:r>
      <w:r w:rsidRPr="00331F64">
        <w:rPr>
          <w:lang w:val="uk-UA"/>
        </w:rPr>
        <w:t xml:space="preserve"> року</w:t>
      </w:r>
    </w:p>
    <w:p w:rsidR="00610FD5" w:rsidRDefault="00610FD5" w:rsidP="00610FD5">
      <w:pPr>
        <w:rPr>
          <w:lang w:val="uk-UA"/>
        </w:rPr>
      </w:pPr>
    </w:p>
    <w:p w:rsidR="00610FD5" w:rsidRPr="006B1171" w:rsidRDefault="00610FD5" w:rsidP="00610FD5">
      <w:pPr>
        <w:shd w:val="clear" w:color="auto" w:fill="FFFFFF"/>
        <w:jc w:val="center"/>
        <w:rPr>
          <w:b/>
          <w:lang w:val="uk-UA"/>
        </w:rPr>
      </w:pPr>
      <w:r w:rsidRPr="006B1171">
        <w:rPr>
          <w:b/>
          <w:lang w:val="uk-UA"/>
        </w:rPr>
        <w:t>ПЛАН ЗАХОДІВ</w:t>
      </w:r>
    </w:p>
    <w:p w:rsidR="00610FD5" w:rsidRPr="001E3562" w:rsidRDefault="00610FD5" w:rsidP="00610FD5">
      <w:pPr>
        <w:shd w:val="clear" w:color="auto" w:fill="FFFFFF"/>
        <w:jc w:val="center"/>
        <w:rPr>
          <w:b/>
          <w:lang w:val="uk-UA"/>
        </w:rPr>
      </w:pPr>
      <w:r w:rsidRPr="001E3562">
        <w:rPr>
          <w:b/>
        </w:rPr>
        <w:t xml:space="preserve">на 2025 </w:t>
      </w:r>
      <w:proofErr w:type="spellStart"/>
      <w:proofErr w:type="gramStart"/>
      <w:r w:rsidRPr="001E3562">
        <w:rPr>
          <w:b/>
        </w:rPr>
        <w:t>р</w:t>
      </w:r>
      <w:proofErr w:type="gramEnd"/>
      <w:r w:rsidRPr="001E3562">
        <w:rPr>
          <w:b/>
        </w:rPr>
        <w:t>ік</w:t>
      </w:r>
      <w:proofErr w:type="spellEnd"/>
      <w:r>
        <w:rPr>
          <w:b/>
          <w:lang w:val="uk-UA"/>
        </w:rPr>
        <w:t xml:space="preserve"> до </w:t>
      </w:r>
    </w:p>
    <w:p w:rsidR="00610FD5" w:rsidRPr="001E3562" w:rsidRDefault="00610FD5" w:rsidP="00610FD5">
      <w:pPr>
        <w:shd w:val="clear" w:color="auto" w:fill="FFFFFF"/>
        <w:jc w:val="center"/>
        <w:rPr>
          <w:b/>
        </w:rPr>
      </w:pPr>
      <w:proofErr w:type="spellStart"/>
      <w:r w:rsidRPr="001E3562">
        <w:rPr>
          <w:b/>
        </w:rPr>
        <w:t>Комплексної</w:t>
      </w:r>
      <w:proofErr w:type="spellEnd"/>
      <w:r w:rsidRPr="001E3562">
        <w:rPr>
          <w:b/>
        </w:rPr>
        <w:t xml:space="preserve">  </w:t>
      </w:r>
      <w:proofErr w:type="spellStart"/>
      <w:r w:rsidRPr="001E3562">
        <w:rPr>
          <w:b/>
        </w:rPr>
        <w:t>Програми</w:t>
      </w:r>
      <w:proofErr w:type="spellEnd"/>
      <w:r w:rsidRPr="001E3562">
        <w:rPr>
          <w:b/>
        </w:rPr>
        <w:t xml:space="preserve">  </w:t>
      </w:r>
      <w:proofErr w:type="spellStart"/>
      <w:proofErr w:type="gramStart"/>
      <w:r w:rsidRPr="001E3562">
        <w:rPr>
          <w:b/>
        </w:rPr>
        <w:t>соц</w:t>
      </w:r>
      <w:proofErr w:type="gramEnd"/>
      <w:r w:rsidRPr="001E3562">
        <w:rPr>
          <w:b/>
        </w:rPr>
        <w:t>іального</w:t>
      </w:r>
      <w:proofErr w:type="spellEnd"/>
      <w:r w:rsidRPr="001E3562">
        <w:rPr>
          <w:b/>
        </w:rPr>
        <w:t xml:space="preserve">  </w:t>
      </w:r>
      <w:proofErr w:type="spellStart"/>
      <w:r w:rsidRPr="001E3562">
        <w:rPr>
          <w:b/>
        </w:rPr>
        <w:t>захисту</w:t>
      </w:r>
      <w:proofErr w:type="spellEnd"/>
      <w:r w:rsidRPr="001E3562">
        <w:rPr>
          <w:b/>
        </w:rPr>
        <w:t xml:space="preserve">  </w:t>
      </w:r>
      <w:proofErr w:type="spellStart"/>
      <w:r w:rsidRPr="001E3562">
        <w:rPr>
          <w:b/>
        </w:rPr>
        <w:t>населення</w:t>
      </w:r>
      <w:proofErr w:type="spellEnd"/>
    </w:p>
    <w:p w:rsidR="00610FD5" w:rsidRPr="00637DC2" w:rsidRDefault="00610FD5" w:rsidP="00610FD5">
      <w:pPr>
        <w:shd w:val="clear" w:color="auto" w:fill="FFFFFF"/>
        <w:jc w:val="center"/>
        <w:rPr>
          <w:b/>
          <w:lang w:val="uk-UA"/>
        </w:rPr>
      </w:pPr>
      <w:proofErr w:type="spellStart"/>
      <w:r>
        <w:rPr>
          <w:b/>
        </w:rPr>
        <w:t>Верховинської</w:t>
      </w:r>
      <w:proofErr w:type="spellEnd"/>
      <w:r>
        <w:rPr>
          <w:b/>
        </w:rPr>
        <w:t xml:space="preserve"> </w:t>
      </w:r>
      <w:proofErr w:type="spellStart"/>
      <w:r w:rsidRPr="001E3562">
        <w:rPr>
          <w:b/>
        </w:rPr>
        <w:t>селищної</w:t>
      </w:r>
      <w:proofErr w:type="spellEnd"/>
      <w:r w:rsidRPr="001E3562">
        <w:rPr>
          <w:b/>
        </w:rPr>
        <w:t xml:space="preserve">   </w:t>
      </w:r>
      <w:proofErr w:type="spellStart"/>
      <w:r w:rsidRPr="001E3562">
        <w:rPr>
          <w:b/>
        </w:rPr>
        <w:t>територіальної</w:t>
      </w:r>
      <w:proofErr w:type="spellEnd"/>
      <w:r w:rsidRPr="001E3562">
        <w:rPr>
          <w:b/>
        </w:rPr>
        <w:t xml:space="preserve">  </w:t>
      </w:r>
      <w:proofErr w:type="spellStart"/>
      <w:proofErr w:type="gramStart"/>
      <w:r w:rsidRPr="001E3562">
        <w:rPr>
          <w:b/>
        </w:rPr>
        <w:t>громади</w:t>
      </w:r>
      <w:proofErr w:type="spellEnd"/>
      <w:r w:rsidRPr="001E3562">
        <w:rPr>
          <w:b/>
        </w:rPr>
        <w:t xml:space="preserve"> на</w:t>
      </w:r>
      <w:proofErr w:type="gramEnd"/>
      <w:r w:rsidRPr="001E3562">
        <w:rPr>
          <w:b/>
        </w:rPr>
        <w:t xml:space="preserve">  2022-2025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р</w:t>
      </w:r>
      <w:r>
        <w:rPr>
          <w:b/>
          <w:lang w:val="uk-UA"/>
        </w:rPr>
        <w:t>оки</w:t>
      </w:r>
      <w:proofErr w:type="spellEnd"/>
      <w:r w:rsidRPr="001E3562">
        <w:rPr>
          <w:b/>
        </w:rPr>
        <w:t xml:space="preserve"> </w:t>
      </w:r>
      <w:r>
        <w:rPr>
          <w:b/>
          <w:lang w:val="uk-UA"/>
        </w:rPr>
        <w:t xml:space="preserve"> (оновлений)</w:t>
      </w:r>
    </w:p>
    <w:p w:rsidR="00610FD5" w:rsidRPr="00637DC2" w:rsidRDefault="00610FD5" w:rsidP="00610FD5">
      <w:pPr>
        <w:shd w:val="clear" w:color="auto" w:fill="FFFFFF"/>
        <w:jc w:val="center"/>
        <w:rPr>
          <w:b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2863"/>
        <w:gridCol w:w="2541"/>
        <w:gridCol w:w="1752"/>
      </w:tblGrid>
      <w:tr w:rsidR="00610FD5" w:rsidRPr="001E3562" w:rsidTr="00BE0C03">
        <w:trPr>
          <w:trHeight w:val="492"/>
        </w:trPr>
        <w:tc>
          <w:tcPr>
            <w:tcW w:w="2909" w:type="dxa"/>
          </w:tcPr>
          <w:p w:rsidR="00610FD5" w:rsidRPr="001E3562" w:rsidRDefault="00610FD5" w:rsidP="00BE0C03">
            <w:pPr>
              <w:jc w:val="both"/>
              <w:rPr>
                <w:b/>
              </w:rPr>
            </w:pPr>
            <w:proofErr w:type="spellStart"/>
            <w:r w:rsidRPr="001E3562">
              <w:rPr>
                <w:b/>
              </w:rPr>
              <w:t>Назва</w:t>
            </w:r>
            <w:proofErr w:type="spellEnd"/>
            <w:r w:rsidRPr="001E3562">
              <w:rPr>
                <w:b/>
              </w:rPr>
              <w:t xml:space="preserve"> заходу</w:t>
            </w:r>
          </w:p>
        </w:tc>
        <w:tc>
          <w:tcPr>
            <w:tcW w:w="2863" w:type="dxa"/>
          </w:tcPr>
          <w:p w:rsidR="00610FD5" w:rsidRPr="001E3562" w:rsidRDefault="00610FD5" w:rsidP="00BE0C03">
            <w:pPr>
              <w:jc w:val="both"/>
              <w:rPr>
                <w:b/>
              </w:rPr>
            </w:pPr>
            <w:proofErr w:type="spellStart"/>
            <w:r w:rsidRPr="001E3562">
              <w:rPr>
                <w:b/>
              </w:rPr>
              <w:t>Виконавці</w:t>
            </w:r>
            <w:proofErr w:type="spellEnd"/>
          </w:p>
        </w:tc>
        <w:tc>
          <w:tcPr>
            <w:tcW w:w="2541" w:type="dxa"/>
          </w:tcPr>
          <w:p w:rsidR="00610FD5" w:rsidRPr="001E3562" w:rsidRDefault="00610FD5" w:rsidP="00BE0C03">
            <w:pPr>
              <w:jc w:val="both"/>
              <w:rPr>
                <w:b/>
              </w:rPr>
            </w:pPr>
            <w:r w:rsidRPr="001E3562">
              <w:rPr>
                <w:b/>
              </w:rPr>
              <w:t xml:space="preserve">Сума </w:t>
            </w:r>
            <w:proofErr w:type="spellStart"/>
            <w:r w:rsidRPr="001E3562">
              <w:rPr>
                <w:b/>
              </w:rPr>
              <w:t>коштів</w:t>
            </w:r>
            <w:proofErr w:type="spellEnd"/>
            <w:r w:rsidRPr="001E3562">
              <w:rPr>
                <w:b/>
              </w:rPr>
              <w:t xml:space="preserve"> </w:t>
            </w:r>
            <w:proofErr w:type="spellStart"/>
            <w:r w:rsidRPr="001E3562">
              <w:rPr>
                <w:b/>
              </w:rPr>
              <w:t>грн</w:t>
            </w:r>
            <w:proofErr w:type="spellEnd"/>
            <w:proofErr w:type="gramStart"/>
            <w:r w:rsidRPr="001E3562">
              <w:rPr>
                <w:b/>
              </w:rPr>
              <w:t xml:space="preserve"> .</w:t>
            </w:r>
            <w:proofErr w:type="gramEnd"/>
            <w:r w:rsidRPr="001E3562">
              <w:rPr>
                <w:b/>
              </w:rPr>
              <w:t xml:space="preserve">         </w:t>
            </w:r>
          </w:p>
        </w:tc>
        <w:tc>
          <w:tcPr>
            <w:tcW w:w="1752" w:type="dxa"/>
          </w:tcPr>
          <w:p w:rsidR="00610FD5" w:rsidRPr="001E3562" w:rsidRDefault="00610FD5" w:rsidP="00BE0C03">
            <w:pPr>
              <w:jc w:val="both"/>
              <w:rPr>
                <w:b/>
              </w:rPr>
            </w:pPr>
            <w:proofErr w:type="spellStart"/>
            <w:r w:rsidRPr="001E3562">
              <w:rPr>
                <w:b/>
              </w:rPr>
              <w:t>Термін</w:t>
            </w:r>
            <w:proofErr w:type="spellEnd"/>
            <w:r w:rsidRPr="001E3562">
              <w:rPr>
                <w:b/>
              </w:rPr>
              <w:t xml:space="preserve"> </w:t>
            </w:r>
            <w:proofErr w:type="spellStart"/>
            <w:r w:rsidRPr="001E3562">
              <w:rPr>
                <w:b/>
              </w:rPr>
              <w:t>виконання</w:t>
            </w:r>
            <w:proofErr w:type="spellEnd"/>
          </w:p>
        </w:tc>
      </w:tr>
      <w:tr w:rsidR="00610FD5" w:rsidRPr="001E3562" w:rsidTr="00BE0C03">
        <w:trPr>
          <w:trHeight w:val="1180"/>
        </w:trPr>
        <w:tc>
          <w:tcPr>
            <w:tcW w:w="2909" w:type="dxa"/>
          </w:tcPr>
          <w:p w:rsidR="00610FD5" w:rsidRPr="001E3562" w:rsidRDefault="00610FD5" w:rsidP="00BE0C03">
            <w:proofErr w:type="spellStart"/>
            <w:r w:rsidRPr="001E3562">
              <w:t>Забезпечення</w:t>
            </w:r>
            <w:proofErr w:type="spellEnd"/>
            <w:r w:rsidRPr="001E3562">
              <w:t xml:space="preserve">   </w:t>
            </w:r>
          </w:p>
          <w:p w:rsidR="00610FD5" w:rsidRPr="001E3562" w:rsidRDefault="00610FD5" w:rsidP="00BE0C03">
            <w:proofErr w:type="spellStart"/>
            <w:r w:rsidRPr="001E3562">
              <w:t>фінансової</w:t>
            </w:r>
            <w:proofErr w:type="spellEnd"/>
            <w:r w:rsidRPr="001E3562">
              <w:t xml:space="preserve"> </w:t>
            </w:r>
            <w:proofErr w:type="spellStart"/>
            <w:proofErr w:type="gramStart"/>
            <w:r w:rsidRPr="001E3562">
              <w:t>п</w:t>
            </w:r>
            <w:proofErr w:type="gramEnd"/>
            <w:r w:rsidRPr="001E3562">
              <w:t>ідтримки</w:t>
            </w:r>
            <w:proofErr w:type="spellEnd"/>
            <w:r w:rsidRPr="001E3562">
              <w:t xml:space="preserve">  </w:t>
            </w:r>
            <w:proofErr w:type="spellStart"/>
            <w:r w:rsidRPr="001E3562">
              <w:t>Косівського</w:t>
            </w:r>
            <w:proofErr w:type="spellEnd"/>
            <w:r w:rsidRPr="001E3562">
              <w:t xml:space="preserve"> УТОС </w:t>
            </w:r>
          </w:p>
          <w:p w:rsidR="00610FD5" w:rsidRPr="001E3562" w:rsidRDefault="00610FD5" w:rsidP="00BE0C03"/>
        </w:tc>
        <w:tc>
          <w:tcPr>
            <w:tcW w:w="2863" w:type="dxa"/>
          </w:tcPr>
          <w:p w:rsidR="00610FD5" w:rsidRPr="001E3562" w:rsidRDefault="00610FD5" w:rsidP="00BE0C03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  <w:r w:rsidRPr="001E3562">
              <w:rPr>
                <w:b/>
              </w:rPr>
              <w:t>)</w:t>
            </w:r>
          </w:p>
        </w:tc>
        <w:tc>
          <w:tcPr>
            <w:tcW w:w="2541" w:type="dxa"/>
          </w:tcPr>
          <w:p w:rsidR="00610FD5" w:rsidRPr="001E3562" w:rsidRDefault="00610FD5" w:rsidP="00BE0C03"/>
          <w:p w:rsidR="00610FD5" w:rsidRPr="001E3562" w:rsidRDefault="00610FD5" w:rsidP="00BE0C03">
            <w:r w:rsidRPr="001E3562">
              <w:t xml:space="preserve"> 5</w:t>
            </w:r>
            <w:r>
              <w:rPr>
                <w:lang w:val="uk-UA"/>
              </w:rPr>
              <w:t xml:space="preserve"> </w:t>
            </w:r>
            <w:r w:rsidRPr="001E3562">
              <w:t>500,00</w:t>
            </w:r>
          </w:p>
        </w:tc>
        <w:tc>
          <w:tcPr>
            <w:tcW w:w="1752" w:type="dxa"/>
          </w:tcPr>
          <w:p w:rsidR="00610FD5" w:rsidRPr="001E3562" w:rsidRDefault="00610FD5" w:rsidP="00BE0C03"/>
          <w:p w:rsidR="00610FD5" w:rsidRPr="001E3562" w:rsidRDefault="00610FD5" w:rsidP="00BE0C03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  <w:p w:rsidR="00610FD5" w:rsidRPr="001E3562" w:rsidRDefault="00610FD5" w:rsidP="00BE0C03"/>
          <w:p w:rsidR="00610FD5" w:rsidRPr="001E3562" w:rsidRDefault="00610FD5" w:rsidP="00BE0C03"/>
        </w:tc>
      </w:tr>
      <w:tr w:rsidR="00610FD5" w:rsidRPr="001E3562" w:rsidTr="00BE0C03">
        <w:trPr>
          <w:trHeight w:val="1214"/>
        </w:trPr>
        <w:tc>
          <w:tcPr>
            <w:tcW w:w="2909" w:type="dxa"/>
          </w:tcPr>
          <w:p w:rsidR="00610FD5" w:rsidRPr="001E3562" w:rsidRDefault="00610FD5" w:rsidP="00BE0C03">
            <w:r w:rsidRPr="001E3562">
              <w:t xml:space="preserve">Доплата до </w:t>
            </w:r>
            <w:proofErr w:type="spellStart"/>
            <w:r w:rsidRPr="001E3562">
              <w:t>пенсії</w:t>
            </w:r>
            <w:proofErr w:type="spellEnd"/>
            <w:r w:rsidRPr="001E3562">
              <w:t xml:space="preserve"> </w:t>
            </w:r>
            <w:proofErr w:type="spellStart"/>
            <w:proofErr w:type="gramStart"/>
            <w:r w:rsidRPr="001E3562">
              <w:t>во</w:t>
            </w:r>
            <w:proofErr w:type="gramEnd"/>
            <w:r w:rsidRPr="001E3562">
              <w:t>їнам</w:t>
            </w:r>
            <w:proofErr w:type="spellEnd"/>
            <w:r w:rsidRPr="001E3562">
              <w:t xml:space="preserve"> ОУН-УПА (</w:t>
            </w:r>
            <w:proofErr w:type="spellStart"/>
            <w:r w:rsidRPr="001E3562">
              <w:t>місцевий</w:t>
            </w:r>
            <w:proofErr w:type="spellEnd"/>
            <w:r w:rsidRPr="001E3562">
              <w:t xml:space="preserve"> бюджет)</w:t>
            </w:r>
          </w:p>
        </w:tc>
        <w:tc>
          <w:tcPr>
            <w:tcW w:w="2863" w:type="dxa"/>
          </w:tcPr>
          <w:p w:rsidR="00610FD5" w:rsidRPr="001E3562" w:rsidRDefault="00610FD5" w:rsidP="00BE0C03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10FD5" w:rsidRPr="001E3562" w:rsidRDefault="00610FD5" w:rsidP="00BE0C03">
            <w:r w:rsidRPr="001E3562">
              <w:t xml:space="preserve"> </w:t>
            </w:r>
          </w:p>
          <w:p w:rsidR="00610FD5" w:rsidRPr="001E3562" w:rsidRDefault="00610FD5" w:rsidP="00BE0C03">
            <w:r w:rsidRPr="001E3562">
              <w:t xml:space="preserve"> 12</w:t>
            </w:r>
            <w:r>
              <w:rPr>
                <w:lang w:val="uk-UA"/>
              </w:rPr>
              <w:t xml:space="preserve"> </w:t>
            </w:r>
            <w:r w:rsidRPr="001E3562">
              <w:t>000,00</w:t>
            </w:r>
          </w:p>
          <w:p w:rsidR="00610FD5" w:rsidRPr="001E3562" w:rsidRDefault="00610FD5" w:rsidP="00BE0C03"/>
          <w:p w:rsidR="00610FD5" w:rsidRPr="001E3562" w:rsidRDefault="00610FD5" w:rsidP="00BE0C03"/>
        </w:tc>
        <w:tc>
          <w:tcPr>
            <w:tcW w:w="1752" w:type="dxa"/>
          </w:tcPr>
          <w:p w:rsidR="00610FD5" w:rsidRPr="001E3562" w:rsidRDefault="00610FD5" w:rsidP="00BE0C03"/>
          <w:p w:rsidR="00610FD5" w:rsidRPr="001E3562" w:rsidRDefault="00610FD5" w:rsidP="00BE0C03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  <w:p w:rsidR="00610FD5" w:rsidRPr="001E3562" w:rsidRDefault="00610FD5" w:rsidP="00BE0C03"/>
          <w:p w:rsidR="00610FD5" w:rsidRPr="001E3562" w:rsidRDefault="00610FD5" w:rsidP="00BE0C03"/>
        </w:tc>
      </w:tr>
      <w:tr w:rsidR="00610FD5" w:rsidRPr="001E3562" w:rsidTr="00BE0C03">
        <w:trPr>
          <w:trHeight w:val="394"/>
        </w:trPr>
        <w:tc>
          <w:tcPr>
            <w:tcW w:w="2909" w:type="dxa"/>
          </w:tcPr>
          <w:p w:rsidR="00610FD5" w:rsidRPr="00637DC2" w:rsidRDefault="00610FD5" w:rsidP="00BE0C03">
            <w:pPr>
              <w:rPr>
                <w:lang w:val="uk-UA"/>
              </w:rPr>
            </w:pPr>
            <w:proofErr w:type="spellStart"/>
            <w:proofErr w:type="gramStart"/>
            <w:r w:rsidRPr="00637DC2">
              <w:t>Допомога</w:t>
            </w:r>
            <w:proofErr w:type="spellEnd"/>
            <w:r w:rsidRPr="00637DC2">
              <w:t xml:space="preserve"> на </w:t>
            </w:r>
            <w:proofErr w:type="spellStart"/>
            <w:r w:rsidRPr="00637DC2">
              <w:t>поховання</w:t>
            </w:r>
            <w:proofErr w:type="spellEnd"/>
            <w:r w:rsidRPr="00637DC2">
              <w:t xml:space="preserve"> (</w:t>
            </w:r>
            <w:proofErr w:type="spellStart"/>
            <w:r w:rsidRPr="00637DC2">
              <w:t>непрацюючим</w:t>
            </w:r>
            <w:proofErr w:type="spellEnd"/>
            <w:r w:rsidRPr="00637DC2">
              <w:t xml:space="preserve"> </w:t>
            </w:r>
            <w:proofErr w:type="spellStart"/>
            <w:r w:rsidRPr="00637DC2">
              <w:t>громадянам</w:t>
            </w:r>
            <w:proofErr w:type="spellEnd"/>
            <w:r w:rsidRPr="00637DC2">
              <w:rPr>
                <w:lang w:val="uk-UA"/>
              </w:rPr>
              <w:t xml:space="preserve"> та внутрішньо переміщених особам, які проживають</w:t>
            </w:r>
            <w:r>
              <w:rPr>
                <w:lang w:val="uk-UA"/>
              </w:rPr>
              <w:t xml:space="preserve"> </w:t>
            </w:r>
            <w:r w:rsidRPr="00637DC2">
              <w:rPr>
                <w:lang w:val="uk-UA"/>
              </w:rPr>
              <w:t>на території    Верховинської громади</w:t>
            </w:r>
            <w:proofErr w:type="gramEnd"/>
          </w:p>
        </w:tc>
        <w:tc>
          <w:tcPr>
            <w:tcW w:w="2863" w:type="dxa"/>
          </w:tcPr>
          <w:p w:rsidR="00610FD5" w:rsidRPr="001E3562" w:rsidRDefault="00610FD5" w:rsidP="00BE0C03"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10FD5" w:rsidRPr="001E3562" w:rsidRDefault="00610FD5" w:rsidP="00BE0C03">
            <w:r w:rsidRPr="001E3562">
              <w:t>265</w:t>
            </w:r>
            <w:r>
              <w:rPr>
                <w:lang w:val="uk-UA"/>
              </w:rPr>
              <w:t xml:space="preserve"> </w:t>
            </w:r>
            <w:r w:rsidRPr="001E3562">
              <w:t>650,00</w:t>
            </w:r>
          </w:p>
        </w:tc>
        <w:tc>
          <w:tcPr>
            <w:tcW w:w="1752" w:type="dxa"/>
          </w:tcPr>
          <w:p w:rsidR="00610FD5" w:rsidRPr="001E3562" w:rsidRDefault="00610FD5" w:rsidP="00BE0C03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10FD5" w:rsidRPr="001E3562" w:rsidTr="00BE0C03">
        <w:trPr>
          <w:trHeight w:val="394"/>
        </w:trPr>
        <w:tc>
          <w:tcPr>
            <w:tcW w:w="2909" w:type="dxa"/>
          </w:tcPr>
          <w:p w:rsidR="00610FD5" w:rsidRPr="00637DC2" w:rsidRDefault="00610FD5" w:rsidP="00BE0C03">
            <w:proofErr w:type="spellStart"/>
            <w:r w:rsidRPr="00637DC2">
              <w:t>Допомога</w:t>
            </w:r>
            <w:proofErr w:type="spellEnd"/>
            <w:r w:rsidRPr="00637DC2">
              <w:t xml:space="preserve"> на </w:t>
            </w:r>
            <w:proofErr w:type="spellStart"/>
            <w:r w:rsidRPr="00637DC2">
              <w:t>поховання</w:t>
            </w:r>
            <w:proofErr w:type="spellEnd"/>
            <w:r w:rsidRPr="00637DC2">
              <w:t xml:space="preserve"> (одиноких </w:t>
            </w:r>
            <w:proofErr w:type="spellStart"/>
            <w:proofErr w:type="gramStart"/>
            <w:r w:rsidRPr="00637DC2">
              <w:t>п</w:t>
            </w:r>
            <w:proofErr w:type="gramEnd"/>
            <w:r w:rsidRPr="00637DC2">
              <w:t>ідопічних</w:t>
            </w:r>
            <w:proofErr w:type="spellEnd"/>
            <w:r w:rsidRPr="00637DC2">
              <w:t xml:space="preserve"> </w:t>
            </w:r>
            <w:proofErr w:type="spellStart"/>
            <w:r w:rsidRPr="00637DC2">
              <w:t>відділення</w:t>
            </w:r>
            <w:proofErr w:type="spellEnd"/>
            <w:r w:rsidRPr="00637DC2">
              <w:t xml:space="preserve"> </w:t>
            </w:r>
            <w:proofErr w:type="spellStart"/>
            <w:r w:rsidRPr="00637DC2">
              <w:t>стаціонарного</w:t>
            </w:r>
            <w:proofErr w:type="spellEnd"/>
            <w:r w:rsidRPr="00637DC2">
              <w:t xml:space="preserve"> догляду</w:t>
            </w:r>
            <w:r w:rsidRPr="00637DC2">
              <w:rPr>
                <w:lang w:val="uk-UA"/>
              </w:rPr>
              <w:t xml:space="preserve"> та  ВПО, які проживають в місцях тимчасового проживання </w:t>
            </w:r>
          </w:p>
        </w:tc>
        <w:tc>
          <w:tcPr>
            <w:tcW w:w="2863" w:type="dxa"/>
          </w:tcPr>
          <w:p w:rsidR="00610FD5" w:rsidRPr="001E3562" w:rsidRDefault="00610FD5" w:rsidP="00BE0C03"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10FD5" w:rsidRPr="001E3562" w:rsidRDefault="00610FD5" w:rsidP="00BE0C03">
            <w:r w:rsidRPr="001E3562">
              <w:t>12</w:t>
            </w:r>
            <w:r>
              <w:rPr>
                <w:lang w:val="uk-UA"/>
              </w:rPr>
              <w:t xml:space="preserve"> </w:t>
            </w:r>
            <w:r w:rsidRPr="001E3562">
              <w:t>000,00</w:t>
            </w:r>
          </w:p>
        </w:tc>
        <w:tc>
          <w:tcPr>
            <w:tcW w:w="1752" w:type="dxa"/>
          </w:tcPr>
          <w:p w:rsidR="00610FD5" w:rsidRPr="001E3562" w:rsidRDefault="00610FD5" w:rsidP="00BE0C03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10FD5" w:rsidRPr="001E3562" w:rsidTr="00BE0C03">
        <w:tblPrEx>
          <w:tblLook w:val="0000"/>
        </w:tblPrEx>
        <w:trPr>
          <w:trHeight w:val="450"/>
        </w:trPr>
        <w:tc>
          <w:tcPr>
            <w:tcW w:w="2909" w:type="dxa"/>
          </w:tcPr>
          <w:p w:rsidR="00610FD5" w:rsidRPr="001E3562" w:rsidRDefault="00610FD5" w:rsidP="00BE0C03"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допомоги</w:t>
            </w:r>
            <w:proofErr w:type="spellEnd"/>
            <w:r w:rsidRPr="001E3562">
              <w:t xml:space="preserve"> у </w:t>
            </w:r>
            <w:proofErr w:type="spellStart"/>
            <w:r w:rsidRPr="001E3562">
              <w:t>грошовій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або</w:t>
            </w:r>
            <w:proofErr w:type="spellEnd"/>
            <w:r w:rsidRPr="001E3562">
              <w:t xml:space="preserve"> </w:t>
            </w:r>
            <w:proofErr w:type="gramStart"/>
            <w:r w:rsidRPr="001E3562">
              <w:t>натуральному</w:t>
            </w:r>
            <w:proofErr w:type="gramEnd"/>
            <w:r w:rsidRPr="001E3562">
              <w:t xml:space="preserve"> </w:t>
            </w:r>
            <w:proofErr w:type="spellStart"/>
            <w:r w:rsidRPr="001E3562">
              <w:t>вираженні</w:t>
            </w:r>
            <w:proofErr w:type="spellEnd"/>
            <w:r w:rsidRPr="001E3562">
              <w:t xml:space="preserve">  ветеранам та </w:t>
            </w:r>
            <w:proofErr w:type="spellStart"/>
            <w:r w:rsidRPr="001E3562">
              <w:t>непрацюючим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громадянам</w:t>
            </w:r>
            <w:proofErr w:type="spellEnd"/>
          </w:p>
        </w:tc>
        <w:tc>
          <w:tcPr>
            <w:tcW w:w="2863" w:type="dxa"/>
          </w:tcPr>
          <w:p w:rsidR="00610FD5" w:rsidRPr="001E3562" w:rsidRDefault="00610FD5" w:rsidP="00BE0C03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10FD5" w:rsidRPr="001E3562" w:rsidRDefault="00610FD5" w:rsidP="00BE0C03">
            <w:r w:rsidRPr="001E3562">
              <w:t>34</w:t>
            </w:r>
            <w:r>
              <w:rPr>
                <w:lang w:val="uk-UA"/>
              </w:rPr>
              <w:t xml:space="preserve"> </w:t>
            </w:r>
            <w:r w:rsidRPr="001E3562">
              <w:t>750,00</w:t>
            </w:r>
          </w:p>
          <w:p w:rsidR="00610FD5" w:rsidRPr="001E3562" w:rsidRDefault="00610FD5" w:rsidP="00BE0C03"/>
        </w:tc>
        <w:tc>
          <w:tcPr>
            <w:tcW w:w="1752" w:type="dxa"/>
          </w:tcPr>
          <w:p w:rsidR="00610FD5" w:rsidRPr="001E3562" w:rsidRDefault="00610FD5" w:rsidP="00BE0C03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  <w:p w:rsidR="00610FD5" w:rsidRPr="001E3562" w:rsidRDefault="00610FD5" w:rsidP="00BE0C03"/>
          <w:p w:rsidR="00610FD5" w:rsidRPr="001E3562" w:rsidRDefault="00610FD5" w:rsidP="00BE0C03"/>
        </w:tc>
      </w:tr>
      <w:tr w:rsidR="00610FD5" w:rsidRPr="001E3562" w:rsidTr="00BE0C03">
        <w:tblPrEx>
          <w:tblLook w:val="0000"/>
        </w:tblPrEx>
        <w:trPr>
          <w:trHeight w:val="450"/>
        </w:trPr>
        <w:tc>
          <w:tcPr>
            <w:tcW w:w="2909" w:type="dxa"/>
          </w:tcPr>
          <w:p w:rsidR="00610FD5" w:rsidRPr="001E3562" w:rsidRDefault="00610FD5" w:rsidP="00BE0C03">
            <w:proofErr w:type="spellStart"/>
            <w:r w:rsidRPr="001E3562">
              <w:t>Виплата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грошової</w:t>
            </w:r>
            <w:proofErr w:type="spellEnd"/>
            <w:r w:rsidRPr="001E3562">
              <w:t xml:space="preserve">  </w:t>
            </w:r>
            <w:proofErr w:type="spellStart"/>
            <w:r w:rsidRPr="001E3562">
              <w:t>допомоги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хворим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з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нирковою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недостатністю</w:t>
            </w:r>
            <w:proofErr w:type="spellEnd"/>
          </w:p>
        </w:tc>
        <w:tc>
          <w:tcPr>
            <w:tcW w:w="2863" w:type="dxa"/>
          </w:tcPr>
          <w:p w:rsidR="00610FD5" w:rsidRPr="001E3562" w:rsidRDefault="00610FD5" w:rsidP="00BE0C03">
            <w:pPr>
              <w:rPr>
                <w:b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>
              <w:rPr>
                <w:lang w:val="uk-UA"/>
              </w:rPr>
              <w:t xml:space="preserve"> </w:t>
            </w:r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</w:tc>
        <w:tc>
          <w:tcPr>
            <w:tcW w:w="2541" w:type="dxa"/>
          </w:tcPr>
          <w:p w:rsidR="00610FD5" w:rsidRPr="001E3562" w:rsidRDefault="00610FD5" w:rsidP="00BE0C03">
            <w:r w:rsidRPr="001E3562">
              <w:t>21</w:t>
            </w:r>
            <w:r>
              <w:rPr>
                <w:lang w:val="uk-UA"/>
              </w:rPr>
              <w:t xml:space="preserve"> </w:t>
            </w:r>
            <w:r w:rsidRPr="001E3562">
              <w:t>600,00</w:t>
            </w:r>
          </w:p>
        </w:tc>
        <w:tc>
          <w:tcPr>
            <w:tcW w:w="1752" w:type="dxa"/>
          </w:tcPr>
          <w:p w:rsidR="00610FD5" w:rsidRPr="001E3562" w:rsidRDefault="00610FD5" w:rsidP="00BE0C03"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10FD5" w:rsidRPr="001E3562" w:rsidTr="00BE0C03">
        <w:tblPrEx>
          <w:tblLook w:val="0000"/>
        </w:tblPrEx>
        <w:trPr>
          <w:trHeight w:val="450"/>
        </w:trPr>
        <w:tc>
          <w:tcPr>
            <w:tcW w:w="2909" w:type="dxa"/>
          </w:tcPr>
          <w:p w:rsidR="00610FD5" w:rsidRPr="001E3562" w:rsidRDefault="00610FD5" w:rsidP="00BE0C03">
            <w:pPr>
              <w:jc w:val="both"/>
            </w:pPr>
            <w:proofErr w:type="spellStart"/>
            <w:r w:rsidRPr="001E3562">
              <w:t>Забезпечення</w:t>
            </w:r>
            <w:proofErr w:type="spellEnd"/>
            <w:r w:rsidRPr="001E3562">
              <w:t xml:space="preserve">  </w:t>
            </w:r>
            <w:proofErr w:type="spellStart"/>
            <w:proofErr w:type="gramStart"/>
            <w:r w:rsidRPr="001E3562">
              <w:t>п</w:t>
            </w:r>
            <w:proofErr w:type="gramEnd"/>
            <w:r w:rsidRPr="001E3562">
              <w:t>ільг</w:t>
            </w:r>
            <w:proofErr w:type="spellEnd"/>
            <w:r w:rsidRPr="001E3562">
              <w:t xml:space="preserve"> особам </w:t>
            </w:r>
            <w:proofErr w:type="spellStart"/>
            <w:r w:rsidRPr="001E3562">
              <w:t>з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інвалідністю</w:t>
            </w:r>
            <w:proofErr w:type="spellEnd"/>
            <w:r w:rsidRPr="001E3562">
              <w:t xml:space="preserve">  по </w:t>
            </w:r>
            <w:proofErr w:type="spellStart"/>
            <w:r w:rsidRPr="001E3562">
              <w:t>зору</w:t>
            </w:r>
            <w:proofErr w:type="spellEnd"/>
            <w:r w:rsidRPr="001E3562">
              <w:t xml:space="preserve"> І гр. на 50%, ІІ гр. на 40%</w:t>
            </w:r>
          </w:p>
        </w:tc>
        <w:tc>
          <w:tcPr>
            <w:tcW w:w="2863" w:type="dxa"/>
          </w:tcPr>
          <w:p w:rsidR="00610FD5" w:rsidRDefault="00610FD5" w:rsidP="00BE0C03">
            <w:pPr>
              <w:jc w:val="both"/>
              <w:rPr>
                <w:lang w:val="uk-UA"/>
              </w:rPr>
            </w:pPr>
            <w:proofErr w:type="spellStart"/>
            <w:r w:rsidRPr="001E3562">
              <w:t>Територіальний</w:t>
            </w:r>
            <w:proofErr w:type="spellEnd"/>
            <w:r w:rsidRPr="001E3562">
              <w:t xml:space="preserve"> центр </w:t>
            </w:r>
            <w:proofErr w:type="spellStart"/>
            <w:proofErr w:type="gramStart"/>
            <w:r w:rsidRPr="001E3562">
              <w:t>соц</w:t>
            </w:r>
            <w:proofErr w:type="gramEnd"/>
            <w:r w:rsidRPr="001E3562">
              <w:t>іального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обслуговування</w:t>
            </w:r>
            <w:proofErr w:type="spellEnd"/>
            <w:r w:rsidRPr="001E3562">
              <w:t>(</w:t>
            </w:r>
            <w:proofErr w:type="spellStart"/>
            <w:r w:rsidRPr="001E3562">
              <w:t>надання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соціальних</w:t>
            </w:r>
            <w:proofErr w:type="spellEnd"/>
            <w:r w:rsidRPr="001E3562">
              <w:t xml:space="preserve"> </w:t>
            </w:r>
            <w:proofErr w:type="spellStart"/>
            <w:r w:rsidRPr="001E3562">
              <w:t>послуг</w:t>
            </w:r>
            <w:proofErr w:type="spellEnd"/>
          </w:p>
          <w:p w:rsidR="00610FD5" w:rsidRPr="00637DC2" w:rsidRDefault="00610FD5" w:rsidP="00BE0C03">
            <w:pPr>
              <w:jc w:val="both"/>
              <w:rPr>
                <w:b/>
                <w:lang w:val="uk-UA"/>
              </w:rPr>
            </w:pPr>
          </w:p>
        </w:tc>
        <w:tc>
          <w:tcPr>
            <w:tcW w:w="2541" w:type="dxa"/>
          </w:tcPr>
          <w:p w:rsidR="00610FD5" w:rsidRPr="001E3562" w:rsidRDefault="00610FD5" w:rsidP="00BE0C03">
            <w:pPr>
              <w:jc w:val="both"/>
            </w:pPr>
            <w:r>
              <w:t>75520</w:t>
            </w:r>
            <w:r>
              <w:rPr>
                <w:lang w:val="uk-UA"/>
              </w:rPr>
              <w:t>,</w:t>
            </w:r>
            <w:r w:rsidRPr="001E3562">
              <w:t>00</w:t>
            </w:r>
          </w:p>
        </w:tc>
        <w:tc>
          <w:tcPr>
            <w:tcW w:w="1752" w:type="dxa"/>
          </w:tcPr>
          <w:p w:rsidR="00610FD5" w:rsidRPr="001E3562" w:rsidRDefault="00610FD5" w:rsidP="00BE0C03">
            <w:pPr>
              <w:jc w:val="both"/>
            </w:pPr>
            <w:proofErr w:type="spellStart"/>
            <w:r w:rsidRPr="001E3562">
              <w:t>протягом</w:t>
            </w:r>
            <w:proofErr w:type="spellEnd"/>
            <w:r w:rsidRPr="001E3562">
              <w:t xml:space="preserve"> року</w:t>
            </w:r>
          </w:p>
        </w:tc>
      </w:tr>
      <w:tr w:rsidR="00610FD5" w:rsidRPr="001E3562" w:rsidTr="00BE0C03">
        <w:tblPrEx>
          <w:tblLook w:val="0000"/>
        </w:tblPrEx>
        <w:trPr>
          <w:trHeight w:val="450"/>
        </w:trPr>
        <w:tc>
          <w:tcPr>
            <w:tcW w:w="2909" w:type="dxa"/>
          </w:tcPr>
          <w:p w:rsidR="00610FD5" w:rsidRPr="001E3562" w:rsidRDefault="00610FD5" w:rsidP="00BE0C03">
            <w:pPr>
              <w:jc w:val="both"/>
            </w:pPr>
          </w:p>
        </w:tc>
        <w:tc>
          <w:tcPr>
            <w:tcW w:w="2863" w:type="dxa"/>
          </w:tcPr>
          <w:p w:rsidR="00610FD5" w:rsidRPr="001E3562" w:rsidRDefault="00610FD5" w:rsidP="00BE0C03">
            <w:pPr>
              <w:shd w:val="clear" w:color="auto" w:fill="FFFFFF"/>
              <w:ind w:left="108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В</w:t>
            </w:r>
            <w:r>
              <w:rPr>
                <w:b/>
                <w:lang w:val="uk-UA"/>
              </w:rPr>
              <w:t>СЬОГО</w:t>
            </w:r>
            <w:r w:rsidRPr="001E3562">
              <w:rPr>
                <w:b/>
                <w:lang w:val="en-US"/>
              </w:rPr>
              <w:t>:</w:t>
            </w:r>
          </w:p>
        </w:tc>
        <w:tc>
          <w:tcPr>
            <w:tcW w:w="2541" w:type="dxa"/>
          </w:tcPr>
          <w:p w:rsidR="00610FD5" w:rsidRPr="00342F7A" w:rsidRDefault="00610FD5" w:rsidP="00BE0C0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427 020,00</w:t>
            </w:r>
          </w:p>
        </w:tc>
        <w:tc>
          <w:tcPr>
            <w:tcW w:w="1752" w:type="dxa"/>
          </w:tcPr>
          <w:p w:rsidR="00610FD5" w:rsidRPr="001E3562" w:rsidRDefault="00610FD5" w:rsidP="00BE0C03">
            <w:pPr>
              <w:jc w:val="both"/>
            </w:pPr>
          </w:p>
        </w:tc>
      </w:tr>
    </w:tbl>
    <w:p w:rsidR="00610FD5" w:rsidRDefault="00610FD5" w:rsidP="00610FD5">
      <w:pPr>
        <w:shd w:val="clear" w:color="auto" w:fill="FFFFFF"/>
        <w:jc w:val="both"/>
        <w:rPr>
          <w:b/>
          <w:lang w:val="uk-UA"/>
        </w:rPr>
      </w:pPr>
      <w:r w:rsidRPr="001E3562">
        <w:rPr>
          <w:b/>
        </w:rPr>
        <w:t xml:space="preserve">                                                                         </w:t>
      </w:r>
    </w:p>
    <w:p w:rsidR="00610FD5" w:rsidRPr="001E3562" w:rsidRDefault="00610FD5" w:rsidP="00610FD5">
      <w:pPr>
        <w:ind w:right="57"/>
        <w:jc w:val="both"/>
        <w:rPr>
          <w:b/>
          <w:bCs/>
          <w:color w:val="000000"/>
          <w:lang w:eastAsia="uk-UA"/>
        </w:rPr>
      </w:pPr>
      <w:r w:rsidRPr="001E3562">
        <w:rPr>
          <w:b/>
          <w:bCs/>
          <w:color w:val="000000"/>
          <w:lang w:eastAsia="uk-UA"/>
        </w:rPr>
        <w:t xml:space="preserve">Заступник </w:t>
      </w:r>
      <w:proofErr w:type="spellStart"/>
      <w:r w:rsidRPr="001E3562">
        <w:rPr>
          <w:b/>
          <w:bCs/>
          <w:color w:val="000000"/>
          <w:lang w:eastAsia="uk-UA"/>
        </w:rPr>
        <w:t>селищного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голови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з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питань</w:t>
      </w:r>
      <w:proofErr w:type="spellEnd"/>
    </w:p>
    <w:p w:rsidR="00610FD5" w:rsidRPr="001E3562" w:rsidRDefault="00610FD5" w:rsidP="00610FD5">
      <w:pPr>
        <w:rPr>
          <w:b/>
          <w:bCs/>
          <w:color w:val="000000"/>
          <w:lang w:eastAsia="uk-UA"/>
        </w:rPr>
      </w:pPr>
      <w:proofErr w:type="spellStart"/>
      <w:r w:rsidRPr="001E3562">
        <w:rPr>
          <w:b/>
          <w:bCs/>
          <w:color w:val="000000"/>
          <w:lang w:eastAsia="uk-UA"/>
        </w:rPr>
        <w:t>діяльності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виконавчих</w:t>
      </w:r>
      <w:proofErr w:type="spellEnd"/>
      <w:r w:rsidRPr="001E3562">
        <w:rPr>
          <w:b/>
          <w:bCs/>
          <w:color w:val="000000"/>
          <w:lang w:eastAsia="uk-UA"/>
        </w:rPr>
        <w:t xml:space="preserve"> </w:t>
      </w:r>
      <w:proofErr w:type="spellStart"/>
      <w:r w:rsidRPr="001E3562">
        <w:rPr>
          <w:b/>
          <w:bCs/>
          <w:color w:val="000000"/>
          <w:lang w:eastAsia="uk-UA"/>
        </w:rPr>
        <w:t>органі</w:t>
      </w:r>
      <w:proofErr w:type="gramStart"/>
      <w:r w:rsidRPr="001E3562">
        <w:rPr>
          <w:b/>
          <w:bCs/>
          <w:color w:val="000000"/>
          <w:lang w:eastAsia="uk-UA"/>
        </w:rPr>
        <w:t>в</w:t>
      </w:r>
      <w:proofErr w:type="spellEnd"/>
      <w:proofErr w:type="gramEnd"/>
      <w:r w:rsidRPr="001E3562">
        <w:rPr>
          <w:b/>
          <w:bCs/>
          <w:color w:val="000000"/>
          <w:lang w:eastAsia="uk-UA"/>
        </w:rPr>
        <w:t xml:space="preserve">  ради                  </w:t>
      </w:r>
      <w:r>
        <w:rPr>
          <w:b/>
          <w:bCs/>
          <w:color w:val="000000"/>
          <w:lang w:val="uk-UA" w:eastAsia="uk-UA"/>
        </w:rPr>
        <w:t xml:space="preserve">                 </w:t>
      </w:r>
      <w:r w:rsidRPr="001E3562">
        <w:rPr>
          <w:b/>
          <w:bCs/>
          <w:color w:val="000000"/>
          <w:lang w:eastAsia="uk-UA"/>
        </w:rPr>
        <w:t xml:space="preserve"> </w:t>
      </w:r>
      <w:r w:rsidRPr="001E3562">
        <w:rPr>
          <w:b/>
          <w:bCs/>
          <w:color w:val="000000"/>
          <w:lang w:val="uk-UA" w:eastAsia="uk-UA"/>
        </w:rPr>
        <w:t xml:space="preserve">      </w:t>
      </w:r>
      <w:r w:rsidRPr="001E3562">
        <w:rPr>
          <w:b/>
          <w:bCs/>
          <w:color w:val="000000"/>
          <w:lang w:eastAsia="uk-UA"/>
        </w:rPr>
        <w:t xml:space="preserve">   </w:t>
      </w:r>
      <w:r>
        <w:rPr>
          <w:b/>
          <w:bCs/>
          <w:color w:val="000000"/>
          <w:lang w:val="uk-UA" w:eastAsia="uk-UA"/>
        </w:rPr>
        <w:t xml:space="preserve">         </w:t>
      </w:r>
      <w:r w:rsidRPr="001E3562">
        <w:rPr>
          <w:b/>
          <w:bCs/>
          <w:color w:val="000000"/>
          <w:lang w:eastAsia="uk-UA"/>
        </w:rPr>
        <w:t>Оксана ЧУБАТЬКО </w:t>
      </w:r>
    </w:p>
    <w:p w:rsidR="00610FD5" w:rsidRDefault="00610FD5" w:rsidP="00610FD5">
      <w:pPr>
        <w:jc w:val="both"/>
        <w:rPr>
          <w:lang w:val="uk-UA"/>
        </w:rPr>
      </w:pPr>
    </w:p>
    <w:p w:rsidR="00FE3744" w:rsidRPr="00610FD5" w:rsidRDefault="00FE3744">
      <w:pPr>
        <w:rPr>
          <w:lang w:val="uk-UA"/>
        </w:rPr>
      </w:pPr>
    </w:p>
    <w:sectPr w:rsidR="00FE3744" w:rsidRPr="00610FD5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0FD5"/>
    <w:rsid w:val="00610FD5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D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2414</Words>
  <Characters>1377</Characters>
  <Application>Microsoft Office Word</Application>
  <DocSecurity>0</DocSecurity>
  <Lines>11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2025-02-26T08:59:00Z</dcterms:created>
  <dcterms:modified xsi:type="dcterms:W3CDTF">2025-02-26T09:03:00Z</dcterms:modified>
</cp:coreProperties>
</file>