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18E" w:rsidRDefault="0079418E" w:rsidP="0079418E">
      <w:pPr>
        <w:jc w:val="right"/>
        <w:rPr>
          <w:noProof/>
          <w:lang w:val="uk-UA" w:eastAsia="uk-UA"/>
        </w:rPr>
      </w:pPr>
      <w:r>
        <w:rPr>
          <w:noProof/>
          <w:lang w:val="uk-UA" w:eastAsia="uk-UA"/>
        </w:rPr>
        <w:t>ПРОЄКТ</w:t>
      </w:r>
    </w:p>
    <w:p w:rsidR="0079418E" w:rsidRPr="00D96637" w:rsidRDefault="0079418E" w:rsidP="0079418E">
      <w:pPr>
        <w:jc w:val="center"/>
      </w:pPr>
      <w:r w:rsidRPr="00B55D57">
        <w:rPr>
          <w:noProof/>
          <w:lang w:val="uk-UA" w:eastAsia="uk-UA"/>
        </w:rPr>
        <w:drawing>
          <wp:inline distT="0" distB="0" distL="0" distR="0">
            <wp:extent cx="540385" cy="628015"/>
            <wp:effectExtent l="19050" t="0" r="0" b="0"/>
            <wp:docPr id="4"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79418E" w:rsidRPr="00D96637" w:rsidRDefault="0079418E" w:rsidP="0079418E">
      <w:pPr>
        <w:jc w:val="center"/>
      </w:pPr>
      <w:proofErr w:type="spellStart"/>
      <w:r w:rsidRPr="00D96637">
        <w:t>Україна</w:t>
      </w:r>
      <w:proofErr w:type="spellEnd"/>
    </w:p>
    <w:p w:rsidR="0079418E" w:rsidRDefault="0079418E" w:rsidP="0079418E">
      <w:pPr>
        <w:jc w:val="center"/>
        <w:rPr>
          <w:lang w:val="uk-UA"/>
        </w:rPr>
      </w:pPr>
      <w:proofErr w:type="spellStart"/>
      <w:r w:rsidRPr="00D96637">
        <w:t>Верховинська</w:t>
      </w:r>
      <w:proofErr w:type="spellEnd"/>
      <w:r w:rsidRPr="00D96637">
        <w:t xml:space="preserve"> </w:t>
      </w:r>
      <w:proofErr w:type="spellStart"/>
      <w:r w:rsidRPr="00D96637">
        <w:t>селищна</w:t>
      </w:r>
      <w:proofErr w:type="spellEnd"/>
      <w:r w:rsidRPr="00D96637">
        <w:t xml:space="preserve"> рада </w:t>
      </w:r>
    </w:p>
    <w:p w:rsidR="0079418E" w:rsidRPr="00D96637" w:rsidRDefault="0079418E" w:rsidP="0079418E">
      <w:pPr>
        <w:jc w:val="center"/>
      </w:pPr>
      <w:proofErr w:type="spellStart"/>
      <w:r w:rsidRPr="00D96637">
        <w:t>Верховинського</w:t>
      </w:r>
      <w:proofErr w:type="spellEnd"/>
      <w:r w:rsidRPr="00D96637">
        <w:t xml:space="preserve"> району</w:t>
      </w:r>
      <w:r>
        <w:rPr>
          <w:lang w:val="uk-UA"/>
        </w:rPr>
        <w:t xml:space="preserve"> </w:t>
      </w:r>
      <w:proofErr w:type="spellStart"/>
      <w:r w:rsidRPr="00D96637">
        <w:t>Івано-Франківської</w:t>
      </w:r>
      <w:proofErr w:type="spellEnd"/>
      <w:r w:rsidRPr="00D96637">
        <w:t xml:space="preserve"> </w:t>
      </w:r>
      <w:proofErr w:type="spellStart"/>
      <w:r w:rsidRPr="00D96637">
        <w:t>області</w:t>
      </w:r>
      <w:proofErr w:type="spellEnd"/>
    </w:p>
    <w:p w:rsidR="0079418E" w:rsidRPr="00D96637" w:rsidRDefault="0079418E" w:rsidP="0079418E">
      <w:pPr>
        <w:jc w:val="center"/>
      </w:pPr>
      <w:r>
        <w:rPr>
          <w:lang w:val="uk-UA"/>
        </w:rPr>
        <w:t>восьмого</w:t>
      </w:r>
      <w:r w:rsidRPr="00D96637">
        <w:t xml:space="preserve"> </w:t>
      </w:r>
      <w:proofErr w:type="spellStart"/>
      <w:r w:rsidRPr="00D96637">
        <w:t>скликання</w:t>
      </w:r>
      <w:proofErr w:type="spellEnd"/>
    </w:p>
    <w:p w:rsidR="0079418E" w:rsidRDefault="0079418E" w:rsidP="0079418E">
      <w:pPr>
        <w:jc w:val="center"/>
        <w:rPr>
          <w:lang w:val="uk-UA"/>
        </w:rPr>
      </w:pPr>
      <w:r>
        <w:rPr>
          <w:lang w:val="uk-UA"/>
        </w:rPr>
        <w:t xml:space="preserve">   п’ятдесят ______  </w:t>
      </w:r>
      <w:r w:rsidRPr="004E1A48">
        <w:rPr>
          <w:lang w:val="uk-UA"/>
        </w:rPr>
        <w:t>сесія</w:t>
      </w:r>
    </w:p>
    <w:p w:rsidR="0079418E" w:rsidRPr="004E1A48" w:rsidRDefault="0079418E" w:rsidP="0079418E">
      <w:pPr>
        <w:jc w:val="center"/>
        <w:rPr>
          <w:lang w:val="uk-UA"/>
        </w:rPr>
      </w:pPr>
      <w:r>
        <w:rPr>
          <w:lang w:val="uk-UA"/>
        </w:rPr>
        <w:t xml:space="preserve"> </w:t>
      </w:r>
      <w:r w:rsidRPr="00B54DF7">
        <w:rPr>
          <w:lang w:val="uk-UA"/>
        </w:rPr>
        <w:t>РІШЕННЯ</w:t>
      </w:r>
    </w:p>
    <w:p w:rsidR="0079418E" w:rsidRPr="00FB13C3" w:rsidRDefault="0079418E" w:rsidP="0079418E">
      <w:pPr>
        <w:jc w:val="both"/>
        <w:rPr>
          <w:lang w:val="uk-UA"/>
        </w:rPr>
      </w:pPr>
      <w:r w:rsidRPr="0063011A">
        <w:rPr>
          <w:lang w:val="uk-UA"/>
        </w:rPr>
        <w:t xml:space="preserve">       </w:t>
      </w:r>
      <w:r>
        <w:rPr>
          <w:lang w:val="uk-UA"/>
        </w:rPr>
        <w:t>від __.__.2025</w:t>
      </w:r>
      <w:r w:rsidRPr="00FB13C3">
        <w:rPr>
          <w:lang w:val="uk-UA"/>
        </w:rPr>
        <w:t xml:space="preserve"> року          </w:t>
      </w:r>
      <w:r w:rsidRPr="00FB13C3">
        <w:rPr>
          <w:lang w:val="uk-UA"/>
        </w:rPr>
        <w:tab/>
      </w:r>
      <w:r w:rsidRPr="00FB13C3">
        <w:rPr>
          <w:lang w:val="uk-UA"/>
        </w:rPr>
        <w:tab/>
      </w:r>
      <w:r w:rsidRPr="00FB13C3">
        <w:rPr>
          <w:lang w:val="uk-UA"/>
        </w:rPr>
        <w:tab/>
        <w:t xml:space="preserve">                     </w:t>
      </w:r>
      <w:r>
        <w:rPr>
          <w:lang w:val="uk-UA"/>
        </w:rPr>
        <w:t xml:space="preserve">                             с-ще</w:t>
      </w:r>
      <w:r w:rsidRPr="00FB13C3">
        <w:rPr>
          <w:lang w:val="uk-UA"/>
        </w:rPr>
        <w:t xml:space="preserve"> Верховина</w:t>
      </w:r>
    </w:p>
    <w:p w:rsidR="0079418E" w:rsidRPr="00B45D60" w:rsidRDefault="0079418E" w:rsidP="0079418E">
      <w:pPr>
        <w:jc w:val="both"/>
        <w:rPr>
          <w:lang w:val="uk-UA"/>
        </w:rPr>
      </w:pPr>
      <w:r>
        <w:rPr>
          <w:lang w:val="uk-UA"/>
        </w:rPr>
        <w:t xml:space="preserve">       №___-___/2025</w:t>
      </w:r>
    </w:p>
    <w:p w:rsidR="00CF6DAD" w:rsidRDefault="00CF6DAD">
      <w:pPr>
        <w:rPr>
          <w:lang w:val="uk-UA"/>
        </w:rPr>
      </w:pPr>
    </w:p>
    <w:p w:rsidR="0079418E" w:rsidRPr="007F1A21" w:rsidRDefault="0079418E" w:rsidP="0079418E">
      <w:pPr>
        <w:jc w:val="both"/>
        <w:rPr>
          <w:b/>
          <w:lang w:val="uk-UA"/>
        </w:rPr>
      </w:pPr>
      <w:r w:rsidRPr="007F1A21">
        <w:rPr>
          <w:b/>
          <w:lang w:val="uk-UA"/>
        </w:rPr>
        <w:t xml:space="preserve">Розгляд заяв </w:t>
      </w:r>
    </w:p>
    <w:p w:rsidR="0079418E" w:rsidRPr="007F1A21" w:rsidRDefault="0079418E" w:rsidP="0079418E">
      <w:pPr>
        <w:jc w:val="both"/>
        <w:rPr>
          <w:b/>
          <w:lang w:val="uk-UA"/>
        </w:rPr>
      </w:pPr>
      <w:r w:rsidRPr="007F1A21">
        <w:rPr>
          <w:b/>
          <w:lang w:val="uk-UA"/>
        </w:rPr>
        <w:t>земельного характеру</w:t>
      </w:r>
    </w:p>
    <w:p w:rsidR="0079418E" w:rsidRPr="0079418E" w:rsidRDefault="0079418E" w:rsidP="0079418E">
      <w:pPr>
        <w:rPr>
          <w:lang w:val="uk-UA"/>
        </w:rPr>
      </w:pPr>
    </w:p>
    <w:p w:rsidR="009E3A3E" w:rsidRDefault="009E3A3E" w:rsidP="009E3A3E">
      <w:pPr>
        <w:pStyle w:val="a7"/>
        <w:spacing w:after="0" w:line="240" w:lineRule="auto"/>
        <w:ind w:left="0" w:right="5103"/>
        <w:jc w:val="both"/>
        <w:rPr>
          <w:rFonts w:eastAsia="Calibri"/>
          <w:b/>
          <w:bCs/>
        </w:rPr>
      </w:pPr>
      <w:r>
        <w:rPr>
          <w:rFonts w:eastAsia="Calibri"/>
          <w:b/>
          <w:bCs/>
          <w:shd w:val="clear" w:color="auto" w:fill="FFFFFF"/>
        </w:rPr>
        <w:t xml:space="preserve">Про </w:t>
      </w:r>
      <w:r>
        <w:rPr>
          <w:rFonts w:eastAsia="Calibri"/>
          <w:b/>
          <w:bCs/>
        </w:rPr>
        <w:t xml:space="preserve">розробку містобудівної документації </w:t>
      </w:r>
    </w:p>
    <w:p w:rsidR="009E3A3E" w:rsidRDefault="009E3A3E" w:rsidP="009E3A3E">
      <w:pPr>
        <w:pStyle w:val="a7"/>
        <w:spacing w:after="0" w:line="240" w:lineRule="auto"/>
        <w:ind w:left="0" w:right="5103"/>
        <w:jc w:val="both"/>
        <w:rPr>
          <w:rFonts w:eastAsia="Calibri"/>
          <w:b/>
          <w:bCs/>
        </w:rPr>
      </w:pPr>
    </w:p>
    <w:p w:rsidR="009E3A3E" w:rsidRDefault="009E3A3E" w:rsidP="009E3A3E">
      <w:pPr>
        <w:pStyle w:val="a7"/>
        <w:spacing w:after="0" w:line="252" w:lineRule="auto"/>
        <w:ind w:left="0" w:right="5103"/>
        <w:jc w:val="both"/>
        <w:rPr>
          <w:rFonts w:eastAsia="Calibri"/>
          <w:b/>
          <w:bCs/>
          <w:shd w:val="clear" w:color="auto" w:fill="FFFFFF"/>
        </w:rPr>
      </w:pPr>
    </w:p>
    <w:p w:rsidR="009E3A3E" w:rsidRDefault="009E3A3E" w:rsidP="009E3A3E">
      <w:pPr>
        <w:pStyle w:val="a7"/>
        <w:spacing w:after="0" w:line="252" w:lineRule="auto"/>
        <w:ind w:left="0" w:firstLine="709"/>
        <w:jc w:val="both"/>
        <w:rPr>
          <w:rFonts w:eastAsia="Calibri"/>
          <w:b/>
          <w:shd w:val="clear" w:color="auto" w:fill="FFFFFF"/>
        </w:rPr>
      </w:pPr>
      <w:r>
        <w:rPr>
          <w:rStyle w:val="rvts11"/>
          <w:rFonts w:eastAsia="Calibri"/>
          <w:shd w:val="clear" w:color="auto" w:fill="FFFFFF"/>
        </w:rPr>
        <w:t>К</w:t>
      </w:r>
      <w:r>
        <w:rPr>
          <w:rStyle w:val="rvts60"/>
          <w:rFonts w:eastAsia="Calibri"/>
          <w:shd w:val="clear" w:color="auto" w:fill="FFFFFF"/>
        </w:rPr>
        <w:t>еруючись ст. ст. 10, 16, 19, 21 Закону</w:t>
      </w:r>
      <w:r>
        <w:rPr>
          <w:rStyle w:val="rvts11"/>
          <w:rFonts w:eastAsia="Calibri"/>
          <w:shd w:val="clear" w:color="auto" w:fill="FFFFFF"/>
        </w:rPr>
        <w:t> України</w:t>
      </w:r>
      <w:r>
        <w:rPr>
          <w:rStyle w:val="rvts60"/>
          <w:rFonts w:eastAsia="Calibri"/>
          <w:shd w:val="clear" w:color="auto" w:fill="FFFFFF"/>
        </w:rPr>
        <w:t xml:space="preserve"> «Про регулювання містобудівної діяльності», ст. 17 Закону України «Про основи містобудування», </w:t>
      </w:r>
      <w:r>
        <w:rPr>
          <w:rStyle w:val="a6"/>
          <w:shd w:val="clear" w:color="auto" w:fill="FFFFFF"/>
        </w:rPr>
        <w:t xml:space="preserve">Постановою Кабінету Міністрів України від 25.05.2011р. №555 </w:t>
      </w:r>
      <w:r w:rsidRPr="00C81B61">
        <w:rPr>
          <w:rStyle w:val="a6"/>
          <w:shd w:val="clear" w:color="auto" w:fill="FFFFFF"/>
        </w:rPr>
        <w:t xml:space="preserve"> </w:t>
      </w:r>
      <w:r>
        <w:rPr>
          <w:rStyle w:val="a6"/>
          <w:shd w:val="clear" w:color="auto" w:fill="FFFFFF"/>
        </w:rPr>
        <w:t>«</w:t>
      </w:r>
      <w:r w:rsidRPr="00C81B61">
        <w:rPr>
          <w:rStyle w:val="a6"/>
          <w:shd w:val="clear" w:color="auto" w:fill="FFFFFF"/>
        </w:rPr>
        <w:t>Про затвердження Порядку проведення громадських слухань щодо проектів містобудівної документації на місцевому рівні</w:t>
      </w:r>
      <w:r>
        <w:rPr>
          <w:rStyle w:val="a6"/>
          <w:shd w:val="clear" w:color="auto" w:fill="FFFFFF"/>
        </w:rPr>
        <w:t xml:space="preserve">», Постановою Кабінету Міністрів України від 01.09.2021р. №926 «Про затвердження Порядку розроблення, оновлення, внесення змін та затвердження містобудівної документації», </w:t>
      </w:r>
      <w:hyperlink r:id="rId6" w:history="1">
        <w:r w:rsidRPr="00DC7B0F">
          <w:rPr>
            <w:rStyle w:val="a9"/>
            <w:bCs/>
            <w:shd w:val="clear" w:color="auto" w:fill="FFFFFF"/>
          </w:rPr>
          <w:t>ДБН Б.1.1-14:2021 «Склад та зміст містобудівної документації на місцевому рівні</w:t>
        </w:r>
      </w:hyperlink>
      <w:r>
        <w:rPr>
          <w:shd w:val="clear" w:color="auto" w:fill="FFFFFF"/>
        </w:rPr>
        <w:t xml:space="preserve">», </w:t>
      </w:r>
      <w:r>
        <w:rPr>
          <w:rStyle w:val="a6"/>
          <w:shd w:val="clear" w:color="auto" w:fill="FFFFFF"/>
        </w:rPr>
        <w:t xml:space="preserve">Законом України «Про землеустрій», Закону України </w:t>
      </w:r>
      <w:r w:rsidRPr="00CD5B7F">
        <w:t>«Про місцеве самоврядування в Україні»</w:t>
      </w:r>
      <w:r>
        <w:rPr>
          <w:rStyle w:val="rvts11"/>
          <w:rFonts w:eastAsia="Calibri"/>
          <w:shd w:val="clear" w:color="auto" w:fill="FFFFFF"/>
        </w:rPr>
        <w:t xml:space="preserve">, </w:t>
      </w:r>
      <w:r w:rsidRPr="001A6D85">
        <w:rPr>
          <w:rFonts w:eastAsia="Calibri"/>
        </w:rPr>
        <w:t xml:space="preserve">взявши до уваги висновок постійної депутатської комісії з </w:t>
      </w:r>
      <w:r w:rsidRPr="001A6D85">
        <w:rPr>
          <w:rStyle w:val="a8"/>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Верховинської селищної ради</w:t>
      </w:r>
      <w:r>
        <w:rPr>
          <w:rFonts w:eastAsia="Calibri"/>
        </w:rPr>
        <w:t xml:space="preserve"> </w:t>
      </w:r>
      <w:r w:rsidRPr="004C606E">
        <w:rPr>
          <w:rFonts w:eastAsia="Calibri"/>
        </w:rPr>
        <w:t>та розглянувши звернення громадян</w:t>
      </w:r>
      <w:r>
        <w:rPr>
          <w:rFonts w:eastAsia="Calibri"/>
        </w:rPr>
        <w:t>ки</w:t>
      </w:r>
      <w:r w:rsidRPr="004C606E">
        <w:rPr>
          <w:rFonts w:eastAsia="Calibri"/>
        </w:rPr>
        <w:t xml:space="preserve"> </w:t>
      </w:r>
      <w:proofErr w:type="spellStart"/>
      <w:r>
        <w:rPr>
          <w:rFonts w:eastAsia="Calibri"/>
        </w:rPr>
        <w:t>Пастухової</w:t>
      </w:r>
      <w:proofErr w:type="spellEnd"/>
      <w:r>
        <w:rPr>
          <w:rFonts w:eastAsia="Calibri"/>
        </w:rPr>
        <w:t xml:space="preserve"> Ірини Дмитрівни, </w:t>
      </w:r>
      <w:r w:rsidRPr="004C606E">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9E3A3E" w:rsidRDefault="009E3A3E" w:rsidP="009E3A3E">
      <w:pPr>
        <w:pStyle w:val="a7"/>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9E3A3E" w:rsidRDefault="009E3A3E" w:rsidP="009E3A3E">
      <w:pPr>
        <w:pStyle w:val="a7"/>
        <w:spacing w:after="0" w:line="252" w:lineRule="auto"/>
        <w:ind w:left="0" w:firstLine="709"/>
        <w:jc w:val="both"/>
        <w:rPr>
          <w:rFonts w:eastAsia="Calibri"/>
          <w:b/>
          <w:shd w:val="clear" w:color="auto" w:fill="FFFFFF"/>
        </w:rPr>
      </w:pPr>
    </w:p>
    <w:p w:rsidR="009E3A3E" w:rsidRDefault="009E3A3E" w:rsidP="009E3A3E">
      <w:pPr>
        <w:pStyle w:val="a7"/>
        <w:numPr>
          <w:ilvl w:val="0"/>
          <w:numId w:val="1"/>
        </w:numPr>
        <w:spacing w:after="0" w:line="252" w:lineRule="auto"/>
        <w:ind w:left="0" w:firstLine="0"/>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 в межах земельної ділянки з кадастровим номером</w:t>
      </w:r>
      <w:r w:rsidRPr="00465E7F">
        <w:t xml:space="preserve"> </w:t>
      </w:r>
      <w:r>
        <w:t xml:space="preserve">2620855101:01:001:0025 для будівництва житлового будинку, господарських будівель і споруд </w:t>
      </w:r>
      <w:r>
        <w:rPr>
          <w:rFonts w:eastAsia="Calibri"/>
          <w:bCs/>
          <w:shd w:val="clear" w:color="auto" w:fill="FFFFFF"/>
        </w:rPr>
        <w:t xml:space="preserve">в селі </w:t>
      </w:r>
      <w:proofErr w:type="spellStart"/>
      <w:r>
        <w:rPr>
          <w:rFonts w:eastAsia="Calibri"/>
          <w:bCs/>
          <w:shd w:val="clear" w:color="auto" w:fill="FFFFFF"/>
        </w:rPr>
        <w:t>Віпче</w:t>
      </w:r>
      <w:proofErr w:type="spellEnd"/>
      <w:r>
        <w:rPr>
          <w:rFonts w:eastAsia="Calibri"/>
          <w:bCs/>
          <w:shd w:val="clear" w:color="auto" w:fill="FFFFFF"/>
        </w:rPr>
        <w:t xml:space="preserve">, присілок Малий </w:t>
      </w:r>
      <w:proofErr w:type="spellStart"/>
      <w:r>
        <w:rPr>
          <w:rFonts w:eastAsia="Calibri"/>
          <w:bCs/>
          <w:shd w:val="clear" w:color="auto" w:fill="FFFFFF"/>
        </w:rPr>
        <w:t>Присліп</w:t>
      </w:r>
      <w:proofErr w:type="spellEnd"/>
      <w:r>
        <w:rPr>
          <w:rFonts w:eastAsia="Calibri"/>
          <w:bCs/>
          <w:shd w:val="clear" w:color="auto" w:fill="FFFFFF"/>
        </w:rPr>
        <w:t xml:space="preserve"> 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9E3A3E" w:rsidRPr="00465E7F" w:rsidRDefault="009E3A3E" w:rsidP="009E3A3E">
      <w:pPr>
        <w:pStyle w:val="a7"/>
        <w:tabs>
          <w:tab w:val="left" w:pos="360"/>
        </w:tabs>
        <w:spacing w:after="0" w:line="252" w:lineRule="auto"/>
        <w:ind w:left="0"/>
        <w:jc w:val="both"/>
        <w:rPr>
          <w:rFonts w:eastAsia="Calibri"/>
          <w:bCs/>
          <w:shd w:val="clear" w:color="auto" w:fill="FFFFFF"/>
        </w:rPr>
      </w:pPr>
      <w:r>
        <w:rPr>
          <w:rFonts w:eastAsia="Calibri"/>
        </w:rPr>
        <w:t>2. Замовником розроблення містобудівної документації визначити Верховинську селищну раду Верховинського району Івано-Франківської області.</w:t>
      </w:r>
    </w:p>
    <w:p w:rsidR="009E3A3E" w:rsidRPr="00465E7F" w:rsidRDefault="009E3A3E" w:rsidP="009E3A3E">
      <w:pPr>
        <w:pStyle w:val="a7"/>
        <w:numPr>
          <w:ilvl w:val="0"/>
          <w:numId w:val="2"/>
        </w:numPr>
        <w:tabs>
          <w:tab w:val="left" w:pos="360"/>
        </w:tabs>
        <w:spacing w:after="0" w:line="252" w:lineRule="auto"/>
        <w:ind w:left="0" w:firstLine="0"/>
        <w:jc w:val="both"/>
        <w:rPr>
          <w:rFonts w:eastAsia="Calibri"/>
          <w:bCs/>
          <w:shd w:val="clear" w:color="auto" w:fill="FFFFFF"/>
        </w:rPr>
      </w:pPr>
      <w:r w:rsidRPr="00465E7F">
        <w:rPr>
          <w:rStyle w:val="a6"/>
          <w:color w:val="000000"/>
          <w:shd w:val="clear" w:color="auto" w:fill="FFFFFF"/>
        </w:rPr>
        <w:t xml:space="preserve">Фінансування робіт </w:t>
      </w:r>
      <w:r>
        <w:rPr>
          <w:rStyle w:val="a6"/>
          <w:color w:val="000000"/>
          <w:shd w:val="clear" w:color="auto" w:fill="FFFFFF"/>
        </w:rPr>
        <w:t xml:space="preserve">із розроблення детального плану території </w:t>
      </w:r>
      <w:r w:rsidRPr="00465E7F">
        <w:rPr>
          <w:rStyle w:val="a6"/>
          <w:color w:val="000000"/>
          <w:shd w:val="clear" w:color="auto" w:fill="FFFFFF"/>
        </w:rPr>
        <w:t>забезпеч</w:t>
      </w:r>
      <w:r>
        <w:rPr>
          <w:rStyle w:val="a6"/>
          <w:color w:val="000000"/>
          <w:shd w:val="clear" w:color="auto" w:fill="FFFFFF"/>
        </w:rPr>
        <w:t>ити</w:t>
      </w:r>
      <w:r w:rsidRPr="00465E7F">
        <w:rPr>
          <w:rStyle w:val="a6"/>
          <w:color w:val="000000"/>
          <w:shd w:val="clear" w:color="auto" w:fill="FFFFFF"/>
        </w:rPr>
        <w:t xml:space="preserve"> </w:t>
      </w:r>
      <w:r>
        <w:rPr>
          <w:rStyle w:val="a6"/>
          <w:color w:val="000000"/>
          <w:shd w:val="clear" w:color="auto" w:fill="FFFFFF"/>
        </w:rPr>
        <w:t>за рахунок коштів заявника</w:t>
      </w:r>
      <w:r w:rsidRPr="00465E7F">
        <w:rPr>
          <w:rStyle w:val="a6"/>
          <w:color w:val="000000"/>
          <w:shd w:val="clear" w:color="auto" w:fill="FFFFFF"/>
        </w:rPr>
        <w:t xml:space="preserve"> </w:t>
      </w:r>
      <w:proofErr w:type="spellStart"/>
      <w:r>
        <w:rPr>
          <w:rStyle w:val="a6"/>
          <w:color w:val="000000"/>
          <w:shd w:val="clear" w:color="auto" w:fill="FFFFFF"/>
        </w:rPr>
        <w:t>Пастухову</w:t>
      </w:r>
      <w:proofErr w:type="spellEnd"/>
      <w:r>
        <w:rPr>
          <w:rStyle w:val="a6"/>
          <w:color w:val="000000"/>
          <w:shd w:val="clear" w:color="auto" w:fill="FFFFFF"/>
        </w:rPr>
        <w:t xml:space="preserve"> Ірину Дмитрівну.</w:t>
      </w:r>
    </w:p>
    <w:p w:rsidR="009E3A3E" w:rsidRPr="00D34B25" w:rsidRDefault="009E3A3E" w:rsidP="009E3A3E">
      <w:pPr>
        <w:pStyle w:val="a5"/>
        <w:numPr>
          <w:ilvl w:val="0"/>
          <w:numId w:val="2"/>
        </w:numPr>
        <w:tabs>
          <w:tab w:val="left" w:pos="360"/>
          <w:tab w:val="center" w:pos="4819"/>
          <w:tab w:val="right" w:pos="9639"/>
        </w:tabs>
        <w:ind w:left="0" w:firstLine="0"/>
        <w:jc w:val="both"/>
      </w:pPr>
      <w:proofErr w:type="spellStart"/>
      <w:r w:rsidRPr="00D34B25">
        <w:t>Розроблення</w:t>
      </w:r>
      <w:proofErr w:type="spellEnd"/>
      <w:r w:rsidRPr="00D34B25">
        <w:t xml:space="preserve"> детального плану </w:t>
      </w:r>
      <w:proofErr w:type="spellStart"/>
      <w:r w:rsidRPr="00D34B25">
        <w:t>території</w:t>
      </w:r>
      <w:proofErr w:type="spellEnd"/>
      <w:r w:rsidRPr="00D34B25">
        <w:t xml:space="preserve"> </w:t>
      </w:r>
      <w:proofErr w:type="spellStart"/>
      <w:r w:rsidRPr="00D34B25">
        <w:rPr>
          <w:rFonts w:eastAsia="Calibri"/>
        </w:rPr>
        <w:t>згідно</w:t>
      </w:r>
      <w:proofErr w:type="spellEnd"/>
      <w:r w:rsidRPr="00D34B25">
        <w:rPr>
          <w:rFonts w:eastAsia="Calibri"/>
        </w:rPr>
        <w:t xml:space="preserve"> пункту 1 </w:t>
      </w:r>
      <w:proofErr w:type="spellStart"/>
      <w:r w:rsidRPr="00D34B25">
        <w:rPr>
          <w:rFonts w:eastAsia="Calibri"/>
        </w:rPr>
        <w:t>цього</w:t>
      </w:r>
      <w:proofErr w:type="spellEnd"/>
      <w:r w:rsidRPr="00D34B25">
        <w:rPr>
          <w:rFonts w:eastAsia="Calibri"/>
        </w:rPr>
        <w:t xml:space="preserve"> </w:t>
      </w:r>
      <w:proofErr w:type="spellStart"/>
      <w:proofErr w:type="gramStart"/>
      <w:r w:rsidRPr="00D34B25">
        <w:rPr>
          <w:rFonts w:eastAsia="Calibri"/>
        </w:rPr>
        <w:t>р</w:t>
      </w:r>
      <w:proofErr w:type="gramEnd"/>
      <w:r w:rsidRPr="00D34B25">
        <w:rPr>
          <w:rFonts w:eastAsia="Calibri"/>
        </w:rPr>
        <w:t>ішення</w:t>
      </w:r>
      <w:proofErr w:type="spellEnd"/>
      <w:r w:rsidRPr="00D34B25">
        <w:rPr>
          <w:rFonts w:eastAsia="Calibri"/>
        </w:rPr>
        <w:t xml:space="preserve"> </w:t>
      </w:r>
      <w:proofErr w:type="spellStart"/>
      <w:r w:rsidRPr="00D34B25">
        <w:rPr>
          <w:rFonts w:eastAsia="Calibri"/>
        </w:rPr>
        <w:t>здійснити</w:t>
      </w:r>
      <w:proofErr w:type="spellEnd"/>
      <w:r w:rsidRPr="00D34B25">
        <w:rPr>
          <w:rFonts w:eastAsia="Calibri"/>
        </w:rPr>
        <w:t xml:space="preserve"> </w:t>
      </w:r>
      <w:proofErr w:type="spellStart"/>
      <w:r w:rsidRPr="00D34B25">
        <w:rPr>
          <w:rFonts w:eastAsia="Calibri"/>
        </w:rPr>
        <w:t>із</w:t>
      </w:r>
      <w:proofErr w:type="spellEnd"/>
      <w:r w:rsidRPr="00D34B25">
        <w:rPr>
          <w:rFonts w:eastAsia="Calibri"/>
        </w:rPr>
        <w:t xml:space="preserve"> </w:t>
      </w:r>
      <w:proofErr w:type="spellStart"/>
      <w:r w:rsidRPr="00D34B25">
        <w:rPr>
          <w:rFonts w:eastAsia="Calibri"/>
        </w:rPr>
        <w:t>використанням</w:t>
      </w:r>
      <w:proofErr w:type="spellEnd"/>
      <w:r w:rsidRPr="00D34B25">
        <w:rPr>
          <w:rFonts w:eastAsia="Calibri"/>
        </w:rPr>
        <w:t xml:space="preserve"> </w:t>
      </w:r>
      <w:proofErr w:type="spellStart"/>
      <w:r w:rsidRPr="00D34B25">
        <w:rPr>
          <w:rFonts w:eastAsia="Calibri"/>
        </w:rPr>
        <w:t>містобудівного</w:t>
      </w:r>
      <w:proofErr w:type="spellEnd"/>
      <w:r w:rsidRPr="00D34B25">
        <w:rPr>
          <w:rFonts w:eastAsia="Calibri"/>
        </w:rPr>
        <w:t xml:space="preserve"> кадастру на державному </w:t>
      </w:r>
      <w:proofErr w:type="spellStart"/>
      <w:r w:rsidRPr="00D34B25">
        <w:rPr>
          <w:rFonts w:eastAsia="Calibri"/>
        </w:rPr>
        <w:t>рівні</w:t>
      </w:r>
      <w:proofErr w:type="spellEnd"/>
      <w:r w:rsidRPr="00D34B25">
        <w:rPr>
          <w:rFonts w:eastAsia="Calibri"/>
        </w:rPr>
        <w:t>.</w:t>
      </w:r>
    </w:p>
    <w:p w:rsidR="009E3A3E" w:rsidRDefault="009E3A3E" w:rsidP="009E3A3E">
      <w:pPr>
        <w:pStyle w:val="a7"/>
        <w:numPr>
          <w:ilvl w:val="0"/>
          <w:numId w:val="2"/>
        </w:numPr>
        <w:tabs>
          <w:tab w:val="left" w:pos="360"/>
        </w:tabs>
        <w:spacing w:after="0" w:line="252" w:lineRule="auto"/>
        <w:ind w:left="0" w:firstLine="0"/>
        <w:jc w:val="both"/>
        <w:rPr>
          <w:rFonts w:eastAsia="Calibri"/>
          <w:bCs/>
          <w:shd w:val="clear" w:color="auto" w:fill="FFFFFF"/>
        </w:rPr>
      </w:pPr>
      <w:r>
        <w:rPr>
          <w:rFonts w:eastAsia="Calibri"/>
        </w:rPr>
        <w:t>Забезпечити проведення громадських слухань щодо врахування громадських інтересів.</w:t>
      </w:r>
    </w:p>
    <w:p w:rsidR="009E3A3E" w:rsidRDefault="009E3A3E" w:rsidP="009E3A3E">
      <w:pPr>
        <w:pStyle w:val="a7"/>
        <w:numPr>
          <w:ilvl w:val="0"/>
          <w:numId w:val="2"/>
        </w:numPr>
        <w:spacing w:after="0" w:line="252" w:lineRule="auto"/>
        <w:ind w:left="0" w:firstLine="0"/>
        <w:jc w:val="both"/>
        <w:rPr>
          <w:rFonts w:eastAsia="Calibri"/>
          <w:bCs/>
          <w:shd w:val="clear" w:color="auto" w:fill="FFFFFF"/>
        </w:rPr>
      </w:pPr>
      <w:r>
        <w:rPr>
          <w:rFonts w:eastAsia="Calibri"/>
        </w:rPr>
        <w:t>Затвердити містобудівну документацію на сесії Верховинської селищної ради згідно чинного законодавства.</w:t>
      </w:r>
    </w:p>
    <w:p w:rsidR="009E3A3E" w:rsidRDefault="009E3A3E" w:rsidP="009E3A3E">
      <w:pPr>
        <w:pStyle w:val="a7"/>
        <w:numPr>
          <w:ilvl w:val="0"/>
          <w:numId w:val="2"/>
        </w:numPr>
        <w:spacing w:after="0" w:line="252" w:lineRule="auto"/>
        <w:ind w:left="0" w:firstLine="0"/>
        <w:jc w:val="both"/>
        <w:rPr>
          <w:rFonts w:eastAsia="Calibri"/>
          <w:bCs/>
          <w:shd w:val="clear" w:color="auto" w:fill="FFFFFF"/>
        </w:rPr>
      </w:pPr>
      <w:r>
        <w:rPr>
          <w:rFonts w:eastAsia="Calibri"/>
        </w:rPr>
        <w:t xml:space="preserve">Контроль за виконанням даного рішення покласти на постійну депутатську комісію з </w:t>
      </w:r>
      <w:r w:rsidRPr="00EC00B0">
        <w:rPr>
          <w:rStyle w:val="a8"/>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EC00B0">
        <w:rPr>
          <w:rFonts w:eastAsia="Calibri"/>
        </w:rPr>
        <w:t xml:space="preserve"> Верховинської селищної ради</w:t>
      </w:r>
      <w:r w:rsidRPr="00EC00B0">
        <w:t>.</w:t>
      </w:r>
      <w:r>
        <w:tab/>
      </w:r>
    </w:p>
    <w:p w:rsidR="0079418E" w:rsidRDefault="0079418E" w:rsidP="0079418E">
      <w:pPr>
        <w:rPr>
          <w:lang w:val="uk-UA"/>
        </w:rPr>
      </w:pPr>
    </w:p>
    <w:p w:rsidR="009E3A3E" w:rsidRDefault="009E3A3E" w:rsidP="009E3A3E">
      <w:pPr>
        <w:pStyle w:val="a7"/>
        <w:spacing w:after="0" w:line="240" w:lineRule="auto"/>
        <w:ind w:left="0" w:right="5103"/>
        <w:jc w:val="both"/>
        <w:rPr>
          <w:rFonts w:eastAsia="Calibri"/>
          <w:b/>
          <w:bCs/>
          <w:shd w:val="clear" w:color="auto" w:fill="FFFFFF"/>
        </w:rPr>
      </w:pPr>
    </w:p>
    <w:p w:rsidR="009E3A3E" w:rsidRDefault="009E3A3E" w:rsidP="009E3A3E">
      <w:pPr>
        <w:pStyle w:val="a7"/>
        <w:spacing w:after="0" w:line="240" w:lineRule="auto"/>
        <w:ind w:left="0" w:right="5103"/>
        <w:jc w:val="both"/>
        <w:rPr>
          <w:rFonts w:eastAsia="Calibri"/>
          <w:b/>
          <w:bCs/>
          <w:shd w:val="clear" w:color="auto" w:fill="FFFFFF"/>
        </w:rPr>
      </w:pPr>
    </w:p>
    <w:p w:rsidR="009E3A3E" w:rsidRDefault="009E3A3E" w:rsidP="009E3A3E">
      <w:pPr>
        <w:pStyle w:val="a7"/>
        <w:spacing w:after="0" w:line="240" w:lineRule="auto"/>
        <w:ind w:left="0" w:right="5103"/>
        <w:jc w:val="both"/>
        <w:rPr>
          <w:rFonts w:eastAsia="Calibri"/>
          <w:b/>
          <w:bCs/>
        </w:rPr>
      </w:pPr>
      <w:r>
        <w:rPr>
          <w:rFonts w:eastAsia="Calibri"/>
          <w:b/>
          <w:bCs/>
          <w:shd w:val="clear" w:color="auto" w:fill="FFFFFF"/>
        </w:rPr>
        <w:lastRenderedPageBreak/>
        <w:t xml:space="preserve">Про </w:t>
      </w:r>
      <w:r>
        <w:rPr>
          <w:rFonts w:eastAsia="Calibri"/>
          <w:b/>
          <w:bCs/>
        </w:rPr>
        <w:t xml:space="preserve">розробку містобудівної документації </w:t>
      </w:r>
    </w:p>
    <w:p w:rsidR="009E3A3E" w:rsidRDefault="009E3A3E" w:rsidP="009E3A3E">
      <w:pPr>
        <w:pStyle w:val="a7"/>
        <w:spacing w:after="0" w:line="240" w:lineRule="auto"/>
        <w:ind w:left="0" w:right="5103"/>
        <w:jc w:val="both"/>
        <w:rPr>
          <w:rFonts w:eastAsia="Calibri"/>
          <w:b/>
          <w:bCs/>
        </w:rPr>
      </w:pPr>
    </w:p>
    <w:p w:rsidR="009E3A3E" w:rsidRDefault="009E3A3E" w:rsidP="009E3A3E">
      <w:pPr>
        <w:pStyle w:val="a7"/>
        <w:spacing w:after="0" w:line="252" w:lineRule="auto"/>
        <w:ind w:left="0" w:right="5103"/>
        <w:jc w:val="both"/>
        <w:rPr>
          <w:rFonts w:eastAsia="Calibri"/>
          <w:b/>
          <w:bCs/>
          <w:shd w:val="clear" w:color="auto" w:fill="FFFFFF"/>
        </w:rPr>
      </w:pPr>
    </w:p>
    <w:p w:rsidR="009E3A3E" w:rsidRDefault="009E3A3E" w:rsidP="009E3A3E">
      <w:pPr>
        <w:pStyle w:val="a7"/>
        <w:spacing w:after="0" w:line="252" w:lineRule="auto"/>
        <w:ind w:left="0" w:firstLine="709"/>
        <w:jc w:val="both"/>
        <w:rPr>
          <w:rFonts w:eastAsia="Calibri"/>
          <w:b/>
          <w:shd w:val="clear" w:color="auto" w:fill="FFFFFF"/>
        </w:rPr>
      </w:pPr>
      <w:r>
        <w:rPr>
          <w:rStyle w:val="rvts11"/>
          <w:rFonts w:eastAsia="Calibri"/>
          <w:shd w:val="clear" w:color="auto" w:fill="FFFFFF"/>
        </w:rPr>
        <w:t>К</w:t>
      </w:r>
      <w:r>
        <w:rPr>
          <w:rStyle w:val="rvts60"/>
          <w:rFonts w:eastAsia="Calibri"/>
          <w:shd w:val="clear" w:color="auto" w:fill="FFFFFF"/>
        </w:rPr>
        <w:t>еруючись ст. ст. 10, 16, 19, 21 Закону</w:t>
      </w:r>
      <w:r>
        <w:rPr>
          <w:rStyle w:val="rvts11"/>
          <w:rFonts w:eastAsia="Calibri"/>
          <w:shd w:val="clear" w:color="auto" w:fill="FFFFFF"/>
        </w:rPr>
        <w:t> України</w:t>
      </w:r>
      <w:r>
        <w:rPr>
          <w:rStyle w:val="rvts60"/>
          <w:rFonts w:eastAsia="Calibri"/>
          <w:shd w:val="clear" w:color="auto" w:fill="FFFFFF"/>
        </w:rPr>
        <w:t xml:space="preserve"> «Про регулювання містобудівної діяльності», ст. 17 Закону України «Про основи містобудування», </w:t>
      </w:r>
      <w:r>
        <w:rPr>
          <w:rStyle w:val="a6"/>
          <w:shd w:val="clear" w:color="auto" w:fill="FFFFFF"/>
        </w:rPr>
        <w:t xml:space="preserve">Постановою Кабінету Міністрів України від 25.05.2011р. №555 </w:t>
      </w:r>
      <w:r w:rsidRPr="00C81B61">
        <w:rPr>
          <w:rStyle w:val="a6"/>
          <w:shd w:val="clear" w:color="auto" w:fill="FFFFFF"/>
        </w:rPr>
        <w:t xml:space="preserve"> </w:t>
      </w:r>
      <w:r>
        <w:rPr>
          <w:rStyle w:val="a6"/>
          <w:shd w:val="clear" w:color="auto" w:fill="FFFFFF"/>
        </w:rPr>
        <w:t>«</w:t>
      </w:r>
      <w:r w:rsidRPr="00C81B61">
        <w:rPr>
          <w:rStyle w:val="a6"/>
          <w:shd w:val="clear" w:color="auto" w:fill="FFFFFF"/>
        </w:rPr>
        <w:t>Про затвердження Порядку проведення громадських слухань щодо проектів містобудівної документації на місцевому рівні</w:t>
      </w:r>
      <w:r>
        <w:rPr>
          <w:rStyle w:val="a6"/>
          <w:shd w:val="clear" w:color="auto" w:fill="FFFFFF"/>
        </w:rPr>
        <w:t xml:space="preserve">», Постановою Кабінету Міністрів України від 01.09.2021р. №926 «Про затвердження Порядку розроблення, оновлення, внесення змін та затвердження містобудівної документації», </w:t>
      </w:r>
      <w:hyperlink r:id="rId7" w:history="1">
        <w:r w:rsidRPr="00DC7B0F">
          <w:rPr>
            <w:rStyle w:val="a9"/>
            <w:bCs/>
            <w:shd w:val="clear" w:color="auto" w:fill="FFFFFF"/>
          </w:rPr>
          <w:t>ДБН Б.1.1-14:2021 «Склад та зміст містобудівної документації на місцевому рівні</w:t>
        </w:r>
      </w:hyperlink>
      <w:r>
        <w:rPr>
          <w:shd w:val="clear" w:color="auto" w:fill="FFFFFF"/>
        </w:rPr>
        <w:t xml:space="preserve">», </w:t>
      </w:r>
      <w:r>
        <w:rPr>
          <w:rStyle w:val="a6"/>
          <w:shd w:val="clear" w:color="auto" w:fill="FFFFFF"/>
        </w:rPr>
        <w:t xml:space="preserve">Законом України «Про землеустрій», Закону України </w:t>
      </w:r>
      <w:r w:rsidRPr="00CD5B7F">
        <w:t>«Про місцеве самоврядування в Україні»</w:t>
      </w:r>
      <w:r>
        <w:rPr>
          <w:rStyle w:val="rvts11"/>
          <w:rFonts w:eastAsia="Calibri"/>
          <w:shd w:val="clear" w:color="auto" w:fill="FFFFFF"/>
        </w:rPr>
        <w:t xml:space="preserve">, </w:t>
      </w:r>
      <w:r w:rsidRPr="001A6D85">
        <w:rPr>
          <w:rFonts w:eastAsia="Calibri"/>
        </w:rPr>
        <w:t xml:space="preserve">взявши до уваги висновок постійної депутатської комісії з </w:t>
      </w:r>
      <w:r w:rsidRPr="001A6D85">
        <w:rPr>
          <w:rStyle w:val="a8"/>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Верховинської селищної ради</w:t>
      </w:r>
      <w:r>
        <w:rPr>
          <w:rFonts w:eastAsia="Calibri"/>
        </w:rPr>
        <w:t xml:space="preserve"> </w:t>
      </w:r>
      <w:r w:rsidRPr="004C606E">
        <w:rPr>
          <w:rFonts w:eastAsia="Calibri"/>
        </w:rPr>
        <w:t>та розглянувши звернення громадяни</w:t>
      </w:r>
      <w:r>
        <w:rPr>
          <w:rFonts w:eastAsia="Calibri"/>
        </w:rPr>
        <w:t>на</w:t>
      </w:r>
      <w:r w:rsidRPr="004C606E">
        <w:rPr>
          <w:rFonts w:eastAsia="Calibri"/>
        </w:rPr>
        <w:t xml:space="preserve"> </w:t>
      </w:r>
      <w:proofErr w:type="spellStart"/>
      <w:r>
        <w:rPr>
          <w:rFonts w:eastAsia="Calibri"/>
        </w:rPr>
        <w:t>Вережака</w:t>
      </w:r>
      <w:proofErr w:type="spellEnd"/>
      <w:r>
        <w:rPr>
          <w:rFonts w:eastAsia="Calibri"/>
        </w:rPr>
        <w:t xml:space="preserve"> Віталія Дмитровича, </w:t>
      </w:r>
      <w:r w:rsidRPr="004C606E">
        <w:rPr>
          <w:rFonts w:eastAsia="Calibri"/>
          <w:b/>
        </w:rPr>
        <w:t>сесія</w:t>
      </w:r>
      <w:r>
        <w:rPr>
          <w:rFonts w:eastAsia="Calibri"/>
        </w:rPr>
        <w:t xml:space="preserve"> </w:t>
      </w:r>
      <w:r>
        <w:rPr>
          <w:rFonts w:eastAsia="Calibri"/>
          <w:b/>
          <w:shd w:val="clear" w:color="auto" w:fill="FFFFFF"/>
        </w:rPr>
        <w:t xml:space="preserve">Верховинської селищної ради                                </w:t>
      </w:r>
    </w:p>
    <w:p w:rsidR="009E3A3E" w:rsidRDefault="009E3A3E" w:rsidP="009E3A3E">
      <w:pPr>
        <w:pStyle w:val="a7"/>
        <w:spacing w:after="0" w:line="252" w:lineRule="auto"/>
        <w:ind w:left="0" w:firstLine="709"/>
        <w:jc w:val="center"/>
        <w:rPr>
          <w:rFonts w:eastAsia="Calibri"/>
          <w:b/>
          <w:shd w:val="clear" w:color="auto" w:fill="FFFFFF"/>
        </w:rPr>
      </w:pPr>
      <w:r>
        <w:rPr>
          <w:rFonts w:eastAsia="Calibri"/>
          <w:b/>
          <w:shd w:val="clear" w:color="auto" w:fill="FFFFFF"/>
        </w:rPr>
        <w:t>ВИРІШИЛА:</w:t>
      </w:r>
    </w:p>
    <w:p w:rsidR="009E3A3E" w:rsidRDefault="009E3A3E" w:rsidP="009E3A3E">
      <w:pPr>
        <w:pStyle w:val="a7"/>
        <w:spacing w:after="0" w:line="252" w:lineRule="auto"/>
        <w:ind w:left="0" w:firstLine="709"/>
        <w:jc w:val="both"/>
        <w:rPr>
          <w:rFonts w:eastAsia="Calibri"/>
          <w:b/>
          <w:shd w:val="clear" w:color="auto" w:fill="FFFFFF"/>
        </w:rPr>
      </w:pPr>
    </w:p>
    <w:p w:rsidR="009E3A3E" w:rsidRDefault="009E3A3E" w:rsidP="009E3A3E">
      <w:pPr>
        <w:pStyle w:val="a7"/>
        <w:numPr>
          <w:ilvl w:val="0"/>
          <w:numId w:val="3"/>
        </w:numPr>
        <w:spacing w:after="0" w:line="252" w:lineRule="auto"/>
        <w:ind w:left="0" w:firstLine="0"/>
        <w:jc w:val="both"/>
        <w:rPr>
          <w:rFonts w:eastAsia="Calibri"/>
          <w:bCs/>
          <w:shd w:val="clear" w:color="auto" w:fill="FFFFFF"/>
        </w:rPr>
      </w:pPr>
      <w:r>
        <w:rPr>
          <w:rFonts w:eastAsia="Calibri"/>
          <w:bCs/>
          <w:shd w:val="clear" w:color="auto" w:fill="FFFFFF"/>
        </w:rPr>
        <w:t>Надати дозвіл на розроблення детального плану території:</w:t>
      </w:r>
    </w:p>
    <w:p w:rsidR="009E3A3E" w:rsidRDefault="009E3A3E" w:rsidP="009E3A3E">
      <w:pPr>
        <w:pStyle w:val="a7"/>
        <w:numPr>
          <w:ilvl w:val="1"/>
          <w:numId w:val="3"/>
        </w:numPr>
        <w:spacing w:after="0" w:line="252" w:lineRule="auto"/>
        <w:ind w:left="0" w:firstLine="0"/>
        <w:jc w:val="both"/>
        <w:rPr>
          <w:rFonts w:eastAsia="Calibri"/>
          <w:bCs/>
          <w:shd w:val="clear" w:color="auto" w:fill="FFFFFF"/>
        </w:rPr>
      </w:pPr>
      <w:r>
        <w:rPr>
          <w:rFonts w:eastAsia="Calibri"/>
          <w:bCs/>
          <w:shd w:val="clear" w:color="auto" w:fill="FFFFFF"/>
        </w:rPr>
        <w:t xml:space="preserve"> В межах земельної ділянки з кадастровим номером</w:t>
      </w:r>
      <w:r w:rsidRPr="00465E7F">
        <w:t xml:space="preserve"> </w:t>
      </w:r>
      <w:r>
        <w:t xml:space="preserve">2620885001:01:003:0558 площею 0,6169 га для будівництва житлового будинку, господарських будівель і споруд </w:t>
      </w:r>
      <w:r>
        <w:rPr>
          <w:rFonts w:eastAsia="Calibri"/>
          <w:bCs/>
          <w:shd w:val="clear" w:color="auto" w:fill="FFFFFF"/>
        </w:rPr>
        <w:t xml:space="preserve">в селі </w:t>
      </w:r>
      <w:proofErr w:type="spellStart"/>
      <w:r>
        <w:rPr>
          <w:rFonts w:eastAsia="Calibri"/>
          <w:bCs/>
          <w:shd w:val="clear" w:color="auto" w:fill="FFFFFF"/>
        </w:rPr>
        <w:t>Кривопілля</w:t>
      </w:r>
      <w:proofErr w:type="spellEnd"/>
      <w:r>
        <w:rPr>
          <w:rFonts w:eastAsia="Calibri"/>
          <w:bCs/>
          <w:shd w:val="clear" w:color="auto" w:fill="FFFFFF"/>
        </w:rPr>
        <w:t>, присілок Малий Ходак Верховинської селищної ради Верховинського району Івано-Франківської області</w:t>
      </w:r>
      <w:r>
        <w:t>.</w:t>
      </w:r>
    </w:p>
    <w:p w:rsidR="009E3A3E" w:rsidRDefault="009E3A3E" w:rsidP="009E3A3E">
      <w:pPr>
        <w:pStyle w:val="a7"/>
        <w:numPr>
          <w:ilvl w:val="1"/>
          <w:numId w:val="3"/>
        </w:numPr>
        <w:spacing w:after="0" w:line="252" w:lineRule="auto"/>
        <w:ind w:left="0" w:firstLine="0"/>
        <w:jc w:val="both"/>
        <w:rPr>
          <w:rFonts w:eastAsia="Calibri"/>
          <w:bCs/>
          <w:shd w:val="clear" w:color="auto" w:fill="FFFFFF"/>
        </w:rPr>
      </w:pPr>
      <w:r>
        <w:rPr>
          <w:rFonts w:eastAsia="Calibri"/>
          <w:bCs/>
          <w:shd w:val="clear" w:color="auto" w:fill="FFFFFF"/>
        </w:rPr>
        <w:t xml:space="preserve"> В межах земельної ділянки з кадастровим номером</w:t>
      </w:r>
      <w:r w:rsidRPr="00465E7F">
        <w:t xml:space="preserve"> </w:t>
      </w:r>
      <w:r>
        <w:t xml:space="preserve">2620885001:01:003:0402 площею 0,0662 га для будівництва житлового будинку, господарських будівель і споруд </w:t>
      </w:r>
      <w:r>
        <w:rPr>
          <w:rFonts w:eastAsia="Calibri"/>
          <w:bCs/>
          <w:shd w:val="clear" w:color="auto" w:fill="FFFFFF"/>
        </w:rPr>
        <w:t xml:space="preserve">в селі </w:t>
      </w:r>
      <w:proofErr w:type="spellStart"/>
      <w:r>
        <w:rPr>
          <w:rFonts w:eastAsia="Calibri"/>
          <w:bCs/>
          <w:shd w:val="clear" w:color="auto" w:fill="FFFFFF"/>
        </w:rPr>
        <w:t>Кривопілля</w:t>
      </w:r>
      <w:proofErr w:type="spellEnd"/>
      <w:r>
        <w:rPr>
          <w:rFonts w:eastAsia="Calibri"/>
          <w:bCs/>
          <w:shd w:val="clear" w:color="auto" w:fill="FFFFFF"/>
        </w:rPr>
        <w:t>, присілок Малий Ходак Верховинської селищної ради Верховинського району Івано-Франківської області</w:t>
      </w:r>
      <w:r>
        <w:t>.</w:t>
      </w:r>
      <w:r>
        <w:rPr>
          <w:rFonts w:eastAsia="Calibri"/>
          <w:bCs/>
          <w:shd w:val="clear" w:color="auto" w:fill="FFFFFF"/>
        </w:rPr>
        <w:t xml:space="preserve"> </w:t>
      </w:r>
    </w:p>
    <w:p w:rsidR="009E3A3E" w:rsidRPr="00465E7F" w:rsidRDefault="009E3A3E" w:rsidP="009E3A3E">
      <w:pPr>
        <w:pStyle w:val="a7"/>
        <w:tabs>
          <w:tab w:val="left" w:pos="360"/>
        </w:tabs>
        <w:spacing w:after="0" w:line="252" w:lineRule="auto"/>
        <w:ind w:left="0"/>
        <w:jc w:val="both"/>
        <w:rPr>
          <w:rFonts w:eastAsia="Calibri"/>
          <w:bCs/>
          <w:shd w:val="clear" w:color="auto" w:fill="FFFFFF"/>
        </w:rPr>
      </w:pPr>
      <w:r>
        <w:rPr>
          <w:rFonts w:eastAsia="Calibri"/>
        </w:rPr>
        <w:t>2. Замовником розроблення містобудівної документації визначити Верховинську селищну раду Верховинського району Івано-Франківської області.</w:t>
      </w:r>
    </w:p>
    <w:p w:rsidR="009E3A3E" w:rsidRPr="00465E7F" w:rsidRDefault="009E3A3E" w:rsidP="009E3A3E">
      <w:pPr>
        <w:pStyle w:val="a7"/>
        <w:tabs>
          <w:tab w:val="left" w:pos="360"/>
        </w:tabs>
        <w:spacing w:after="0" w:line="252" w:lineRule="auto"/>
        <w:ind w:left="0"/>
        <w:jc w:val="both"/>
        <w:rPr>
          <w:rFonts w:eastAsia="Calibri"/>
          <w:bCs/>
          <w:shd w:val="clear" w:color="auto" w:fill="FFFFFF"/>
        </w:rPr>
      </w:pPr>
      <w:r>
        <w:rPr>
          <w:rStyle w:val="a6"/>
          <w:color w:val="000000"/>
          <w:shd w:val="clear" w:color="auto" w:fill="FFFFFF"/>
        </w:rPr>
        <w:t xml:space="preserve">3. </w:t>
      </w:r>
      <w:r w:rsidRPr="00465E7F">
        <w:rPr>
          <w:rStyle w:val="a6"/>
          <w:color w:val="000000"/>
          <w:shd w:val="clear" w:color="auto" w:fill="FFFFFF"/>
        </w:rPr>
        <w:t xml:space="preserve">Фінансування робіт </w:t>
      </w:r>
      <w:r>
        <w:rPr>
          <w:rStyle w:val="a6"/>
          <w:color w:val="000000"/>
          <w:shd w:val="clear" w:color="auto" w:fill="FFFFFF"/>
        </w:rPr>
        <w:t xml:space="preserve">із розроблення детального плану території </w:t>
      </w:r>
      <w:r w:rsidRPr="00465E7F">
        <w:rPr>
          <w:rStyle w:val="a6"/>
          <w:color w:val="000000"/>
          <w:shd w:val="clear" w:color="auto" w:fill="FFFFFF"/>
        </w:rPr>
        <w:t>забезпеч</w:t>
      </w:r>
      <w:r>
        <w:rPr>
          <w:rStyle w:val="a6"/>
          <w:color w:val="000000"/>
          <w:shd w:val="clear" w:color="auto" w:fill="FFFFFF"/>
        </w:rPr>
        <w:t>ити</w:t>
      </w:r>
      <w:r w:rsidRPr="00465E7F">
        <w:rPr>
          <w:rStyle w:val="a6"/>
          <w:color w:val="000000"/>
          <w:shd w:val="clear" w:color="auto" w:fill="FFFFFF"/>
        </w:rPr>
        <w:t xml:space="preserve"> </w:t>
      </w:r>
      <w:r>
        <w:rPr>
          <w:rStyle w:val="a6"/>
          <w:color w:val="000000"/>
          <w:shd w:val="clear" w:color="auto" w:fill="FFFFFF"/>
        </w:rPr>
        <w:t>за рахунок коштів заявника</w:t>
      </w:r>
      <w:r w:rsidRPr="00465E7F">
        <w:rPr>
          <w:rStyle w:val="a6"/>
          <w:color w:val="000000"/>
          <w:shd w:val="clear" w:color="auto" w:fill="FFFFFF"/>
        </w:rPr>
        <w:t xml:space="preserve"> </w:t>
      </w:r>
      <w:proofErr w:type="spellStart"/>
      <w:r>
        <w:rPr>
          <w:rStyle w:val="a6"/>
          <w:color w:val="000000"/>
          <w:shd w:val="clear" w:color="auto" w:fill="FFFFFF"/>
        </w:rPr>
        <w:t>Вережака</w:t>
      </w:r>
      <w:proofErr w:type="spellEnd"/>
      <w:r>
        <w:rPr>
          <w:rStyle w:val="a6"/>
          <w:color w:val="000000"/>
          <w:shd w:val="clear" w:color="auto" w:fill="FFFFFF"/>
        </w:rPr>
        <w:t xml:space="preserve"> Віталія Дмитровича.</w:t>
      </w:r>
    </w:p>
    <w:p w:rsidR="009E3A3E" w:rsidRPr="00D34B25" w:rsidRDefault="009E3A3E" w:rsidP="009E3A3E">
      <w:pPr>
        <w:pStyle w:val="a5"/>
        <w:tabs>
          <w:tab w:val="left" w:pos="360"/>
          <w:tab w:val="center" w:pos="4819"/>
          <w:tab w:val="right" w:pos="9639"/>
        </w:tabs>
        <w:ind w:left="0"/>
        <w:jc w:val="both"/>
      </w:pPr>
      <w:r>
        <w:t xml:space="preserve">4. </w:t>
      </w:r>
      <w:proofErr w:type="spellStart"/>
      <w:r w:rsidRPr="00D34B25">
        <w:t>Розроблення</w:t>
      </w:r>
      <w:proofErr w:type="spellEnd"/>
      <w:r w:rsidRPr="00D34B25">
        <w:t xml:space="preserve"> детального плану </w:t>
      </w:r>
      <w:proofErr w:type="spellStart"/>
      <w:r w:rsidRPr="00D34B25">
        <w:t>території</w:t>
      </w:r>
      <w:proofErr w:type="spellEnd"/>
      <w:r w:rsidRPr="00D34B25">
        <w:t xml:space="preserve"> </w:t>
      </w:r>
      <w:proofErr w:type="spellStart"/>
      <w:r w:rsidRPr="00D34B25">
        <w:rPr>
          <w:rFonts w:eastAsia="Calibri"/>
        </w:rPr>
        <w:t>згідно</w:t>
      </w:r>
      <w:proofErr w:type="spellEnd"/>
      <w:r w:rsidRPr="00D34B25">
        <w:rPr>
          <w:rFonts w:eastAsia="Calibri"/>
        </w:rPr>
        <w:t xml:space="preserve"> пункту 1 </w:t>
      </w:r>
      <w:proofErr w:type="spellStart"/>
      <w:r w:rsidRPr="00D34B25">
        <w:rPr>
          <w:rFonts w:eastAsia="Calibri"/>
        </w:rPr>
        <w:t>цього</w:t>
      </w:r>
      <w:proofErr w:type="spellEnd"/>
      <w:r w:rsidRPr="00D34B25">
        <w:rPr>
          <w:rFonts w:eastAsia="Calibri"/>
        </w:rPr>
        <w:t xml:space="preserve"> </w:t>
      </w:r>
      <w:proofErr w:type="spellStart"/>
      <w:proofErr w:type="gramStart"/>
      <w:r w:rsidRPr="00D34B25">
        <w:rPr>
          <w:rFonts w:eastAsia="Calibri"/>
        </w:rPr>
        <w:t>р</w:t>
      </w:r>
      <w:proofErr w:type="gramEnd"/>
      <w:r w:rsidRPr="00D34B25">
        <w:rPr>
          <w:rFonts w:eastAsia="Calibri"/>
        </w:rPr>
        <w:t>ішення</w:t>
      </w:r>
      <w:proofErr w:type="spellEnd"/>
      <w:r w:rsidRPr="00D34B25">
        <w:rPr>
          <w:rFonts w:eastAsia="Calibri"/>
        </w:rPr>
        <w:t xml:space="preserve"> </w:t>
      </w:r>
      <w:proofErr w:type="spellStart"/>
      <w:r w:rsidRPr="00D34B25">
        <w:rPr>
          <w:rFonts w:eastAsia="Calibri"/>
        </w:rPr>
        <w:t>здійснити</w:t>
      </w:r>
      <w:proofErr w:type="spellEnd"/>
      <w:r w:rsidRPr="00D34B25">
        <w:rPr>
          <w:rFonts w:eastAsia="Calibri"/>
        </w:rPr>
        <w:t xml:space="preserve"> </w:t>
      </w:r>
      <w:proofErr w:type="spellStart"/>
      <w:r w:rsidRPr="00D34B25">
        <w:rPr>
          <w:rFonts w:eastAsia="Calibri"/>
        </w:rPr>
        <w:t>із</w:t>
      </w:r>
      <w:proofErr w:type="spellEnd"/>
      <w:r w:rsidRPr="00D34B25">
        <w:rPr>
          <w:rFonts w:eastAsia="Calibri"/>
        </w:rPr>
        <w:t xml:space="preserve"> </w:t>
      </w:r>
      <w:proofErr w:type="spellStart"/>
      <w:r w:rsidRPr="00D34B25">
        <w:rPr>
          <w:rFonts w:eastAsia="Calibri"/>
        </w:rPr>
        <w:t>використанням</w:t>
      </w:r>
      <w:proofErr w:type="spellEnd"/>
      <w:r w:rsidRPr="00D34B25">
        <w:rPr>
          <w:rFonts w:eastAsia="Calibri"/>
        </w:rPr>
        <w:t xml:space="preserve"> </w:t>
      </w:r>
      <w:proofErr w:type="spellStart"/>
      <w:r w:rsidRPr="00D34B25">
        <w:rPr>
          <w:rFonts w:eastAsia="Calibri"/>
        </w:rPr>
        <w:t>містобудівного</w:t>
      </w:r>
      <w:proofErr w:type="spellEnd"/>
      <w:r w:rsidRPr="00D34B25">
        <w:rPr>
          <w:rFonts w:eastAsia="Calibri"/>
        </w:rPr>
        <w:t xml:space="preserve"> кадастру на державному </w:t>
      </w:r>
      <w:proofErr w:type="spellStart"/>
      <w:r w:rsidRPr="00D34B25">
        <w:rPr>
          <w:rFonts w:eastAsia="Calibri"/>
        </w:rPr>
        <w:t>рівні</w:t>
      </w:r>
      <w:proofErr w:type="spellEnd"/>
      <w:r w:rsidRPr="00D34B25">
        <w:rPr>
          <w:rFonts w:eastAsia="Calibri"/>
        </w:rPr>
        <w:t>.</w:t>
      </w:r>
    </w:p>
    <w:p w:rsidR="009E3A3E" w:rsidRDefault="009E3A3E" w:rsidP="009E3A3E">
      <w:pPr>
        <w:pStyle w:val="a7"/>
        <w:tabs>
          <w:tab w:val="left" w:pos="360"/>
        </w:tabs>
        <w:spacing w:after="0" w:line="252" w:lineRule="auto"/>
        <w:ind w:left="0"/>
        <w:jc w:val="both"/>
        <w:rPr>
          <w:rFonts w:eastAsia="Calibri"/>
          <w:bCs/>
          <w:shd w:val="clear" w:color="auto" w:fill="FFFFFF"/>
        </w:rPr>
      </w:pPr>
      <w:r>
        <w:rPr>
          <w:rFonts w:eastAsia="Calibri"/>
        </w:rPr>
        <w:t>5. Забезпечити проведення громадських слухань щодо врахування громадських інтересів.</w:t>
      </w:r>
    </w:p>
    <w:p w:rsidR="009E3A3E" w:rsidRDefault="009E3A3E" w:rsidP="009E3A3E">
      <w:pPr>
        <w:pStyle w:val="a7"/>
        <w:spacing w:after="0" w:line="252" w:lineRule="auto"/>
        <w:ind w:left="0"/>
        <w:jc w:val="both"/>
        <w:rPr>
          <w:rFonts w:eastAsia="Calibri"/>
          <w:bCs/>
          <w:shd w:val="clear" w:color="auto" w:fill="FFFFFF"/>
        </w:rPr>
      </w:pPr>
      <w:r>
        <w:rPr>
          <w:rFonts w:eastAsia="Calibri"/>
        </w:rPr>
        <w:t>6. Затвердити містобудівну документацію на сесії Верховинської селищної ради згідно чинного законодавства.</w:t>
      </w:r>
    </w:p>
    <w:p w:rsidR="009E3A3E" w:rsidRDefault="009E3A3E" w:rsidP="009E3A3E">
      <w:pPr>
        <w:pStyle w:val="a7"/>
        <w:spacing w:after="0" w:line="252" w:lineRule="auto"/>
        <w:ind w:left="0"/>
        <w:jc w:val="both"/>
        <w:rPr>
          <w:rFonts w:eastAsia="Calibri"/>
          <w:bCs/>
          <w:shd w:val="clear" w:color="auto" w:fill="FFFFFF"/>
        </w:rPr>
      </w:pPr>
      <w:r>
        <w:rPr>
          <w:rFonts w:eastAsia="Calibri"/>
        </w:rPr>
        <w:t xml:space="preserve">7. Контроль за виконанням даного рішення покласти на постійну депутатську комісію з </w:t>
      </w:r>
      <w:r w:rsidRPr="00EC00B0">
        <w:rPr>
          <w:rStyle w:val="a8"/>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EC00B0">
        <w:rPr>
          <w:rFonts w:eastAsia="Calibri"/>
        </w:rPr>
        <w:t xml:space="preserve"> Верховинської селищної ради</w:t>
      </w:r>
      <w:r w:rsidRPr="00EC00B0">
        <w:t>.</w:t>
      </w:r>
      <w:r>
        <w:tab/>
      </w:r>
    </w:p>
    <w:p w:rsidR="009E3A3E" w:rsidRPr="00C248BB" w:rsidRDefault="009E3A3E" w:rsidP="0079418E">
      <w:pPr>
        <w:rPr>
          <w:lang w:val="uk-UA"/>
        </w:rPr>
      </w:pPr>
    </w:p>
    <w:p w:rsidR="0079418E" w:rsidRPr="00012E65" w:rsidRDefault="0079418E" w:rsidP="0079418E">
      <w:pPr>
        <w:rPr>
          <w:lang w:val="uk-UA"/>
        </w:rPr>
      </w:pPr>
    </w:p>
    <w:p w:rsidR="0079418E" w:rsidRDefault="0079418E" w:rsidP="0079418E">
      <w:pPr>
        <w:ind w:left="708" w:firstLine="708"/>
        <w:rPr>
          <w:b/>
          <w:lang w:val="uk-UA"/>
        </w:rPr>
      </w:pPr>
      <w:proofErr w:type="spellStart"/>
      <w:r w:rsidRPr="00EC5DA7">
        <w:rPr>
          <w:b/>
        </w:rPr>
        <w:t>Селищний</w:t>
      </w:r>
      <w:proofErr w:type="spellEnd"/>
      <w:r w:rsidRPr="00EC5DA7">
        <w:rPr>
          <w:b/>
        </w:rPr>
        <w:t xml:space="preserve"> голова                                                        Василь МИЦКАНЮК</w:t>
      </w:r>
    </w:p>
    <w:p w:rsidR="0079418E" w:rsidRPr="00DF009A" w:rsidRDefault="0079418E" w:rsidP="0079418E">
      <w:pPr>
        <w:ind w:left="708" w:firstLine="708"/>
        <w:rPr>
          <w:b/>
          <w:lang w:val="uk-UA"/>
        </w:rPr>
      </w:pPr>
    </w:p>
    <w:p w:rsidR="0079418E" w:rsidRPr="00B21702" w:rsidRDefault="0079418E" w:rsidP="0079418E">
      <w:pPr>
        <w:ind w:left="708" w:firstLine="708"/>
        <w:rPr>
          <w:b/>
          <w:lang w:val="uk-UA"/>
        </w:rPr>
      </w:pPr>
      <w:r>
        <w:rPr>
          <w:b/>
          <w:lang w:val="uk-UA"/>
        </w:rPr>
        <w:t>Секретар ради                                                              Петро АНТІПОВ</w:t>
      </w:r>
    </w:p>
    <w:p w:rsidR="0079418E" w:rsidRDefault="0079418E">
      <w:pPr>
        <w:rPr>
          <w:lang w:val="uk-UA"/>
        </w:rPr>
      </w:pPr>
    </w:p>
    <w:p w:rsidR="0079418E" w:rsidRDefault="0079418E">
      <w:pPr>
        <w:rPr>
          <w:lang w:val="uk-UA"/>
        </w:rPr>
      </w:pPr>
    </w:p>
    <w:p w:rsidR="0079418E" w:rsidRDefault="0079418E">
      <w:pPr>
        <w:rPr>
          <w:lang w:val="uk-UA"/>
        </w:rPr>
      </w:pPr>
    </w:p>
    <w:p w:rsidR="0079418E" w:rsidRPr="0079418E" w:rsidRDefault="0079418E">
      <w:pPr>
        <w:rPr>
          <w:lang w:val="uk-UA"/>
        </w:rPr>
      </w:pPr>
    </w:p>
    <w:sectPr w:rsidR="0079418E" w:rsidRPr="0079418E" w:rsidSect="00CF6DA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D7"/>
    <w:multiLevelType w:val="multilevel"/>
    <w:tmpl w:val="34842512"/>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4CB45F10"/>
    <w:multiLevelType w:val="hybridMultilevel"/>
    <w:tmpl w:val="E4A06974"/>
    <w:lvl w:ilvl="0" w:tplc="C04215D4">
      <w:start w:val="3"/>
      <w:numFmt w:val="decimal"/>
      <w:lvlText w:val="%1."/>
      <w:lvlJc w:val="left"/>
      <w:pPr>
        <w:ind w:left="1070" w:hanging="360"/>
      </w:pPr>
      <w:rPr>
        <w:rFonts w:eastAsia="Times New Roman"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nsid w:val="7B5117B3"/>
    <w:multiLevelType w:val="multilevel"/>
    <w:tmpl w:val="1804C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9418E"/>
    <w:rsid w:val="003844D4"/>
    <w:rsid w:val="00652A34"/>
    <w:rsid w:val="0079418E"/>
    <w:rsid w:val="009A1A10"/>
    <w:rsid w:val="009E3A3E"/>
    <w:rsid w:val="00CF6DAD"/>
    <w:rsid w:val="00DA727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18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18E"/>
    <w:rPr>
      <w:rFonts w:ascii="Tahoma" w:hAnsi="Tahoma" w:cs="Tahoma"/>
      <w:sz w:val="16"/>
      <w:szCs w:val="16"/>
    </w:rPr>
  </w:style>
  <w:style w:type="character" w:customStyle="1" w:styleId="a4">
    <w:name w:val="Текст выноски Знак"/>
    <w:basedOn w:val="a0"/>
    <w:link w:val="a3"/>
    <w:uiPriority w:val="99"/>
    <w:semiHidden/>
    <w:rsid w:val="0079418E"/>
    <w:rPr>
      <w:rFonts w:ascii="Tahoma" w:eastAsia="Times New Roman" w:hAnsi="Tahoma" w:cs="Tahoma"/>
      <w:sz w:val="16"/>
      <w:szCs w:val="16"/>
      <w:lang w:val="ru-RU" w:eastAsia="ru-RU"/>
    </w:rPr>
  </w:style>
  <w:style w:type="paragraph" w:styleId="a5">
    <w:name w:val="List Paragraph"/>
    <w:basedOn w:val="a"/>
    <w:uiPriority w:val="34"/>
    <w:qFormat/>
    <w:rsid w:val="0079418E"/>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9E3A3E"/>
    <w:rPr>
      <w:rFonts w:ascii="Times New Roman" w:eastAsia="Times New Roman" w:hAnsi="Times New Roman" w:cs="Times New Roman"/>
      <w:sz w:val="24"/>
      <w:szCs w:val="24"/>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6"/>
    <w:uiPriority w:val="99"/>
    <w:unhideWhenUsed/>
    <w:qFormat/>
    <w:rsid w:val="009E3A3E"/>
    <w:pPr>
      <w:ind w:left="720"/>
      <w:contextualSpacing/>
    </w:pPr>
    <w:rPr>
      <w:rFonts w:ascii="Times New Roman" w:eastAsia="Times New Roman" w:hAnsi="Times New Roman" w:cs="Times New Roman"/>
      <w:sz w:val="24"/>
      <w:szCs w:val="24"/>
    </w:rPr>
  </w:style>
  <w:style w:type="character" w:customStyle="1" w:styleId="rvts11">
    <w:name w:val="rvts11"/>
    <w:rsid w:val="009E3A3E"/>
  </w:style>
  <w:style w:type="character" w:customStyle="1" w:styleId="rvts60">
    <w:name w:val="rvts60"/>
    <w:rsid w:val="009E3A3E"/>
  </w:style>
  <w:style w:type="character" w:styleId="a8">
    <w:name w:val="Strong"/>
    <w:basedOn w:val="a0"/>
    <w:uiPriority w:val="22"/>
    <w:qFormat/>
    <w:rsid w:val="009E3A3E"/>
    <w:rPr>
      <w:b/>
      <w:bCs/>
    </w:rPr>
  </w:style>
  <w:style w:type="character" w:styleId="a9">
    <w:name w:val="Hyperlink"/>
    <w:rsid w:val="009E3A3E"/>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eamdim.ua/wp-content/uploads/2022/08/dbn-b.1.1-14_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eamdim.ua/wp-content/uploads/2022/08/dbn-b.1.1-14_2021.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3419</Words>
  <Characters>1950</Characters>
  <Application>Microsoft Office Word</Application>
  <DocSecurity>0</DocSecurity>
  <Lines>16</Lines>
  <Paragraphs>10</Paragraphs>
  <ScaleCrop>false</ScaleCrop>
  <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2025-12-10T12:55:00Z</dcterms:created>
  <dcterms:modified xsi:type="dcterms:W3CDTF">2025-12-10T12:55:00Z</dcterms:modified>
</cp:coreProperties>
</file>