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91" w:rsidRPr="00421D76" w:rsidRDefault="00876C91" w:rsidP="00876C91">
      <w:pPr>
        <w:jc w:val="center"/>
        <w:rPr>
          <w:color w:val="FF0000"/>
          <w:lang w:val="uk-UA"/>
        </w:rPr>
      </w:pPr>
      <w:r w:rsidRPr="00421D76">
        <w:rPr>
          <w:noProof/>
          <w:color w:val="FF0000"/>
          <w:lang w:val="uk-UA" w:eastAsia="uk-UA"/>
        </w:rPr>
        <w:drawing>
          <wp:inline distT="0" distB="0" distL="0" distR="0">
            <wp:extent cx="540385" cy="628015"/>
            <wp:effectExtent l="19050" t="0" r="0" b="0"/>
            <wp:docPr id="55"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876C91" w:rsidRPr="00FC2000" w:rsidRDefault="00876C91" w:rsidP="00876C91">
      <w:pPr>
        <w:jc w:val="center"/>
        <w:rPr>
          <w:lang w:val="uk-UA"/>
        </w:rPr>
      </w:pPr>
      <w:r w:rsidRPr="00FC2000">
        <w:rPr>
          <w:lang w:val="uk-UA"/>
        </w:rPr>
        <w:t>Україна</w:t>
      </w:r>
    </w:p>
    <w:p w:rsidR="00876C91" w:rsidRPr="00FC2000" w:rsidRDefault="00876C91" w:rsidP="00876C91">
      <w:pPr>
        <w:jc w:val="center"/>
        <w:rPr>
          <w:lang w:val="uk-UA"/>
        </w:rPr>
      </w:pPr>
      <w:r w:rsidRPr="00FC2000">
        <w:rPr>
          <w:lang w:val="uk-UA"/>
        </w:rPr>
        <w:t xml:space="preserve">Верховинська селищна рада </w:t>
      </w:r>
    </w:p>
    <w:p w:rsidR="00876C91" w:rsidRPr="00FC2000" w:rsidRDefault="00876C91" w:rsidP="00876C91">
      <w:pPr>
        <w:jc w:val="center"/>
        <w:rPr>
          <w:lang w:val="uk-UA"/>
        </w:rPr>
      </w:pPr>
      <w:r w:rsidRPr="00FC2000">
        <w:rPr>
          <w:lang w:val="uk-UA"/>
        </w:rPr>
        <w:t>Верховинського району Івано-Франківської області</w:t>
      </w:r>
    </w:p>
    <w:p w:rsidR="00876C91" w:rsidRPr="00FC2000" w:rsidRDefault="00876C91" w:rsidP="00876C91">
      <w:pPr>
        <w:jc w:val="center"/>
      </w:pPr>
      <w:r w:rsidRPr="00FC2000">
        <w:rPr>
          <w:lang w:val="uk-UA"/>
        </w:rPr>
        <w:t>восьмого</w:t>
      </w:r>
      <w:r w:rsidRPr="00FC2000">
        <w:t xml:space="preserve"> </w:t>
      </w:r>
      <w:proofErr w:type="spellStart"/>
      <w:r w:rsidRPr="00FC2000">
        <w:t>скликання</w:t>
      </w:r>
      <w:proofErr w:type="spellEnd"/>
    </w:p>
    <w:p w:rsidR="00876C91" w:rsidRPr="00FC2000" w:rsidRDefault="00876C91" w:rsidP="00876C91">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876C91" w:rsidRPr="00FC2000" w:rsidRDefault="00876C91" w:rsidP="00876C91">
      <w:pPr>
        <w:jc w:val="center"/>
        <w:rPr>
          <w:lang w:val="uk-UA"/>
        </w:rPr>
      </w:pPr>
      <w:r w:rsidRPr="00FC2000">
        <w:rPr>
          <w:lang w:val="uk-UA"/>
        </w:rPr>
        <w:t xml:space="preserve"> РІШЕННЯ</w:t>
      </w:r>
    </w:p>
    <w:p w:rsidR="00876C91" w:rsidRPr="00FC2000" w:rsidRDefault="00876C91" w:rsidP="00876C91">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876C91" w:rsidRDefault="00876C91" w:rsidP="00876C91">
      <w:pPr>
        <w:jc w:val="both"/>
        <w:rPr>
          <w:lang w:val="uk-UA"/>
        </w:rPr>
      </w:pPr>
      <w:r>
        <w:rPr>
          <w:lang w:val="uk-UA"/>
        </w:rPr>
        <w:t xml:space="preserve">       №651-56</w:t>
      </w:r>
      <w:r w:rsidRPr="00FC2000">
        <w:rPr>
          <w:lang w:val="uk-UA"/>
        </w:rPr>
        <w:t>/2025</w:t>
      </w:r>
    </w:p>
    <w:p w:rsidR="00876C91" w:rsidRDefault="00876C91" w:rsidP="00876C91">
      <w:pPr>
        <w:jc w:val="both"/>
        <w:rPr>
          <w:lang w:val="uk-UA"/>
        </w:rPr>
      </w:pPr>
    </w:p>
    <w:p w:rsidR="00876C91" w:rsidRPr="00274E99" w:rsidRDefault="00876C91" w:rsidP="00876C91">
      <w:pPr>
        <w:rPr>
          <w:b/>
        </w:rPr>
      </w:pPr>
      <w:r w:rsidRPr="00274E99">
        <w:rPr>
          <w:b/>
        </w:rPr>
        <w:t xml:space="preserve">Про </w:t>
      </w:r>
      <w:proofErr w:type="spellStart"/>
      <w:r w:rsidRPr="00274E99">
        <w:rPr>
          <w:b/>
        </w:rPr>
        <w:t>Програму</w:t>
      </w:r>
      <w:proofErr w:type="spellEnd"/>
      <w:r w:rsidRPr="00274E99">
        <w:rPr>
          <w:b/>
        </w:rPr>
        <w:t xml:space="preserve"> благоустрою </w:t>
      </w:r>
    </w:p>
    <w:p w:rsidR="00876C91" w:rsidRPr="00274E99" w:rsidRDefault="00876C91" w:rsidP="00876C91">
      <w:pPr>
        <w:rPr>
          <w:b/>
        </w:rPr>
      </w:pPr>
      <w:proofErr w:type="spellStart"/>
      <w:r w:rsidRPr="00274E99">
        <w:rPr>
          <w:b/>
        </w:rPr>
        <w:t>Верховинської</w:t>
      </w:r>
      <w:proofErr w:type="spellEnd"/>
      <w:r w:rsidRPr="00274E99">
        <w:rPr>
          <w:b/>
        </w:rPr>
        <w:t xml:space="preserve"> </w:t>
      </w:r>
      <w:proofErr w:type="spellStart"/>
      <w:r w:rsidRPr="00274E99">
        <w:rPr>
          <w:b/>
        </w:rPr>
        <w:t>селищної</w:t>
      </w:r>
      <w:proofErr w:type="spellEnd"/>
      <w:r w:rsidRPr="00274E99">
        <w:rPr>
          <w:b/>
        </w:rPr>
        <w:t xml:space="preserve"> ради на </w:t>
      </w:r>
    </w:p>
    <w:p w:rsidR="00876C91" w:rsidRPr="00274E99" w:rsidRDefault="00876C91" w:rsidP="00876C91">
      <w:pPr>
        <w:rPr>
          <w:b/>
        </w:rPr>
      </w:pPr>
      <w:r w:rsidRPr="00274E99">
        <w:rPr>
          <w:b/>
        </w:rPr>
        <w:t>2026-2028 роки</w:t>
      </w:r>
    </w:p>
    <w:p w:rsidR="00876C91" w:rsidRPr="00274E99" w:rsidRDefault="00876C91" w:rsidP="00876C91">
      <w:pPr>
        <w:rPr>
          <w:b/>
        </w:rPr>
      </w:pPr>
    </w:p>
    <w:p w:rsidR="00876C91" w:rsidRPr="00274E99" w:rsidRDefault="00876C91" w:rsidP="00876C91">
      <w:pPr>
        <w:jc w:val="center"/>
      </w:pPr>
    </w:p>
    <w:p w:rsidR="00876C91" w:rsidRPr="00274E99" w:rsidRDefault="00876C91" w:rsidP="00876C91">
      <w:pPr>
        <w:ind w:firstLine="708"/>
        <w:jc w:val="both"/>
      </w:pPr>
      <w:proofErr w:type="spellStart"/>
      <w:r w:rsidRPr="00274E99">
        <w:t>Керуючись</w:t>
      </w:r>
      <w:proofErr w:type="spellEnd"/>
      <w:r w:rsidRPr="00274E99">
        <w:t xml:space="preserve"> ст.26 Закону </w:t>
      </w:r>
      <w:proofErr w:type="spellStart"/>
      <w:r w:rsidRPr="00274E99">
        <w:t>України</w:t>
      </w:r>
      <w:proofErr w:type="spellEnd"/>
      <w:r w:rsidRPr="00274E99">
        <w:t xml:space="preserve"> ”Про </w:t>
      </w:r>
      <w:proofErr w:type="spellStart"/>
      <w:r w:rsidRPr="00274E99">
        <w:t>місцеве</w:t>
      </w:r>
      <w:proofErr w:type="spellEnd"/>
      <w:r w:rsidRPr="00274E99">
        <w:t xml:space="preserve"> </w:t>
      </w:r>
      <w:proofErr w:type="spellStart"/>
      <w:r w:rsidRPr="00274E99">
        <w:t>самоврядування</w:t>
      </w:r>
      <w:proofErr w:type="spellEnd"/>
      <w:r w:rsidRPr="00274E99">
        <w:t xml:space="preserve"> в </w:t>
      </w:r>
      <w:proofErr w:type="spellStart"/>
      <w:r w:rsidRPr="00274E99">
        <w:t>Україні</w:t>
      </w:r>
      <w:proofErr w:type="spellEnd"/>
      <w:r w:rsidRPr="00274E99">
        <w:t xml:space="preserve">”, </w:t>
      </w:r>
      <w:proofErr w:type="spellStart"/>
      <w:r w:rsidRPr="00274E99">
        <w:t>відповідно</w:t>
      </w:r>
      <w:proofErr w:type="spellEnd"/>
      <w:r w:rsidRPr="00274E99">
        <w:t xml:space="preserve"> Закону </w:t>
      </w:r>
      <w:proofErr w:type="spellStart"/>
      <w:r w:rsidRPr="00274E99">
        <w:t>України</w:t>
      </w:r>
      <w:proofErr w:type="spellEnd"/>
      <w:r w:rsidRPr="00274E99">
        <w:t xml:space="preserve"> “Про </w:t>
      </w:r>
      <w:proofErr w:type="spellStart"/>
      <w:r w:rsidRPr="00274E99">
        <w:t>благоустрій</w:t>
      </w:r>
      <w:proofErr w:type="spellEnd"/>
      <w:r w:rsidRPr="00274E99">
        <w:t xml:space="preserve"> </w:t>
      </w:r>
      <w:proofErr w:type="spellStart"/>
      <w:r w:rsidRPr="00274E99">
        <w:t>населених</w:t>
      </w:r>
      <w:proofErr w:type="spellEnd"/>
      <w:r w:rsidRPr="00274E99">
        <w:t xml:space="preserve"> </w:t>
      </w:r>
      <w:proofErr w:type="spellStart"/>
      <w:r w:rsidRPr="00274E99">
        <w:t>пунктів</w:t>
      </w:r>
      <w:proofErr w:type="spellEnd"/>
      <w:r w:rsidRPr="00274E99">
        <w:t xml:space="preserve">”, Правил </w:t>
      </w:r>
      <w:proofErr w:type="spellStart"/>
      <w:r w:rsidRPr="00274E99">
        <w:t>утримання</w:t>
      </w:r>
      <w:proofErr w:type="spellEnd"/>
      <w:r w:rsidRPr="00274E99">
        <w:t xml:space="preserve"> </w:t>
      </w:r>
      <w:proofErr w:type="spellStart"/>
      <w:r w:rsidRPr="00274E99">
        <w:t>зелених</w:t>
      </w:r>
      <w:proofErr w:type="spellEnd"/>
      <w:r w:rsidRPr="00274E99">
        <w:t xml:space="preserve"> </w:t>
      </w:r>
      <w:proofErr w:type="spellStart"/>
      <w:r w:rsidRPr="00274E99">
        <w:t>насаджень</w:t>
      </w:r>
      <w:proofErr w:type="spellEnd"/>
      <w:r w:rsidRPr="00274E99">
        <w:t xml:space="preserve"> у </w:t>
      </w:r>
      <w:proofErr w:type="spellStart"/>
      <w:r w:rsidRPr="00274E99">
        <w:t>населених</w:t>
      </w:r>
      <w:proofErr w:type="spellEnd"/>
      <w:r w:rsidRPr="00274E99">
        <w:t xml:space="preserve"> пунктах </w:t>
      </w:r>
      <w:proofErr w:type="spellStart"/>
      <w:r w:rsidRPr="00274E99">
        <w:t>України</w:t>
      </w:r>
      <w:proofErr w:type="spellEnd"/>
      <w:r w:rsidRPr="00274E99">
        <w:t xml:space="preserve">, </w:t>
      </w:r>
      <w:proofErr w:type="spellStart"/>
      <w:r w:rsidRPr="00274E99">
        <w:t>затверджених</w:t>
      </w:r>
      <w:proofErr w:type="spellEnd"/>
      <w:r w:rsidRPr="00274E99">
        <w:t xml:space="preserve"> наказом </w:t>
      </w:r>
      <w:proofErr w:type="spellStart"/>
      <w:r w:rsidRPr="00274E99">
        <w:t>будівництва</w:t>
      </w:r>
      <w:proofErr w:type="spellEnd"/>
      <w:r w:rsidRPr="00274E99">
        <w:t xml:space="preserve">, </w:t>
      </w:r>
      <w:proofErr w:type="spellStart"/>
      <w:proofErr w:type="gramStart"/>
      <w:r w:rsidRPr="00274E99">
        <w:t>арх</w:t>
      </w:r>
      <w:proofErr w:type="gramEnd"/>
      <w:r w:rsidRPr="00274E99">
        <w:t>ітектури</w:t>
      </w:r>
      <w:proofErr w:type="spellEnd"/>
      <w:r w:rsidRPr="00274E99">
        <w:t xml:space="preserve"> та </w:t>
      </w:r>
      <w:proofErr w:type="spellStart"/>
      <w:r w:rsidRPr="00274E99">
        <w:t>житлово-комунального</w:t>
      </w:r>
      <w:proofErr w:type="spellEnd"/>
      <w:r w:rsidRPr="00274E99">
        <w:t xml:space="preserve"> </w:t>
      </w:r>
      <w:proofErr w:type="spellStart"/>
      <w:r w:rsidRPr="00274E99">
        <w:t>господарства</w:t>
      </w:r>
      <w:proofErr w:type="spellEnd"/>
      <w:r w:rsidRPr="00274E99">
        <w:t xml:space="preserve"> </w:t>
      </w:r>
      <w:proofErr w:type="spellStart"/>
      <w:r w:rsidRPr="00274E99">
        <w:t>України</w:t>
      </w:r>
      <w:proofErr w:type="spellEnd"/>
      <w:r w:rsidRPr="00274E99">
        <w:t xml:space="preserve"> </w:t>
      </w:r>
      <w:proofErr w:type="spellStart"/>
      <w:r w:rsidRPr="00274E99">
        <w:t>від</w:t>
      </w:r>
      <w:proofErr w:type="spellEnd"/>
      <w:r w:rsidRPr="00274E99">
        <w:t xml:space="preserve"> 10.04.2006 року №105, Наказу </w:t>
      </w:r>
      <w:proofErr w:type="spellStart"/>
      <w:r w:rsidRPr="00274E99">
        <w:t>Міністерства</w:t>
      </w:r>
      <w:proofErr w:type="spellEnd"/>
      <w:r w:rsidRPr="00274E99">
        <w:t xml:space="preserve"> </w:t>
      </w:r>
      <w:proofErr w:type="spellStart"/>
      <w:r w:rsidRPr="00274E99">
        <w:t>з</w:t>
      </w:r>
      <w:proofErr w:type="spellEnd"/>
      <w:r w:rsidRPr="00274E99">
        <w:t xml:space="preserve"> </w:t>
      </w:r>
      <w:proofErr w:type="spellStart"/>
      <w:r w:rsidRPr="00274E99">
        <w:t>питань</w:t>
      </w:r>
      <w:proofErr w:type="spellEnd"/>
      <w:r w:rsidRPr="00274E99">
        <w:t xml:space="preserve"> </w:t>
      </w:r>
      <w:proofErr w:type="spellStart"/>
      <w:r w:rsidRPr="00274E99">
        <w:t>житлово-комунального</w:t>
      </w:r>
      <w:proofErr w:type="spellEnd"/>
      <w:r w:rsidRPr="00274E99">
        <w:t xml:space="preserve"> </w:t>
      </w:r>
      <w:proofErr w:type="spellStart"/>
      <w:r w:rsidRPr="00274E99">
        <w:t>господарства</w:t>
      </w:r>
      <w:proofErr w:type="spellEnd"/>
      <w:r w:rsidRPr="00274E99">
        <w:t xml:space="preserve"> </w:t>
      </w:r>
      <w:proofErr w:type="spellStart"/>
      <w:r w:rsidRPr="00274E99">
        <w:t>України</w:t>
      </w:r>
      <w:proofErr w:type="spellEnd"/>
      <w:r w:rsidRPr="00274E99">
        <w:t xml:space="preserve"> </w:t>
      </w:r>
      <w:proofErr w:type="spellStart"/>
      <w:r w:rsidRPr="00274E99">
        <w:t>від</w:t>
      </w:r>
      <w:proofErr w:type="spellEnd"/>
      <w:r w:rsidRPr="00274E99">
        <w:t xml:space="preserve"> 23.12.2010 р. №462 "Про </w:t>
      </w:r>
      <w:proofErr w:type="spellStart"/>
      <w:r w:rsidRPr="00274E99">
        <w:t>затвердження</w:t>
      </w:r>
      <w:proofErr w:type="spellEnd"/>
      <w:r w:rsidRPr="00274E99">
        <w:t xml:space="preserve"> </w:t>
      </w:r>
      <w:proofErr w:type="spellStart"/>
      <w:r w:rsidRPr="00274E99">
        <w:t>методичних</w:t>
      </w:r>
      <w:proofErr w:type="spellEnd"/>
      <w:r w:rsidRPr="00274E99">
        <w:t xml:space="preserve"> </w:t>
      </w:r>
      <w:proofErr w:type="spellStart"/>
      <w:r w:rsidRPr="00274E99">
        <w:t>рекомендацій</w:t>
      </w:r>
      <w:proofErr w:type="spellEnd"/>
      <w:r w:rsidRPr="00274E99">
        <w:t xml:space="preserve"> </w:t>
      </w:r>
      <w:proofErr w:type="spellStart"/>
      <w:r w:rsidRPr="00274E99">
        <w:t>щодо</w:t>
      </w:r>
      <w:proofErr w:type="spellEnd"/>
      <w:r w:rsidRPr="00274E99">
        <w:t xml:space="preserve"> </w:t>
      </w:r>
      <w:proofErr w:type="spellStart"/>
      <w:r w:rsidRPr="00274E99">
        <w:t>розроблення</w:t>
      </w:r>
      <w:proofErr w:type="spellEnd"/>
      <w:r w:rsidRPr="00274E99">
        <w:t xml:space="preserve"> </w:t>
      </w:r>
      <w:proofErr w:type="spellStart"/>
      <w:r w:rsidRPr="00274E99">
        <w:t>програм</w:t>
      </w:r>
      <w:proofErr w:type="spellEnd"/>
      <w:r w:rsidRPr="00274E99">
        <w:t xml:space="preserve"> (</w:t>
      </w:r>
      <w:proofErr w:type="spellStart"/>
      <w:r w:rsidRPr="00274E99">
        <w:t>планів</w:t>
      </w:r>
      <w:proofErr w:type="spellEnd"/>
      <w:r w:rsidRPr="00274E99">
        <w:t xml:space="preserve"> </w:t>
      </w:r>
      <w:proofErr w:type="spellStart"/>
      <w:r w:rsidRPr="00274E99">
        <w:t>заходів</w:t>
      </w:r>
      <w:proofErr w:type="spellEnd"/>
      <w:r w:rsidRPr="00274E99">
        <w:t xml:space="preserve">) </w:t>
      </w:r>
      <w:proofErr w:type="spellStart"/>
      <w:r w:rsidRPr="00274E99">
        <w:t>з</w:t>
      </w:r>
      <w:proofErr w:type="spellEnd"/>
      <w:r w:rsidRPr="00274E99">
        <w:t xml:space="preserve"> благоустрою </w:t>
      </w:r>
      <w:proofErr w:type="spellStart"/>
      <w:r w:rsidRPr="00274E99">
        <w:t>населених</w:t>
      </w:r>
      <w:proofErr w:type="spellEnd"/>
      <w:r w:rsidRPr="00274E99">
        <w:t xml:space="preserve"> </w:t>
      </w:r>
      <w:proofErr w:type="spellStart"/>
      <w:r w:rsidRPr="00274E99">
        <w:t>пункті</w:t>
      </w:r>
      <w:proofErr w:type="gramStart"/>
      <w:r w:rsidRPr="00274E99">
        <w:t>в</w:t>
      </w:r>
      <w:proofErr w:type="spellEnd"/>
      <w:proofErr w:type="gramEnd"/>
      <w:r w:rsidRPr="00274E99">
        <w:t xml:space="preserve">" та Правил благоустрою </w:t>
      </w:r>
      <w:proofErr w:type="spellStart"/>
      <w:r w:rsidRPr="00274E99">
        <w:t>території</w:t>
      </w:r>
      <w:proofErr w:type="spellEnd"/>
      <w:r w:rsidRPr="00274E99">
        <w:t xml:space="preserve">  </w:t>
      </w:r>
      <w:proofErr w:type="spellStart"/>
      <w:r w:rsidRPr="00274E99">
        <w:t>Верховинської</w:t>
      </w:r>
      <w:proofErr w:type="spellEnd"/>
      <w:r w:rsidRPr="00274E99">
        <w:t xml:space="preserve"> </w:t>
      </w:r>
      <w:proofErr w:type="spellStart"/>
      <w:r w:rsidRPr="00274E99">
        <w:t>селищної</w:t>
      </w:r>
      <w:proofErr w:type="spellEnd"/>
      <w:r w:rsidRPr="00274E99">
        <w:t xml:space="preserve"> ради,</w:t>
      </w:r>
      <w:r w:rsidRPr="00274E99">
        <w:rPr>
          <w:b/>
        </w:rPr>
        <w:t xml:space="preserve"> </w:t>
      </w:r>
      <w:r w:rsidRPr="00274E99">
        <w:t xml:space="preserve">  </w:t>
      </w:r>
      <w:proofErr w:type="spellStart"/>
      <w:r w:rsidRPr="00274E99">
        <w:t>сесія</w:t>
      </w:r>
      <w:proofErr w:type="spellEnd"/>
      <w:r w:rsidRPr="00274E99">
        <w:t xml:space="preserve"> </w:t>
      </w:r>
      <w:proofErr w:type="spellStart"/>
      <w:r w:rsidRPr="00274E99">
        <w:t>селищної</w:t>
      </w:r>
      <w:proofErr w:type="spellEnd"/>
      <w:r w:rsidRPr="00274E99">
        <w:t xml:space="preserve"> ради </w:t>
      </w:r>
    </w:p>
    <w:p w:rsidR="00876C91" w:rsidRPr="00A746A7" w:rsidRDefault="00876C91" w:rsidP="00876C91">
      <w:pPr>
        <w:tabs>
          <w:tab w:val="left" w:pos="0"/>
        </w:tabs>
        <w:jc w:val="both"/>
        <w:rPr>
          <w:lang w:val="uk-UA"/>
        </w:rPr>
      </w:pPr>
    </w:p>
    <w:p w:rsidR="00876C91" w:rsidRPr="00A746A7" w:rsidRDefault="00876C91" w:rsidP="00876C91">
      <w:pPr>
        <w:tabs>
          <w:tab w:val="left" w:pos="0"/>
        </w:tabs>
        <w:jc w:val="center"/>
        <w:rPr>
          <w:lang w:val="uk-UA"/>
        </w:rPr>
      </w:pPr>
      <w:r w:rsidRPr="00274E99">
        <w:t>ВИРІШИЛА</w:t>
      </w:r>
    </w:p>
    <w:p w:rsidR="00876C91" w:rsidRPr="00274E99" w:rsidRDefault="00876C91" w:rsidP="00876C91">
      <w:pPr>
        <w:ind w:firstLine="708"/>
        <w:jc w:val="both"/>
      </w:pPr>
      <w:r w:rsidRPr="00274E99">
        <w:t xml:space="preserve">1. </w:t>
      </w:r>
      <w:proofErr w:type="spellStart"/>
      <w:r w:rsidRPr="00274E99">
        <w:t>Затвердити</w:t>
      </w:r>
      <w:proofErr w:type="spellEnd"/>
      <w:r w:rsidRPr="00274E99">
        <w:t xml:space="preserve"> </w:t>
      </w:r>
      <w:proofErr w:type="spellStart"/>
      <w:r w:rsidRPr="00274E99">
        <w:t>Програму</w:t>
      </w:r>
      <w:proofErr w:type="spellEnd"/>
      <w:r w:rsidRPr="00274E99">
        <w:t xml:space="preserve"> благоустрою </w:t>
      </w:r>
      <w:proofErr w:type="spellStart"/>
      <w:r w:rsidRPr="00274E99">
        <w:t>Вер</w:t>
      </w:r>
      <w:r>
        <w:t>ховинської</w:t>
      </w:r>
      <w:proofErr w:type="spellEnd"/>
      <w:r>
        <w:t xml:space="preserve"> </w:t>
      </w:r>
      <w:proofErr w:type="spellStart"/>
      <w:r>
        <w:t>селищної</w:t>
      </w:r>
      <w:proofErr w:type="spellEnd"/>
      <w:r>
        <w:t xml:space="preserve"> </w:t>
      </w:r>
      <w:proofErr w:type="gramStart"/>
      <w:r>
        <w:t>ради</w:t>
      </w:r>
      <w:proofErr w:type="gramEnd"/>
      <w:r>
        <w:t xml:space="preserve"> на 2026</w:t>
      </w:r>
      <w:r w:rsidRPr="00274E99">
        <w:t xml:space="preserve">-2028 роки, </w:t>
      </w:r>
      <w:proofErr w:type="spellStart"/>
      <w:r w:rsidRPr="00274E99">
        <w:t>що</w:t>
      </w:r>
      <w:proofErr w:type="spellEnd"/>
      <w:r w:rsidRPr="00274E99">
        <w:t xml:space="preserve"> </w:t>
      </w:r>
      <w:proofErr w:type="spellStart"/>
      <w:r w:rsidRPr="00274E99">
        <w:t>додається</w:t>
      </w:r>
      <w:proofErr w:type="spellEnd"/>
      <w:r w:rsidRPr="00274E99">
        <w:t>.</w:t>
      </w:r>
    </w:p>
    <w:p w:rsidR="00876C91" w:rsidRPr="00274E99" w:rsidRDefault="00876C91" w:rsidP="00876C91">
      <w:pPr>
        <w:pStyle w:val="a3"/>
        <w:ind w:left="0" w:firstLine="708"/>
        <w:jc w:val="both"/>
        <w:rPr>
          <w:lang w:val="uk-UA"/>
        </w:rPr>
      </w:pPr>
      <w:r w:rsidRPr="00274E99">
        <w:rPr>
          <w:lang w:val="uk-UA"/>
        </w:rPr>
        <w:t>2.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876C91" w:rsidRPr="00274E99" w:rsidRDefault="00876C91" w:rsidP="00876C91">
      <w:pPr>
        <w:ind w:firstLine="708"/>
        <w:jc w:val="both"/>
      </w:pPr>
      <w:r w:rsidRPr="00274E99">
        <w:t xml:space="preserve"> 3. Контроль за </w:t>
      </w:r>
      <w:proofErr w:type="spellStart"/>
      <w:r w:rsidRPr="00274E99">
        <w:t>виконанням</w:t>
      </w:r>
      <w:proofErr w:type="spellEnd"/>
      <w:r w:rsidRPr="00274E99">
        <w:t xml:space="preserve"> </w:t>
      </w:r>
      <w:proofErr w:type="spellStart"/>
      <w:r w:rsidRPr="00274E99">
        <w:t>даного</w:t>
      </w:r>
      <w:proofErr w:type="spellEnd"/>
      <w:r w:rsidRPr="00274E99">
        <w:t xml:space="preserve"> </w:t>
      </w:r>
      <w:proofErr w:type="spellStart"/>
      <w:proofErr w:type="gramStart"/>
      <w:r w:rsidRPr="00274E99">
        <w:t>р</w:t>
      </w:r>
      <w:proofErr w:type="gramEnd"/>
      <w:r w:rsidRPr="00274E99">
        <w:t>ішення</w:t>
      </w:r>
      <w:proofErr w:type="spellEnd"/>
      <w:r w:rsidRPr="00274E99">
        <w:t xml:space="preserve"> </w:t>
      </w:r>
      <w:proofErr w:type="spellStart"/>
      <w:r w:rsidRPr="00274E99">
        <w:t>покласти</w:t>
      </w:r>
      <w:proofErr w:type="spellEnd"/>
      <w:r w:rsidRPr="00274E99">
        <w:t xml:space="preserve"> на </w:t>
      </w:r>
      <w:proofErr w:type="spellStart"/>
      <w:r w:rsidRPr="00274E99">
        <w:t>постійну</w:t>
      </w:r>
      <w:proofErr w:type="spellEnd"/>
      <w:r w:rsidRPr="00274E99">
        <w:t xml:space="preserve"> </w:t>
      </w:r>
      <w:proofErr w:type="spellStart"/>
      <w:r w:rsidRPr="00274E99">
        <w:t>комісію</w:t>
      </w:r>
      <w:proofErr w:type="spellEnd"/>
      <w:r w:rsidRPr="00274E99">
        <w:t xml:space="preserve"> </w:t>
      </w:r>
      <w:proofErr w:type="spellStart"/>
      <w:r w:rsidRPr="00274E99">
        <w:t>селищної</w:t>
      </w:r>
      <w:proofErr w:type="spellEnd"/>
      <w:r w:rsidRPr="00274E99">
        <w:t xml:space="preserve"> ради   </w:t>
      </w:r>
      <w:proofErr w:type="spellStart"/>
      <w:r w:rsidRPr="00274E99">
        <w:t>з</w:t>
      </w:r>
      <w:proofErr w:type="spellEnd"/>
      <w:r w:rsidRPr="00274E99">
        <w:t xml:space="preserve"> </w:t>
      </w:r>
      <w:proofErr w:type="spellStart"/>
      <w:r w:rsidRPr="00274E99">
        <w:t>питань</w:t>
      </w:r>
      <w:proofErr w:type="spellEnd"/>
      <w:r w:rsidRPr="00274E99">
        <w:t xml:space="preserve"> </w:t>
      </w:r>
      <w:proofErr w:type="spellStart"/>
      <w:r w:rsidRPr="00274E99">
        <w:t>будівництва</w:t>
      </w:r>
      <w:proofErr w:type="spellEnd"/>
      <w:r w:rsidRPr="00274E99">
        <w:t xml:space="preserve">, </w:t>
      </w:r>
      <w:proofErr w:type="spellStart"/>
      <w:r w:rsidRPr="00274E99">
        <w:t>архітектури</w:t>
      </w:r>
      <w:proofErr w:type="spellEnd"/>
      <w:r w:rsidRPr="00274E99">
        <w:t xml:space="preserve">, </w:t>
      </w:r>
      <w:proofErr w:type="spellStart"/>
      <w:r w:rsidRPr="00274E99">
        <w:t>комунальної</w:t>
      </w:r>
      <w:proofErr w:type="spellEnd"/>
      <w:r w:rsidRPr="00274E99">
        <w:t xml:space="preserve"> </w:t>
      </w:r>
      <w:proofErr w:type="spellStart"/>
      <w:r w:rsidRPr="00274E99">
        <w:t>власності</w:t>
      </w:r>
      <w:proofErr w:type="spellEnd"/>
      <w:r w:rsidRPr="00274E99">
        <w:t xml:space="preserve">, </w:t>
      </w:r>
      <w:proofErr w:type="spellStart"/>
      <w:r w:rsidRPr="00274E99">
        <w:t>житлово-комунального</w:t>
      </w:r>
      <w:proofErr w:type="spellEnd"/>
      <w:r w:rsidRPr="00274E99">
        <w:t xml:space="preserve"> та </w:t>
      </w:r>
      <w:proofErr w:type="spellStart"/>
      <w:r w:rsidRPr="00274E99">
        <w:t>дорожнього</w:t>
      </w:r>
      <w:proofErr w:type="spellEnd"/>
      <w:r w:rsidRPr="00274E99">
        <w:t xml:space="preserve"> </w:t>
      </w:r>
      <w:proofErr w:type="spellStart"/>
      <w:r w:rsidRPr="00274E99">
        <w:t>господарства</w:t>
      </w:r>
      <w:proofErr w:type="spellEnd"/>
      <w:r w:rsidRPr="00274E99">
        <w:t>.</w:t>
      </w:r>
    </w:p>
    <w:p w:rsidR="00876C91" w:rsidRPr="000F053E" w:rsidRDefault="00876C91" w:rsidP="00876C91">
      <w:pPr>
        <w:jc w:val="both"/>
        <w:rPr>
          <w:lang w:val="uk-UA"/>
        </w:rPr>
      </w:pPr>
      <w:r>
        <w:rPr>
          <w:b/>
          <w:lang w:val="uk-UA"/>
        </w:rPr>
        <w:t xml:space="preserve">              </w:t>
      </w:r>
      <w:r w:rsidRPr="00003263">
        <w:rPr>
          <w:b/>
          <w:lang w:val="uk-UA"/>
        </w:rPr>
        <w:t xml:space="preserve">   </w:t>
      </w:r>
    </w:p>
    <w:p w:rsidR="00876C91" w:rsidRDefault="00876C91" w:rsidP="00876C91">
      <w:pPr>
        <w:rPr>
          <w:b/>
          <w:lang w:val="uk-UA"/>
        </w:rPr>
      </w:pPr>
    </w:p>
    <w:p w:rsidR="00876C91" w:rsidRPr="00FC2000" w:rsidRDefault="00876C91" w:rsidP="00876C91">
      <w:pPr>
        <w:rPr>
          <w:b/>
          <w:lang w:val="uk-UA"/>
        </w:rPr>
      </w:pPr>
    </w:p>
    <w:p w:rsidR="00876C91" w:rsidRDefault="00876C91" w:rsidP="00876C91">
      <w:pPr>
        <w:ind w:left="708" w:firstLine="708"/>
        <w:rPr>
          <w:b/>
          <w:lang w:val="uk-UA"/>
        </w:rPr>
      </w:pPr>
    </w:p>
    <w:p w:rsidR="00876C91" w:rsidRPr="00DF009A" w:rsidRDefault="00876C91" w:rsidP="00876C91">
      <w:pPr>
        <w:ind w:left="708" w:firstLine="708"/>
        <w:rPr>
          <w:b/>
          <w:lang w:val="uk-UA"/>
        </w:rPr>
      </w:pPr>
    </w:p>
    <w:p w:rsidR="00876C91" w:rsidRDefault="00876C91" w:rsidP="00876C91">
      <w:pPr>
        <w:ind w:left="708" w:firstLine="708"/>
        <w:rPr>
          <w:lang w:val="uk-UA"/>
        </w:rPr>
      </w:pPr>
      <w:r>
        <w:rPr>
          <w:b/>
          <w:lang w:val="uk-UA"/>
        </w:rPr>
        <w:t>Секретар ради                                                              Петро АНТІПОВ</w:t>
      </w:r>
    </w:p>
    <w:p w:rsidR="00876C91" w:rsidRPr="00B049FE" w:rsidRDefault="00876C91" w:rsidP="00876C91">
      <w:pPr>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jc w:val="both"/>
        <w:rPr>
          <w:lang w:val="uk-UA"/>
        </w:rPr>
      </w:pPr>
    </w:p>
    <w:p w:rsidR="00876C91" w:rsidRDefault="00876C91" w:rsidP="00876C91">
      <w:pPr>
        <w:shd w:val="clear" w:color="auto" w:fill="FFFFFF"/>
        <w:spacing w:before="226" w:line="312" w:lineRule="exact"/>
        <w:rPr>
          <w:b/>
          <w:lang w:val="uk-UA"/>
        </w:rPr>
      </w:pPr>
      <w:r>
        <w:rPr>
          <w:b/>
          <w:lang w:val="uk-UA"/>
        </w:rPr>
        <w:lastRenderedPageBreak/>
        <w:t xml:space="preserve">     </w:t>
      </w:r>
      <w:r w:rsidRPr="00274E99">
        <w:rPr>
          <w:b/>
        </w:rPr>
        <w:t xml:space="preserve">ПОГОДЖЕНО                                                                            </w:t>
      </w:r>
      <w:r w:rsidRPr="00274E99">
        <w:rPr>
          <w:b/>
          <w:spacing w:val="1"/>
        </w:rPr>
        <w:t>ЗАТВЕРДЖЕНО</w:t>
      </w:r>
    </w:p>
    <w:p w:rsidR="00876C91" w:rsidRPr="00274E99" w:rsidRDefault="00876C91" w:rsidP="00876C91">
      <w:pPr>
        <w:shd w:val="clear" w:color="auto" w:fill="FFFFFF"/>
        <w:spacing w:before="226" w:line="312" w:lineRule="exact"/>
        <w:rPr>
          <w:b/>
        </w:rPr>
      </w:pPr>
      <w:r>
        <w:rPr>
          <w:b/>
          <w:spacing w:val="-5"/>
        </w:rPr>
        <w:t>Се</w:t>
      </w:r>
      <w:proofErr w:type="spellStart"/>
      <w:r>
        <w:rPr>
          <w:b/>
          <w:spacing w:val="-5"/>
          <w:lang w:val="uk-UA"/>
        </w:rPr>
        <w:t>кретар</w:t>
      </w:r>
      <w:proofErr w:type="spellEnd"/>
      <w:r>
        <w:rPr>
          <w:b/>
          <w:spacing w:val="-5"/>
          <w:lang w:val="uk-UA"/>
        </w:rPr>
        <w:t xml:space="preserve"> селищної ради     </w:t>
      </w:r>
      <w:r w:rsidRPr="00274E99">
        <w:rPr>
          <w:b/>
          <w:spacing w:val="-5"/>
        </w:rPr>
        <w:t xml:space="preserve">                                             </w:t>
      </w:r>
      <w:r>
        <w:rPr>
          <w:b/>
          <w:spacing w:val="-5"/>
        </w:rPr>
        <w:t xml:space="preserve">              </w:t>
      </w:r>
      <w:r w:rsidRPr="00274E99">
        <w:rPr>
          <w:b/>
          <w:spacing w:val="-5"/>
        </w:rPr>
        <w:t xml:space="preserve"> </w:t>
      </w:r>
      <w:proofErr w:type="spellStart"/>
      <w:proofErr w:type="gramStart"/>
      <w:r w:rsidRPr="00274E99">
        <w:rPr>
          <w:b/>
          <w:spacing w:val="-5"/>
        </w:rPr>
        <w:t>р</w:t>
      </w:r>
      <w:proofErr w:type="gramEnd"/>
      <w:r w:rsidRPr="00274E99">
        <w:rPr>
          <w:b/>
          <w:spacing w:val="-5"/>
        </w:rPr>
        <w:t>ішенням</w:t>
      </w:r>
      <w:proofErr w:type="spellEnd"/>
      <w:r w:rsidRPr="00274E99">
        <w:rPr>
          <w:b/>
          <w:spacing w:val="-5"/>
        </w:rPr>
        <w:t xml:space="preserve"> с</w:t>
      </w:r>
      <w:proofErr w:type="spellStart"/>
      <w:r w:rsidRPr="00274E99">
        <w:rPr>
          <w:b/>
          <w:spacing w:val="-5"/>
          <w:lang w:val="en-US"/>
        </w:rPr>
        <w:t>eci</w:t>
      </w:r>
      <w:r w:rsidRPr="00274E99">
        <w:rPr>
          <w:b/>
          <w:spacing w:val="-5"/>
        </w:rPr>
        <w:t>ї</w:t>
      </w:r>
      <w:proofErr w:type="spellEnd"/>
      <w:r w:rsidRPr="00274E99">
        <w:rPr>
          <w:b/>
          <w:spacing w:val="-5"/>
        </w:rPr>
        <w:t xml:space="preserve"> </w:t>
      </w:r>
      <w:proofErr w:type="spellStart"/>
      <w:r w:rsidRPr="00274E99">
        <w:rPr>
          <w:b/>
          <w:spacing w:val="-5"/>
        </w:rPr>
        <w:t>селищної</w:t>
      </w:r>
      <w:proofErr w:type="spellEnd"/>
      <w:r w:rsidRPr="00274E99">
        <w:rPr>
          <w:b/>
          <w:spacing w:val="-5"/>
        </w:rPr>
        <w:t xml:space="preserve"> ради</w:t>
      </w:r>
      <w:r w:rsidRPr="00274E99">
        <w:rPr>
          <w:b/>
        </w:rPr>
        <w:t xml:space="preserve"> </w:t>
      </w:r>
    </w:p>
    <w:p w:rsidR="00876C91" w:rsidRPr="001476F5" w:rsidRDefault="00876C91" w:rsidP="00876C91">
      <w:pPr>
        <w:shd w:val="clear" w:color="auto" w:fill="FFFFFF"/>
        <w:spacing w:line="312" w:lineRule="exact"/>
        <w:ind w:left="14"/>
        <w:rPr>
          <w:b/>
          <w:lang w:val="uk-UA"/>
        </w:rPr>
      </w:pPr>
      <w:r>
        <w:rPr>
          <w:b/>
          <w:lang w:val="uk-UA"/>
        </w:rPr>
        <w:t xml:space="preserve">Петро </w:t>
      </w:r>
      <w:proofErr w:type="spellStart"/>
      <w:r>
        <w:rPr>
          <w:b/>
          <w:lang w:val="uk-UA"/>
        </w:rPr>
        <w:t>Антіпов</w:t>
      </w:r>
      <w:proofErr w:type="spellEnd"/>
    </w:p>
    <w:p w:rsidR="00876C91" w:rsidRPr="00274E99" w:rsidRDefault="00876C91" w:rsidP="00876C91">
      <w:pPr>
        <w:shd w:val="clear" w:color="auto" w:fill="FFFFFF"/>
        <w:spacing w:line="312" w:lineRule="exact"/>
        <w:ind w:left="14"/>
        <w:rPr>
          <w:b/>
          <w:spacing w:val="-5"/>
        </w:rPr>
      </w:pPr>
      <w:r w:rsidRPr="00274E99">
        <w:rPr>
          <w:b/>
          <w:spacing w:val="-5"/>
        </w:rPr>
        <w:t>_________________</w:t>
      </w:r>
      <w:r w:rsidRPr="00274E99">
        <w:rPr>
          <w:b/>
        </w:rPr>
        <w:t xml:space="preserve">   </w:t>
      </w:r>
      <w:r w:rsidRPr="00274E99">
        <w:rPr>
          <w:b/>
          <w:spacing w:val="-5"/>
        </w:rPr>
        <w:t xml:space="preserve">                                                                          </w:t>
      </w:r>
      <w:proofErr w:type="spellStart"/>
      <w:r>
        <w:rPr>
          <w:b/>
          <w:spacing w:val="1"/>
        </w:rPr>
        <w:t>від</w:t>
      </w:r>
      <w:proofErr w:type="spellEnd"/>
      <w:r>
        <w:rPr>
          <w:b/>
          <w:spacing w:val="1"/>
        </w:rPr>
        <w:t xml:space="preserve"> </w:t>
      </w:r>
      <w:r>
        <w:rPr>
          <w:b/>
          <w:spacing w:val="1"/>
          <w:lang w:val="uk-UA"/>
        </w:rPr>
        <w:t>19</w:t>
      </w:r>
      <w:r w:rsidRPr="00274E99">
        <w:rPr>
          <w:b/>
          <w:spacing w:val="1"/>
        </w:rPr>
        <w:t xml:space="preserve"> </w:t>
      </w:r>
      <w:proofErr w:type="spellStart"/>
      <w:r w:rsidRPr="00274E99">
        <w:rPr>
          <w:b/>
          <w:spacing w:val="1"/>
        </w:rPr>
        <w:t>грудня</w:t>
      </w:r>
      <w:proofErr w:type="spellEnd"/>
      <w:r w:rsidRPr="00274E99">
        <w:rPr>
          <w:b/>
          <w:spacing w:val="1"/>
        </w:rPr>
        <w:t xml:space="preserve">  2025 року</w:t>
      </w:r>
    </w:p>
    <w:p w:rsidR="00876C91" w:rsidRPr="00274E99" w:rsidRDefault="00876C91" w:rsidP="00876C91">
      <w:pPr>
        <w:rPr>
          <w:b/>
        </w:rPr>
      </w:pPr>
      <w:r>
        <w:rPr>
          <w:b/>
          <w:lang w:val="uk-UA"/>
        </w:rPr>
        <w:t>19 грудня</w:t>
      </w:r>
      <w:r w:rsidRPr="00274E99">
        <w:rPr>
          <w:b/>
        </w:rPr>
        <w:t xml:space="preserve"> 2025 року                                              </w:t>
      </w:r>
      <w:r>
        <w:rPr>
          <w:b/>
        </w:rPr>
        <w:t xml:space="preserve">                      №</w:t>
      </w:r>
      <w:r>
        <w:rPr>
          <w:b/>
          <w:lang w:val="uk-UA"/>
        </w:rPr>
        <w:t>651-56</w:t>
      </w:r>
      <w:r w:rsidRPr="00274E99">
        <w:rPr>
          <w:b/>
        </w:rPr>
        <w:t>/2025</w:t>
      </w:r>
    </w:p>
    <w:p w:rsidR="00876C91" w:rsidRPr="00274E99" w:rsidRDefault="00876C91" w:rsidP="00876C91">
      <w:pPr>
        <w:rPr>
          <w:b/>
        </w:rPr>
      </w:pPr>
    </w:p>
    <w:p w:rsidR="00876C91" w:rsidRPr="00274E99" w:rsidRDefault="00876C91" w:rsidP="00876C91">
      <w:pPr>
        <w:rPr>
          <w:b/>
        </w:rPr>
      </w:pPr>
    </w:p>
    <w:p w:rsidR="00876C91" w:rsidRPr="00274E99" w:rsidRDefault="00876C91" w:rsidP="00876C91">
      <w:pPr>
        <w:shd w:val="clear" w:color="auto" w:fill="FFFFFF"/>
        <w:jc w:val="center"/>
        <w:rPr>
          <w:b/>
          <w:bCs/>
          <w:color w:val="000000"/>
        </w:rPr>
      </w:pPr>
      <w:r w:rsidRPr="00274E99">
        <w:rPr>
          <w:b/>
          <w:bCs/>
          <w:color w:val="000000"/>
        </w:rPr>
        <w:t xml:space="preserve">                                                                                 </w:t>
      </w: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p>
    <w:p w:rsidR="00876C91" w:rsidRPr="00274E99" w:rsidRDefault="00876C91" w:rsidP="00876C91">
      <w:pPr>
        <w:shd w:val="clear" w:color="auto" w:fill="FFFFFF"/>
        <w:jc w:val="center"/>
        <w:rPr>
          <w:b/>
          <w:bCs/>
          <w:color w:val="000000"/>
        </w:rPr>
      </w:pPr>
      <w:r w:rsidRPr="00274E99">
        <w:rPr>
          <w:b/>
          <w:bCs/>
          <w:color w:val="000000"/>
        </w:rPr>
        <w:t xml:space="preserve">ПРОГРАМА </w:t>
      </w:r>
    </w:p>
    <w:p w:rsidR="00876C91" w:rsidRPr="00274E99" w:rsidRDefault="00876C91" w:rsidP="00876C91">
      <w:pPr>
        <w:shd w:val="clear" w:color="auto" w:fill="FFFFFF"/>
        <w:jc w:val="center"/>
        <w:rPr>
          <w:b/>
          <w:bCs/>
          <w:color w:val="000000"/>
        </w:rPr>
      </w:pPr>
      <w:r w:rsidRPr="00274E99">
        <w:rPr>
          <w:b/>
          <w:bCs/>
          <w:color w:val="000000"/>
        </w:rPr>
        <w:t xml:space="preserve"> БЛАГОУСТРОЮ</w:t>
      </w:r>
      <w:r w:rsidRPr="00274E99">
        <w:rPr>
          <w:color w:val="000000"/>
        </w:rPr>
        <w:t> </w:t>
      </w:r>
    </w:p>
    <w:p w:rsidR="00876C91" w:rsidRPr="00274E99" w:rsidRDefault="00876C91" w:rsidP="00876C91">
      <w:pPr>
        <w:shd w:val="clear" w:color="auto" w:fill="FFFFFF"/>
        <w:jc w:val="center"/>
        <w:rPr>
          <w:b/>
          <w:bCs/>
          <w:color w:val="000000"/>
        </w:rPr>
      </w:pPr>
      <w:r w:rsidRPr="00274E99">
        <w:rPr>
          <w:b/>
          <w:bCs/>
          <w:color w:val="000000"/>
        </w:rPr>
        <w:t>ВЕРХОВИНСЬКОЇ СЕЛИЩНОЇ РАДИ</w:t>
      </w:r>
    </w:p>
    <w:p w:rsidR="00876C91" w:rsidRPr="00274E99" w:rsidRDefault="00876C91" w:rsidP="00876C91">
      <w:pPr>
        <w:shd w:val="clear" w:color="auto" w:fill="FFFFFF"/>
        <w:jc w:val="center"/>
        <w:rPr>
          <w:color w:val="000000"/>
        </w:rPr>
      </w:pPr>
      <w:r w:rsidRPr="00274E99">
        <w:rPr>
          <w:b/>
          <w:bCs/>
          <w:color w:val="000000"/>
        </w:rPr>
        <w:t>НА 2026-2028 РОКИ</w:t>
      </w:r>
    </w:p>
    <w:p w:rsidR="00876C91" w:rsidRPr="00274E99" w:rsidRDefault="00876C91" w:rsidP="00876C91">
      <w:pPr>
        <w:rPr>
          <w:rFonts w:ascii="Calibri" w:hAnsi="Calibri"/>
          <w:lang w:eastAsia="en-US"/>
        </w:rPr>
      </w:pPr>
    </w:p>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Pr>
        <w:jc w:val="both"/>
        <w:rPr>
          <w:b/>
        </w:rPr>
      </w:pPr>
      <w:r w:rsidRPr="00274E99">
        <w:t xml:space="preserve">                                       </w:t>
      </w:r>
    </w:p>
    <w:p w:rsidR="00876C91" w:rsidRPr="00274E99" w:rsidRDefault="00876C91" w:rsidP="00876C91">
      <w:r w:rsidRPr="00274E99">
        <w:t>.</w:t>
      </w:r>
    </w:p>
    <w:p w:rsidR="00876C91" w:rsidRPr="00274E99" w:rsidRDefault="00876C91" w:rsidP="00876C91"/>
    <w:p w:rsidR="00876C91" w:rsidRPr="00274E99" w:rsidRDefault="00876C91" w:rsidP="00876C91"/>
    <w:p w:rsidR="00876C91" w:rsidRPr="00274E99" w:rsidRDefault="00876C91" w:rsidP="00876C91"/>
    <w:p w:rsidR="00876C91" w:rsidRPr="00274E99" w:rsidRDefault="00876C91" w:rsidP="00876C91"/>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Default="00876C91" w:rsidP="00876C91">
      <w:pPr>
        <w:rPr>
          <w:lang w:val="uk-UA"/>
        </w:rPr>
      </w:pPr>
    </w:p>
    <w:p w:rsidR="00876C91" w:rsidRPr="00CC3270" w:rsidRDefault="00876C91" w:rsidP="00876C91">
      <w:pPr>
        <w:rPr>
          <w:lang w:val="uk-UA"/>
        </w:rPr>
      </w:pPr>
    </w:p>
    <w:p w:rsidR="00876C91" w:rsidRPr="00274E99" w:rsidRDefault="00876C91" w:rsidP="00876C91">
      <w:pPr>
        <w:jc w:val="center"/>
        <w:rPr>
          <w:b/>
        </w:rPr>
      </w:pPr>
      <w:r w:rsidRPr="00274E99">
        <w:rPr>
          <w:b/>
        </w:rPr>
        <w:t xml:space="preserve">Верховина 2025 </w:t>
      </w:r>
      <w:proofErr w:type="spellStart"/>
      <w:proofErr w:type="gramStart"/>
      <w:r w:rsidRPr="00274E99">
        <w:rPr>
          <w:b/>
        </w:rPr>
        <w:t>р</w:t>
      </w:r>
      <w:proofErr w:type="gramEnd"/>
      <w:r w:rsidRPr="00274E99">
        <w:rPr>
          <w:b/>
        </w:rPr>
        <w:t>ік</w:t>
      </w:r>
      <w:proofErr w:type="spellEnd"/>
    </w:p>
    <w:p w:rsidR="00876C91" w:rsidRPr="00274E99" w:rsidRDefault="00876C91" w:rsidP="00876C91">
      <w:pPr>
        <w:jc w:val="center"/>
        <w:rPr>
          <w:b/>
        </w:rPr>
      </w:pPr>
    </w:p>
    <w:p w:rsidR="00876C91" w:rsidRPr="00274E99" w:rsidRDefault="00876C91" w:rsidP="00876C91">
      <w:pPr>
        <w:jc w:val="center"/>
        <w:rPr>
          <w:b/>
        </w:rPr>
      </w:pPr>
    </w:p>
    <w:p w:rsidR="00876C91" w:rsidRPr="00274E99" w:rsidRDefault="00876C91" w:rsidP="00876C91">
      <w:pPr>
        <w:jc w:val="center"/>
        <w:rPr>
          <w:b/>
        </w:rPr>
      </w:pPr>
    </w:p>
    <w:p w:rsidR="00876C91" w:rsidRPr="00274E99" w:rsidRDefault="00876C91" w:rsidP="00876C91">
      <w:pPr>
        <w:jc w:val="center"/>
        <w:rPr>
          <w:b/>
        </w:rPr>
      </w:pPr>
    </w:p>
    <w:p w:rsidR="00876C91" w:rsidRPr="00CC3270" w:rsidRDefault="00876C91" w:rsidP="00876C91">
      <w:pPr>
        <w:rPr>
          <w:lang w:val="uk-UA"/>
        </w:rPr>
      </w:pPr>
    </w:p>
    <w:p w:rsidR="00876C91" w:rsidRPr="00274E99" w:rsidRDefault="00876C91" w:rsidP="00876C91">
      <w:pPr>
        <w:tabs>
          <w:tab w:val="left" w:pos="3570"/>
          <w:tab w:val="center" w:pos="4857"/>
        </w:tabs>
        <w:jc w:val="center"/>
        <w:rPr>
          <w:b/>
        </w:rPr>
      </w:pPr>
      <w:r w:rsidRPr="00274E99">
        <w:rPr>
          <w:b/>
        </w:rPr>
        <w:t xml:space="preserve">Паспорт </w:t>
      </w:r>
      <w:proofErr w:type="spellStart"/>
      <w:r w:rsidRPr="00274E99">
        <w:rPr>
          <w:b/>
        </w:rPr>
        <w:t>Програми</w:t>
      </w:r>
      <w:proofErr w:type="spellEnd"/>
    </w:p>
    <w:p w:rsidR="00876C91" w:rsidRPr="00274E99" w:rsidRDefault="00876C91" w:rsidP="00876C91">
      <w:pPr>
        <w:tabs>
          <w:tab w:val="left" w:pos="3570"/>
          <w:tab w:val="center" w:pos="4857"/>
        </w:tabs>
        <w:rPr>
          <w:b/>
        </w:rPr>
      </w:pPr>
      <w:proofErr w:type="spellStart"/>
      <w:r w:rsidRPr="00274E99">
        <w:rPr>
          <w:b/>
        </w:rPr>
        <w:t>Замовник</w:t>
      </w:r>
      <w:proofErr w:type="spellEnd"/>
      <w:r w:rsidRPr="00274E99">
        <w:rPr>
          <w:b/>
        </w:rPr>
        <w:t xml:space="preserve"> </w:t>
      </w:r>
      <w:proofErr w:type="spellStart"/>
      <w:r w:rsidRPr="00274E99">
        <w:rPr>
          <w:b/>
        </w:rPr>
        <w:t>Програми</w:t>
      </w:r>
      <w:proofErr w:type="spellEnd"/>
      <w:r w:rsidRPr="00274E99">
        <w:rPr>
          <w:b/>
        </w:rPr>
        <w:t>:</w:t>
      </w:r>
    </w:p>
    <w:p w:rsidR="00876C91" w:rsidRPr="00274E99" w:rsidRDefault="00876C91" w:rsidP="00876C91">
      <w:pPr>
        <w:tabs>
          <w:tab w:val="left" w:pos="3570"/>
          <w:tab w:val="center" w:pos="4857"/>
        </w:tabs>
        <w:rPr>
          <w:b/>
        </w:rPr>
      </w:pPr>
      <w:proofErr w:type="spellStart"/>
      <w:r w:rsidRPr="00274E99">
        <w:t>Верховинська</w:t>
      </w:r>
      <w:proofErr w:type="spellEnd"/>
      <w:r w:rsidRPr="00274E99">
        <w:t xml:space="preserve"> </w:t>
      </w:r>
      <w:proofErr w:type="spellStart"/>
      <w:r w:rsidRPr="00274E99">
        <w:t>селищна</w:t>
      </w:r>
      <w:proofErr w:type="spellEnd"/>
      <w:r w:rsidRPr="00274E99">
        <w:t xml:space="preserve"> рада  </w:t>
      </w:r>
      <w:r w:rsidRPr="00274E99">
        <w:rPr>
          <w:b/>
        </w:rPr>
        <w:t xml:space="preserve"> </w:t>
      </w:r>
    </w:p>
    <w:p w:rsidR="00876C91" w:rsidRPr="00274E99" w:rsidRDefault="00876C91" w:rsidP="00876C91">
      <w:pPr>
        <w:tabs>
          <w:tab w:val="left" w:pos="3570"/>
          <w:tab w:val="center" w:pos="4857"/>
        </w:tabs>
        <w:rPr>
          <w:b/>
        </w:rPr>
      </w:pPr>
      <w:proofErr w:type="spellStart"/>
      <w:r w:rsidRPr="00274E99">
        <w:rPr>
          <w:b/>
        </w:rPr>
        <w:t>Керівник</w:t>
      </w:r>
      <w:proofErr w:type="spellEnd"/>
      <w:r w:rsidRPr="00274E99">
        <w:rPr>
          <w:b/>
        </w:rPr>
        <w:t xml:space="preserve"> </w:t>
      </w:r>
      <w:proofErr w:type="spellStart"/>
      <w:r w:rsidRPr="00274E99">
        <w:rPr>
          <w:b/>
        </w:rPr>
        <w:t>Програми</w:t>
      </w:r>
      <w:proofErr w:type="spellEnd"/>
    </w:p>
    <w:p w:rsidR="00876C91" w:rsidRPr="00274E99" w:rsidRDefault="00876C91" w:rsidP="00876C91">
      <w:pPr>
        <w:tabs>
          <w:tab w:val="left" w:pos="3570"/>
          <w:tab w:val="center" w:pos="4857"/>
        </w:tabs>
      </w:pPr>
      <w:r w:rsidRPr="00274E99">
        <w:t xml:space="preserve">Заступник </w:t>
      </w:r>
      <w:proofErr w:type="spellStart"/>
      <w:r w:rsidRPr="00274E99">
        <w:t>голови</w:t>
      </w:r>
      <w:proofErr w:type="spellEnd"/>
      <w:r w:rsidRPr="00274E99">
        <w:t xml:space="preserve"> </w:t>
      </w:r>
    </w:p>
    <w:p w:rsidR="00876C91" w:rsidRPr="00274E99" w:rsidRDefault="00876C91" w:rsidP="00876C91">
      <w:pPr>
        <w:tabs>
          <w:tab w:val="left" w:pos="3570"/>
          <w:tab w:val="center" w:pos="4857"/>
        </w:tabs>
        <w:rPr>
          <w:b/>
        </w:rPr>
      </w:pPr>
      <w:proofErr w:type="spellStart"/>
      <w:r w:rsidRPr="00274E99">
        <w:t>Верховинської</w:t>
      </w:r>
      <w:proofErr w:type="spellEnd"/>
      <w:r w:rsidRPr="00274E99">
        <w:t xml:space="preserve"> </w:t>
      </w:r>
      <w:proofErr w:type="spellStart"/>
      <w:r w:rsidRPr="00274E99">
        <w:t>селищної</w:t>
      </w:r>
      <w:proofErr w:type="spellEnd"/>
      <w:r w:rsidRPr="00274E99">
        <w:t xml:space="preserve"> ради Ярослав</w:t>
      </w:r>
      <w:proofErr w:type="gramStart"/>
      <w:r w:rsidRPr="00274E99">
        <w:t xml:space="preserve"> К</w:t>
      </w:r>
      <w:proofErr w:type="gramEnd"/>
      <w:r w:rsidRPr="00274E99">
        <w:t>ІКІНЧУК</w:t>
      </w:r>
      <w:r w:rsidRPr="00274E99">
        <w:rPr>
          <w:b/>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628"/>
      </w:tblGrid>
      <w:tr w:rsidR="00876C91" w:rsidRPr="00274E99" w:rsidTr="00AC79A4">
        <w:tc>
          <w:tcPr>
            <w:tcW w:w="3261" w:type="dxa"/>
            <w:tcBorders>
              <w:top w:val="single" w:sz="4" w:space="0" w:color="auto"/>
              <w:left w:val="single" w:sz="4" w:space="0" w:color="auto"/>
              <w:bottom w:val="single" w:sz="4" w:space="0" w:color="auto"/>
              <w:right w:val="single" w:sz="4" w:space="0" w:color="auto"/>
            </w:tcBorders>
          </w:tcPr>
          <w:p w:rsidR="00876C91" w:rsidRPr="00274E99" w:rsidRDefault="00876C91" w:rsidP="00AC79A4">
            <w:pPr>
              <w:tabs>
                <w:tab w:val="left" w:pos="3570"/>
                <w:tab w:val="center" w:pos="4857"/>
              </w:tabs>
            </w:pPr>
            <w:proofErr w:type="spellStart"/>
            <w:r w:rsidRPr="00274E99">
              <w:t>Назва</w:t>
            </w:r>
            <w:proofErr w:type="spellEnd"/>
            <w:r w:rsidRPr="00274E99">
              <w:t xml:space="preserve"> </w:t>
            </w:r>
            <w:proofErr w:type="spellStart"/>
            <w:r w:rsidRPr="00274E99">
              <w:t>Програми</w:t>
            </w:r>
            <w:proofErr w:type="spellEnd"/>
          </w:p>
          <w:p w:rsidR="00876C91" w:rsidRPr="00274E99" w:rsidRDefault="00876C91" w:rsidP="00AC79A4">
            <w:pPr>
              <w:tabs>
                <w:tab w:val="left" w:pos="3570"/>
                <w:tab w:val="center" w:pos="4857"/>
              </w:tabs>
            </w:pPr>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roofErr w:type="spellStart"/>
            <w:r w:rsidRPr="00274E99">
              <w:t>Програма</w:t>
            </w:r>
            <w:proofErr w:type="spellEnd"/>
            <w:r w:rsidRPr="00274E99">
              <w:t xml:space="preserve"> благоустрою  </w:t>
            </w:r>
            <w:proofErr w:type="spellStart"/>
            <w:r w:rsidRPr="00274E99">
              <w:t>Верховинської</w:t>
            </w:r>
            <w:proofErr w:type="spellEnd"/>
            <w:r w:rsidRPr="00274E99">
              <w:t xml:space="preserve"> </w:t>
            </w:r>
            <w:proofErr w:type="spellStart"/>
            <w:r w:rsidRPr="00FB5E19">
              <w:t>селищної</w:t>
            </w:r>
            <w:proofErr w:type="spellEnd"/>
            <w:r w:rsidRPr="00FB5E19">
              <w:t xml:space="preserve"> </w:t>
            </w:r>
            <w:proofErr w:type="gramStart"/>
            <w:r w:rsidRPr="00FB5E19">
              <w:t>ради</w:t>
            </w:r>
            <w:proofErr w:type="gramEnd"/>
            <w:r w:rsidRPr="00FB5E19">
              <w:t xml:space="preserve">  на</w:t>
            </w:r>
            <w:r w:rsidRPr="00274E99">
              <w:t xml:space="preserve"> 2026-2028 роки</w:t>
            </w: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proofErr w:type="gramStart"/>
            <w:r w:rsidRPr="00274E99">
              <w:t>П</w:t>
            </w:r>
            <w:proofErr w:type="gramEnd"/>
            <w:r w:rsidRPr="00274E99">
              <w:t>ідстави</w:t>
            </w:r>
            <w:proofErr w:type="spellEnd"/>
            <w:r w:rsidRPr="00274E99">
              <w:t xml:space="preserve"> для </w:t>
            </w:r>
            <w:proofErr w:type="spellStart"/>
            <w:r w:rsidRPr="00274E99">
              <w:t>розробки</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center" w:pos="4153"/>
                <w:tab w:val="right" w:pos="9214"/>
              </w:tabs>
              <w:ind w:left="34" w:hanging="34"/>
              <w:jc w:val="both"/>
            </w:pPr>
            <w:r w:rsidRPr="00274E99">
              <w:t xml:space="preserve">- Закон </w:t>
            </w:r>
            <w:proofErr w:type="spellStart"/>
            <w:r w:rsidRPr="00274E99">
              <w:t>України</w:t>
            </w:r>
            <w:proofErr w:type="spellEnd"/>
            <w:r w:rsidRPr="00274E99">
              <w:t xml:space="preserve"> «Про </w:t>
            </w:r>
            <w:proofErr w:type="spellStart"/>
            <w:r w:rsidRPr="00274E99">
              <w:t>місцеве</w:t>
            </w:r>
            <w:proofErr w:type="spellEnd"/>
            <w:r w:rsidRPr="00274E99">
              <w:t xml:space="preserve"> </w:t>
            </w:r>
            <w:proofErr w:type="spellStart"/>
            <w:r w:rsidRPr="00274E99">
              <w:t>самоврядування</w:t>
            </w:r>
            <w:proofErr w:type="spellEnd"/>
            <w:r w:rsidRPr="00274E99">
              <w:t xml:space="preserve"> </w:t>
            </w:r>
            <w:proofErr w:type="gramStart"/>
            <w:r w:rsidRPr="00274E99">
              <w:t>в</w:t>
            </w:r>
            <w:proofErr w:type="gramEnd"/>
            <w:r w:rsidRPr="00274E99">
              <w:t xml:space="preserve">      </w:t>
            </w:r>
          </w:p>
          <w:p w:rsidR="00876C91" w:rsidRPr="00274E99" w:rsidRDefault="00876C91" w:rsidP="00AC79A4">
            <w:pPr>
              <w:tabs>
                <w:tab w:val="center" w:pos="4153"/>
                <w:tab w:val="right" w:pos="9214"/>
              </w:tabs>
              <w:ind w:left="34" w:hanging="34"/>
              <w:jc w:val="both"/>
            </w:pPr>
            <w:r w:rsidRPr="00274E99">
              <w:t xml:space="preserve">  </w:t>
            </w:r>
            <w:proofErr w:type="spellStart"/>
            <w:r w:rsidRPr="00274E99">
              <w:t>Україні</w:t>
            </w:r>
            <w:proofErr w:type="spellEnd"/>
            <w:r w:rsidRPr="00274E99">
              <w:t>»;</w:t>
            </w:r>
          </w:p>
          <w:p w:rsidR="00876C91" w:rsidRPr="00274E99" w:rsidRDefault="00876C91" w:rsidP="00876C91">
            <w:pPr>
              <w:widowControl w:val="0"/>
              <w:numPr>
                <w:ilvl w:val="0"/>
                <w:numId w:val="1"/>
              </w:numPr>
              <w:tabs>
                <w:tab w:val="center" w:pos="175"/>
                <w:tab w:val="right" w:pos="9214"/>
              </w:tabs>
              <w:ind w:left="175" w:hanging="141"/>
              <w:jc w:val="both"/>
            </w:pPr>
            <w:r w:rsidRPr="00274E99">
              <w:t xml:space="preserve">Закон </w:t>
            </w:r>
            <w:proofErr w:type="spellStart"/>
            <w:r w:rsidRPr="00274E99">
              <w:t>України</w:t>
            </w:r>
            <w:proofErr w:type="spellEnd"/>
            <w:r w:rsidRPr="00274E99">
              <w:t xml:space="preserve"> «Про </w:t>
            </w:r>
            <w:proofErr w:type="spellStart"/>
            <w:r w:rsidRPr="00274E99">
              <w:t>благоустрій</w:t>
            </w:r>
            <w:proofErr w:type="spellEnd"/>
            <w:r w:rsidRPr="00274E99">
              <w:t xml:space="preserve"> </w:t>
            </w:r>
            <w:proofErr w:type="spellStart"/>
            <w:r w:rsidRPr="00274E99">
              <w:t>населених</w:t>
            </w:r>
            <w:proofErr w:type="spellEnd"/>
            <w:r w:rsidRPr="00274E99">
              <w:t xml:space="preserve"> </w:t>
            </w:r>
            <w:proofErr w:type="spellStart"/>
            <w:r w:rsidRPr="00274E99">
              <w:t>пункті</w:t>
            </w:r>
            <w:proofErr w:type="gramStart"/>
            <w:r w:rsidRPr="00274E99">
              <w:t>в</w:t>
            </w:r>
            <w:proofErr w:type="spellEnd"/>
            <w:proofErr w:type="gramEnd"/>
            <w:r w:rsidRPr="00274E99">
              <w:t>»;</w:t>
            </w: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Оприлюднення</w:t>
            </w:r>
            <w:proofErr w:type="spellEnd"/>
            <w:r w:rsidRPr="00274E99">
              <w:t xml:space="preserve"> </w:t>
            </w:r>
            <w:proofErr w:type="spellStart"/>
            <w:proofErr w:type="gramStart"/>
            <w:r w:rsidRPr="00274E99">
              <w:t>п</w:t>
            </w:r>
            <w:proofErr w:type="gramEnd"/>
            <w:r w:rsidRPr="00274E99">
              <w:t>ідготовки</w:t>
            </w:r>
            <w:proofErr w:type="spellEnd"/>
            <w:r w:rsidRPr="00274E99">
              <w:t xml:space="preserve"> проекту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r w:rsidRPr="00274E99">
              <w:t xml:space="preserve">На </w:t>
            </w:r>
            <w:proofErr w:type="spellStart"/>
            <w:r w:rsidRPr="00274E99">
              <w:t>офіційному</w:t>
            </w:r>
            <w:proofErr w:type="spellEnd"/>
            <w:r w:rsidRPr="00274E99">
              <w:t xml:space="preserve">  </w:t>
            </w:r>
            <w:proofErr w:type="spellStart"/>
            <w:r w:rsidRPr="00274E99">
              <w:t>сайті</w:t>
            </w:r>
            <w:proofErr w:type="spellEnd"/>
            <w:r w:rsidRPr="00274E99">
              <w:t xml:space="preserve">  </w:t>
            </w:r>
            <w:proofErr w:type="spellStart"/>
            <w:r w:rsidRPr="00274E99">
              <w:t>Верховинської</w:t>
            </w:r>
            <w:proofErr w:type="spellEnd"/>
            <w:r w:rsidRPr="00274E99">
              <w:t xml:space="preserve"> </w:t>
            </w:r>
            <w:proofErr w:type="spellStart"/>
            <w:r w:rsidRPr="00274E99">
              <w:t>селищної</w:t>
            </w:r>
            <w:proofErr w:type="spellEnd"/>
            <w:r w:rsidRPr="00274E99">
              <w:t xml:space="preserve"> </w:t>
            </w:r>
            <w:proofErr w:type="gramStart"/>
            <w:r w:rsidRPr="00274E99">
              <w:t>ради</w:t>
            </w:r>
            <w:proofErr w:type="gramEnd"/>
            <w:r w:rsidRPr="00274E99">
              <w:t xml:space="preserve"> </w:t>
            </w:r>
          </w:p>
          <w:p w:rsidR="00876C91" w:rsidRPr="00274E99" w:rsidRDefault="00876C91" w:rsidP="00AC79A4">
            <w:pPr>
              <w:rPr>
                <w:u w:val="single"/>
              </w:rPr>
            </w:pP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r w:rsidRPr="00274E99">
              <w:t xml:space="preserve">Дата </w:t>
            </w:r>
            <w:proofErr w:type="spellStart"/>
            <w:r w:rsidRPr="00274E99">
              <w:t>затвердження</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tcPr>
          <w:p w:rsidR="00876C91" w:rsidRPr="00274E99" w:rsidRDefault="00876C91" w:rsidP="00AC79A4">
            <w:pPr>
              <w:tabs>
                <w:tab w:val="left" w:pos="3570"/>
                <w:tab w:val="center" w:pos="4857"/>
              </w:tabs>
            </w:pP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Замовник</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r w:rsidRPr="00274E99">
              <w:t xml:space="preserve"> </w:t>
            </w:r>
            <w:proofErr w:type="spellStart"/>
            <w:r w:rsidRPr="00274E99">
              <w:t>Верховинська</w:t>
            </w:r>
            <w:proofErr w:type="spellEnd"/>
            <w:r w:rsidRPr="00274E99">
              <w:t xml:space="preserve"> </w:t>
            </w:r>
            <w:proofErr w:type="spellStart"/>
            <w:r w:rsidRPr="00274E99">
              <w:t>селищна</w:t>
            </w:r>
            <w:proofErr w:type="spellEnd"/>
            <w:r w:rsidRPr="00274E99">
              <w:t xml:space="preserve"> рада</w:t>
            </w: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Головний</w:t>
            </w:r>
            <w:proofErr w:type="spellEnd"/>
            <w:r w:rsidRPr="00274E99">
              <w:t xml:space="preserve"> </w:t>
            </w:r>
            <w:proofErr w:type="spellStart"/>
            <w:r w:rsidRPr="00274E99">
              <w:t>розробник</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FB5E19" w:rsidRDefault="00876C91" w:rsidP="00AC79A4">
            <w:pPr>
              <w:tabs>
                <w:tab w:val="left" w:pos="3570"/>
                <w:tab w:val="center" w:pos="4857"/>
              </w:tabs>
            </w:pPr>
            <w:r w:rsidRPr="00FB5E19">
              <w:t xml:space="preserve">  </w:t>
            </w:r>
            <w:proofErr w:type="spellStart"/>
            <w:r w:rsidRPr="00FB5E19">
              <w:t>Відділ</w:t>
            </w:r>
            <w:proofErr w:type="spellEnd"/>
            <w:r w:rsidRPr="00FB5E19">
              <w:t xml:space="preserve"> ЖКГ </w:t>
            </w:r>
            <w:proofErr w:type="spellStart"/>
            <w:r w:rsidRPr="00FB5E19">
              <w:t>Верховинської</w:t>
            </w:r>
            <w:proofErr w:type="spellEnd"/>
            <w:r w:rsidRPr="00FB5E19">
              <w:t xml:space="preserve"> </w:t>
            </w:r>
            <w:proofErr w:type="spellStart"/>
            <w:r w:rsidRPr="00FB5E19">
              <w:t>селищної</w:t>
            </w:r>
            <w:proofErr w:type="spellEnd"/>
            <w:r w:rsidRPr="00FB5E19">
              <w:t xml:space="preserve"> ради</w:t>
            </w: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Відповідальні</w:t>
            </w:r>
            <w:proofErr w:type="spellEnd"/>
            <w:r w:rsidRPr="00274E99">
              <w:t xml:space="preserve"> за </w:t>
            </w:r>
            <w:proofErr w:type="spellStart"/>
            <w:r w:rsidRPr="00274E99">
              <w:t>виконання</w:t>
            </w:r>
            <w:proofErr w:type="spellEnd"/>
            <w:r w:rsidRPr="00274E99">
              <w:t xml:space="preserve"> </w:t>
            </w:r>
            <w:proofErr w:type="spellStart"/>
            <w:r w:rsidRPr="00274E99">
              <w:t>програмних</w:t>
            </w:r>
            <w:proofErr w:type="spellEnd"/>
            <w:r w:rsidRPr="00274E99">
              <w:t xml:space="preserve"> </w:t>
            </w:r>
            <w:proofErr w:type="spellStart"/>
            <w:r w:rsidRPr="00274E99">
              <w:t>заході</w:t>
            </w:r>
            <w:proofErr w:type="gramStart"/>
            <w:r w:rsidRPr="00274E99">
              <w:t>в</w:t>
            </w:r>
            <w:proofErr w:type="spellEnd"/>
            <w:r w:rsidRPr="00274E99">
              <w:t>(</w:t>
            </w:r>
            <w:proofErr w:type="spellStart"/>
            <w:proofErr w:type="gramEnd"/>
            <w:r w:rsidRPr="00274E99">
              <w:t>головні</w:t>
            </w:r>
            <w:proofErr w:type="spellEnd"/>
            <w:r w:rsidRPr="00274E99">
              <w:t xml:space="preserve"> </w:t>
            </w:r>
            <w:proofErr w:type="spellStart"/>
            <w:r w:rsidRPr="00274E99">
              <w:t>виконавці</w:t>
            </w:r>
            <w:proofErr w:type="spellEnd"/>
            <w:r w:rsidRPr="00274E99">
              <w:t>)</w:t>
            </w:r>
          </w:p>
        </w:tc>
        <w:tc>
          <w:tcPr>
            <w:tcW w:w="6628" w:type="dxa"/>
            <w:tcBorders>
              <w:top w:val="single" w:sz="4" w:space="0" w:color="auto"/>
              <w:left w:val="single" w:sz="4" w:space="0" w:color="auto"/>
              <w:bottom w:val="single" w:sz="4" w:space="0" w:color="auto"/>
              <w:right w:val="single" w:sz="4" w:space="0" w:color="auto"/>
            </w:tcBorders>
          </w:tcPr>
          <w:p w:rsidR="00876C91" w:rsidRPr="00FB5E19" w:rsidRDefault="00876C91" w:rsidP="00AC79A4">
            <w:pPr>
              <w:tabs>
                <w:tab w:val="left" w:pos="3570"/>
                <w:tab w:val="center" w:pos="4857"/>
              </w:tabs>
            </w:pPr>
            <w:r w:rsidRPr="00FB5E19">
              <w:t xml:space="preserve"> </w:t>
            </w:r>
          </w:p>
          <w:p w:rsidR="00876C91" w:rsidRPr="00FB5E19" w:rsidRDefault="00876C91" w:rsidP="00AC79A4">
            <w:pPr>
              <w:tabs>
                <w:tab w:val="left" w:pos="3570"/>
                <w:tab w:val="center" w:pos="4857"/>
              </w:tabs>
            </w:pPr>
            <w:r w:rsidRPr="00FB5E19">
              <w:t xml:space="preserve"> </w:t>
            </w:r>
            <w:proofErr w:type="spellStart"/>
            <w:proofErr w:type="gramStart"/>
            <w:r w:rsidRPr="00FB5E19">
              <w:t>П</w:t>
            </w:r>
            <w:proofErr w:type="gramEnd"/>
            <w:r w:rsidRPr="00FB5E19">
              <w:t>ідрядні</w:t>
            </w:r>
            <w:proofErr w:type="spellEnd"/>
            <w:r w:rsidRPr="00FB5E19">
              <w:t xml:space="preserve"> </w:t>
            </w:r>
            <w:proofErr w:type="spellStart"/>
            <w:r w:rsidRPr="00FB5E19">
              <w:t>організації</w:t>
            </w:r>
            <w:proofErr w:type="spellEnd"/>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Основні</w:t>
            </w:r>
            <w:proofErr w:type="spellEnd"/>
            <w:r w:rsidRPr="00274E99">
              <w:t xml:space="preserve"> </w:t>
            </w:r>
            <w:proofErr w:type="spellStart"/>
            <w:r w:rsidRPr="00274E99">
              <w:t>цілі</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shd w:val="clear" w:color="auto" w:fill="FFFFFF"/>
              <w:spacing w:after="225"/>
              <w:textAlignment w:val="baseline"/>
            </w:pPr>
            <w:r w:rsidRPr="00274E99">
              <w:rPr>
                <w:color w:val="000000"/>
              </w:rPr>
              <w:t xml:space="preserve"> </w:t>
            </w:r>
            <w:proofErr w:type="spellStart"/>
            <w:r w:rsidRPr="00274E99">
              <w:rPr>
                <w:color w:val="000000"/>
              </w:rPr>
              <w:t>Реалізація</w:t>
            </w:r>
            <w:proofErr w:type="spellEnd"/>
            <w:r w:rsidRPr="00274E99">
              <w:rPr>
                <w:color w:val="000000"/>
              </w:rPr>
              <w:t xml:space="preserve"> </w:t>
            </w:r>
            <w:proofErr w:type="spellStart"/>
            <w:r w:rsidRPr="00274E99">
              <w:rPr>
                <w:color w:val="000000"/>
              </w:rPr>
              <w:t>основних</w:t>
            </w:r>
            <w:proofErr w:type="spellEnd"/>
            <w:r w:rsidRPr="00274E99">
              <w:rPr>
                <w:color w:val="000000"/>
              </w:rPr>
              <w:t xml:space="preserve"> </w:t>
            </w:r>
            <w:proofErr w:type="spellStart"/>
            <w:r w:rsidRPr="00274E99">
              <w:rPr>
                <w:color w:val="000000"/>
              </w:rPr>
              <w:t>напрямків</w:t>
            </w:r>
            <w:proofErr w:type="spellEnd"/>
            <w:r w:rsidRPr="00274E99">
              <w:rPr>
                <w:color w:val="000000"/>
              </w:rPr>
              <w:t xml:space="preserve">, </w:t>
            </w:r>
            <w:proofErr w:type="spellStart"/>
            <w:r w:rsidRPr="00274E99">
              <w:rPr>
                <w:color w:val="000000"/>
              </w:rPr>
              <w:t>спрямованих</w:t>
            </w:r>
            <w:proofErr w:type="spellEnd"/>
            <w:r w:rsidRPr="00274E99">
              <w:rPr>
                <w:color w:val="000000"/>
              </w:rPr>
              <w:t xml:space="preserve"> на </w:t>
            </w:r>
            <w:proofErr w:type="spellStart"/>
            <w:r w:rsidRPr="00274E99">
              <w:rPr>
                <w:color w:val="000000"/>
              </w:rPr>
              <w:t>забезпечення</w:t>
            </w:r>
            <w:proofErr w:type="spellEnd"/>
            <w:r w:rsidRPr="00274E99">
              <w:rPr>
                <w:color w:val="000000"/>
              </w:rPr>
              <w:t xml:space="preserve"> </w:t>
            </w:r>
            <w:proofErr w:type="spellStart"/>
            <w:r w:rsidRPr="00274E99">
              <w:rPr>
                <w:color w:val="000000"/>
              </w:rPr>
              <w:t>належного</w:t>
            </w:r>
            <w:proofErr w:type="spellEnd"/>
            <w:r w:rsidRPr="00274E99">
              <w:rPr>
                <w:color w:val="000000"/>
              </w:rPr>
              <w:t xml:space="preserve"> </w:t>
            </w:r>
            <w:proofErr w:type="spellStart"/>
            <w:r w:rsidRPr="00274E99">
              <w:rPr>
                <w:color w:val="000000"/>
              </w:rPr>
              <w:t>технічного</w:t>
            </w:r>
            <w:proofErr w:type="spellEnd"/>
            <w:r w:rsidRPr="00274E99">
              <w:rPr>
                <w:color w:val="000000"/>
              </w:rPr>
              <w:t xml:space="preserve">, </w:t>
            </w:r>
            <w:proofErr w:type="spellStart"/>
            <w:r w:rsidRPr="00274E99">
              <w:rPr>
                <w:color w:val="000000"/>
              </w:rPr>
              <w:t>санітарного</w:t>
            </w:r>
            <w:proofErr w:type="spellEnd"/>
            <w:r w:rsidRPr="00274E99">
              <w:rPr>
                <w:color w:val="000000"/>
              </w:rPr>
              <w:t xml:space="preserve"> та </w:t>
            </w:r>
            <w:proofErr w:type="spellStart"/>
            <w:r w:rsidRPr="00274E99">
              <w:rPr>
                <w:color w:val="000000"/>
              </w:rPr>
              <w:t>екологічного</w:t>
            </w:r>
            <w:proofErr w:type="spellEnd"/>
            <w:r w:rsidRPr="00274E99">
              <w:rPr>
                <w:color w:val="000000"/>
              </w:rPr>
              <w:t xml:space="preserve"> стану </w:t>
            </w:r>
            <w:proofErr w:type="spellStart"/>
            <w:r w:rsidRPr="00274E99">
              <w:rPr>
                <w:color w:val="000000"/>
              </w:rPr>
              <w:t>об’єктів</w:t>
            </w:r>
            <w:proofErr w:type="spellEnd"/>
            <w:r w:rsidRPr="00274E99">
              <w:rPr>
                <w:color w:val="000000"/>
              </w:rPr>
              <w:t xml:space="preserve"> благоустрою на </w:t>
            </w:r>
            <w:proofErr w:type="spellStart"/>
            <w:r w:rsidRPr="00274E99">
              <w:rPr>
                <w:color w:val="000000"/>
              </w:rPr>
              <w:t>території</w:t>
            </w:r>
            <w:proofErr w:type="spellEnd"/>
            <w:r w:rsidRPr="00274E99">
              <w:rPr>
                <w:color w:val="000000"/>
              </w:rPr>
              <w:t xml:space="preserve">  </w:t>
            </w:r>
            <w:proofErr w:type="spellStart"/>
            <w:r w:rsidRPr="00274E99">
              <w:rPr>
                <w:color w:val="000000"/>
              </w:rPr>
              <w:t>Верховинської</w:t>
            </w:r>
            <w:proofErr w:type="spellEnd"/>
            <w:r w:rsidRPr="00274E99">
              <w:rPr>
                <w:color w:val="000000"/>
              </w:rPr>
              <w:t xml:space="preserve"> </w:t>
            </w:r>
            <w:proofErr w:type="spellStart"/>
            <w:r w:rsidRPr="00274E99">
              <w:rPr>
                <w:color w:val="000000"/>
              </w:rPr>
              <w:t>селищної</w:t>
            </w:r>
            <w:proofErr w:type="spellEnd"/>
            <w:r w:rsidRPr="00274E99">
              <w:rPr>
                <w:color w:val="000000"/>
              </w:rPr>
              <w:t xml:space="preserve"> ради</w:t>
            </w:r>
            <w:proofErr w:type="gramStart"/>
            <w:r w:rsidRPr="00274E99">
              <w:rPr>
                <w:color w:val="000000"/>
              </w:rPr>
              <w:t xml:space="preserve"> ,</w:t>
            </w:r>
            <w:proofErr w:type="gramEnd"/>
            <w:r w:rsidRPr="00274E99">
              <w:rPr>
                <w:color w:val="000000"/>
              </w:rPr>
              <w:t xml:space="preserve"> </w:t>
            </w:r>
            <w:proofErr w:type="spellStart"/>
            <w:r w:rsidRPr="00274E99">
              <w:rPr>
                <w:color w:val="000000"/>
              </w:rPr>
              <w:t>покращення</w:t>
            </w:r>
            <w:proofErr w:type="spellEnd"/>
            <w:r w:rsidRPr="00274E99">
              <w:rPr>
                <w:color w:val="000000"/>
              </w:rPr>
              <w:t xml:space="preserve"> </w:t>
            </w:r>
            <w:proofErr w:type="spellStart"/>
            <w:r w:rsidRPr="00274E99">
              <w:rPr>
                <w:color w:val="000000"/>
              </w:rPr>
              <w:t>якості</w:t>
            </w:r>
            <w:proofErr w:type="spellEnd"/>
            <w:r w:rsidRPr="00274E99">
              <w:rPr>
                <w:color w:val="000000"/>
              </w:rPr>
              <w:t xml:space="preserve"> та  комфорту умов </w:t>
            </w:r>
            <w:proofErr w:type="spellStart"/>
            <w:r w:rsidRPr="00274E99">
              <w:rPr>
                <w:color w:val="000000"/>
              </w:rPr>
              <w:t>проживання</w:t>
            </w:r>
            <w:proofErr w:type="spellEnd"/>
            <w:r w:rsidRPr="00274E99">
              <w:rPr>
                <w:color w:val="000000"/>
              </w:rPr>
              <w:t xml:space="preserve"> </w:t>
            </w:r>
            <w:proofErr w:type="spellStart"/>
            <w:r w:rsidRPr="00274E99">
              <w:rPr>
                <w:color w:val="000000"/>
              </w:rPr>
              <w:t>громади</w:t>
            </w:r>
            <w:proofErr w:type="spellEnd"/>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Основні</w:t>
            </w:r>
            <w:proofErr w:type="spellEnd"/>
            <w:r w:rsidRPr="00274E99">
              <w:t xml:space="preserve"> </w:t>
            </w:r>
            <w:proofErr w:type="spellStart"/>
            <w:r w:rsidRPr="00274E99">
              <w:t>завдання</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17"/>
                <w:tab w:val="center" w:pos="4857"/>
              </w:tabs>
              <w:jc w:val="both"/>
            </w:pPr>
            <w:proofErr w:type="spellStart"/>
            <w:r w:rsidRPr="00274E99">
              <w:rPr>
                <w:color w:val="000000"/>
              </w:rPr>
              <w:t>Здійснення</w:t>
            </w:r>
            <w:proofErr w:type="spellEnd"/>
            <w:r w:rsidRPr="00274E99">
              <w:rPr>
                <w:color w:val="000000"/>
              </w:rPr>
              <w:t xml:space="preserve"> </w:t>
            </w:r>
            <w:proofErr w:type="spellStart"/>
            <w:r w:rsidRPr="00274E99">
              <w:rPr>
                <w:color w:val="000000"/>
              </w:rPr>
              <w:t>заходів</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благоустрою </w:t>
            </w:r>
            <w:proofErr w:type="spellStart"/>
            <w:r w:rsidRPr="00274E99">
              <w:rPr>
                <w:color w:val="000000"/>
              </w:rPr>
              <w:t>населених</w:t>
            </w:r>
            <w:proofErr w:type="spellEnd"/>
            <w:r w:rsidRPr="00274E99">
              <w:rPr>
                <w:color w:val="000000"/>
              </w:rPr>
              <w:t xml:space="preserve"> </w:t>
            </w:r>
            <w:proofErr w:type="spellStart"/>
            <w:r w:rsidRPr="00274E99">
              <w:rPr>
                <w:color w:val="000000"/>
              </w:rPr>
              <w:t>пунктів</w:t>
            </w:r>
            <w:proofErr w:type="spellEnd"/>
            <w:r w:rsidRPr="00274E99">
              <w:rPr>
                <w:color w:val="000000"/>
              </w:rPr>
              <w:t xml:space="preserve">, </w:t>
            </w:r>
            <w:proofErr w:type="spellStart"/>
            <w:r w:rsidRPr="00274E99">
              <w:rPr>
                <w:color w:val="000000"/>
              </w:rPr>
              <w:t>утримання</w:t>
            </w:r>
            <w:proofErr w:type="spellEnd"/>
            <w:r w:rsidRPr="00274E99">
              <w:rPr>
                <w:color w:val="000000"/>
              </w:rPr>
              <w:t xml:space="preserve"> в </w:t>
            </w:r>
            <w:proofErr w:type="spellStart"/>
            <w:r w:rsidRPr="00274E99">
              <w:rPr>
                <w:color w:val="000000"/>
              </w:rPr>
              <w:t>належному</w:t>
            </w:r>
            <w:proofErr w:type="spellEnd"/>
            <w:r w:rsidRPr="00274E99">
              <w:rPr>
                <w:color w:val="000000"/>
              </w:rPr>
              <w:t xml:space="preserve"> </w:t>
            </w:r>
            <w:proofErr w:type="spellStart"/>
            <w:r w:rsidRPr="00274E99">
              <w:rPr>
                <w:color w:val="000000"/>
              </w:rPr>
              <w:t>стані</w:t>
            </w:r>
            <w:proofErr w:type="spellEnd"/>
            <w:r w:rsidRPr="00274E99">
              <w:rPr>
                <w:color w:val="000000"/>
              </w:rPr>
              <w:t xml:space="preserve"> </w:t>
            </w:r>
            <w:proofErr w:type="spellStart"/>
            <w:r w:rsidRPr="00274E99">
              <w:rPr>
                <w:color w:val="000000"/>
              </w:rPr>
              <w:t>вулиць</w:t>
            </w:r>
            <w:proofErr w:type="spellEnd"/>
            <w:proofErr w:type="gramStart"/>
            <w:r w:rsidRPr="00274E99">
              <w:rPr>
                <w:color w:val="000000"/>
              </w:rPr>
              <w:t xml:space="preserve"> ,</w:t>
            </w:r>
            <w:proofErr w:type="gramEnd"/>
            <w:r w:rsidRPr="00274E99">
              <w:rPr>
                <w:color w:val="000000"/>
              </w:rPr>
              <w:t xml:space="preserve"> </w:t>
            </w:r>
            <w:proofErr w:type="spellStart"/>
            <w:r w:rsidRPr="00274E99">
              <w:rPr>
                <w:color w:val="000000"/>
              </w:rPr>
              <w:t>площ</w:t>
            </w:r>
            <w:proofErr w:type="spellEnd"/>
            <w:r w:rsidRPr="00274E99">
              <w:rPr>
                <w:color w:val="000000"/>
              </w:rPr>
              <w:t xml:space="preserve">, </w:t>
            </w:r>
            <w:proofErr w:type="spellStart"/>
            <w:r w:rsidRPr="00274E99">
              <w:rPr>
                <w:color w:val="000000"/>
              </w:rPr>
              <w:t>парків</w:t>
            </w:r>
            <w:proofErr w:type="spellEnd"/>
            <w:r w:rsidRPr="00274E99">
              <w:rPr>
                <w:color w:val="000000"/>
              </w:rPr>
              <w:t xml:space="preserve">, </w:t>
            </w:r>
            <w:proofErr w:type="spellStart"/>
            <w:r w:rsidRPr="00274E99">
              <w:rPr>
                <w:color w:val="000000"/>
              </w:rPr>
              <w:t>скверів</w:t>
            </w:r>
            <w:proofErr w:type="spellEnd"/>
            <w:r w:rsidRPr="00274E99">
              <w:rPr>
                <w:color w:val="000000"/>
              </w:rPr>
              <w:t xml:space="preserve">, алей, </w:t>
            </w:r>
            <w:proofErr w:type="spellStart"/>
            <w:r w:rsidRPr="00274E99">
              <w:rPr>
                <w:color w:val="000000"/>
              </w:rPr>
              <w:t>кладовищ</w:t>
            </w:r>
            <w:proofErr w:type="spellEnd"/>
            <w:r w:rsidRPr="00274E99">
              <w:rPr>
                <w:color w:val="000000"/>
              </w:rPr>
              <w:t xml:space="preserve">, </w:t>
            </w:r>
            <w:proofErr w:type="spellStart"/>
            <w:r w:rsidRPr="00274E99">
              <w:rPr>
                <w:color w:val="000000"/>
              </w:rPr>
              <w:t>підтримка</w:t>
            </w:r>
            <w:proofErr w:type="spellEnd"/>
            <w:r w:rsidRPr="00274E99">
              <w:rPr>
                <w:color w:val="000000"/>
              </w:rPr>
              <w:t xml:space="preserve"> благоустрою та </w:t>
            </w:r>
            <w:proofErr w:type="spellStart"/>
            <w:r w:rsidRPr="00274E99">
              <w:rPr>
                <w:color w:val="000000"/>
              </w:rPr>
              <w:t>чистоти</w:t>
            </w:r>
            <w:proofErr w:type="spellEnd"/>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Розділи</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17"/>
                <w:tab w:val="center" w:pos="4857"/>
              </w:tabs>
            </w:pPr>
            <w:r w:rsidRPr="00274E99">
              <w:t xml:space="preserve">1. </w:t>
            </w:r>
            <w:proofErr w:type="spellStart"/>
            <w:r w:rsidRPr="00274E99">
              <w:t>Загальні</w:t>
            </w:r>
            <w:proofErr w:type="spellEnd"/>
            <w:r w:rsidRPr="00274E99">
              <w:t xml:space="preserve"> </w:t>
            </w:r>
            <w:proofErr w:type="spellStart"/>
            <w:r w:rsidRPr="00274E99">
              <w:t>положення</w:t>
            </w:r>
            <w:proofErr w:type="spellEnd"/>
          </w:p>
          <w:p w:rsidR="00876C91" w:rsidRPr="00274E99" w:rsidRDefault="00876C91" w:rsidP="00AC79A4">
            <w:pPr>
              <w:tabs>
                <w:tab w:val="left" w:pos="317"/>
                <w:tab w:val="center" w:pos="4857"/>
              </w:tabs>
            </w:pPr>
            <w:r w:rsidRPr="00274E99">
              <w:t xml:space="preserve">2. Мета та </w:t>
            </w:r>
            <w:proofErr w:type="spellStart"/>
            <w:r w:rsidRPr="00274E99">
              <w:t>завдання</w:t>
            </w:r>
            <w:proofErr w:type="spellEnd"/>
            <w:r w:rsidRPr="00274E99">
              <w:t xml:space="preserve"> </w:t>
            </w:r>
            <w:proofErr w:type="spellStart"/>
            <w:r w:rsidRPr="00274E99">
              <w:t>Програми</w:t>
            </w:r>
            <w:proofErr w:type="spellEnd"/>
            <w:r w:rsidRPr="00274E99">
              <w:t>;</w:t>
            </w:r>
          </w:p>
          <w:p w:rsidR="00876C91" w:rsidRPr="00274E99" w:rsidRDefault="00876C91" w:rsidP="00AC79A4">
            <w:pPr>
              <w:tabs>
                <w:tab w:val="left" w:pos="317"/>
                <w:tab w:val="center" w:pos="4857"/>
              </w:tabs>
              <w:jc w:val="both"/>
            </w:pPr>
            <w:r w:rsidRPr="00274E99">
              <w:t xml:space="preserve">3. Строки </w:t>
            </w:r>
            <w:proofErr w:type="spellStart"/>
            <w:r w:rsidRPr="00274E99">
              <w:t>виконання</w:t>
            </w:r>
            <w:proofErr w:type="spellEnd"/>
            <w:r w:rsidRPr="00274E99">
              <w:t xml:space="preserve"> </w:t>
            </w:r>
            <w:proofErr w:type="spellStart"/>
            <w:r w:rsidRPr="00274E99">
              <w:t>Програми</w:t>
            </w:r>
            <w:proofErr w:type="spellEnd"/>
            <w:r w:rsidRPr="00274E99">
              <w:t xml:space="preserve">; </w:t>
            </w:r>
          </w:p>
          <w:p w:rsidR="00876C91" w:rsidRPr="00274E99" w:rsidRDefault="00876C91" w:rsidP="00AC79A4">
            <w:pPr>
              <w:tabs>
                <w:tab w:val="left" w:pos="317"/>
                <w:tab w:val="center" w:pos="4857"/>
              </w:tabs>
              <w:jc w:val="both"/>
            </w:pPr>
            <w:r w:rsidRPr="00274E99">
              <w:t xml:space="preserve">4. </w:t>
            </w:r>
            <w:proofErr w:type="spellStart"/>
            <w:r w:rsidRPr="00274E99">
              <w:t>Фінансове</w:t>
            </w:r>
            <w:proofErr w:type="spellEnd"/>
            <w:r w:rsidRPr="00274E99">
              <w:t xml:space="preserve"> </w:t>
            </w:r>
            <w:proofErr w:type="spellStart"/>
            <w:r w:rsidRPr="00274E99">
              <w:t>забезпечення</w:t>
            </w:r>
            <w:proofErr w:type="spellEnd"/>
            <w:r w:rsidRPr="00274E99">
              <w:t xml:space="preserve"> </w:t>
            </w:r>
            <w:proofErr w:type="spellStart"/>
            <w:r w:rsidRPr="00274E99">
              <w:t>виконання</w:t>
            </w:r>
            <w:proofErr w:type="spellEnd"/>
            <w:r w:rsidRPr="00274E99">
              <w:t xml:space="preserve"> </w:t>
            </w:r>
            <w:proofErr w:type="spellStart"/>
            <w:r w:rsidRPr="00274E99">
              <w:t>Програми</w:t>
            </w:r>
            <w:proofErr w:type="spellEnd"/>
            <w:r w:rsidRPr="00274E99">
              <w:t>;</w:t>
            </w:r>
          </w:p>
          <w:p w:rsidR="00876C91" w:rsidRPr="00274E99" w:rsidRDefault="00876C91" w:rsidP="00AC79A4">
            <w:pPr>
              <w:shd w:val="clear" w:color="auto" w:fill="FFFFFF"/>
              <w:textAlignment w:val="baseline"/>
              <w:rPr>
                <w:b/>
                <w:color w:val="000000"/>
              </w:rPr>
            </w:pPr>
            <w:r w:rsidRPr="00274E99">
              <w:t>5.</w:t>
            </w:r>
            <w:r w:rsidRPr="00274E99">
              <w:rPr>
                <w:b/>
                <w:color w:val="000000"/>
              </w:rPr>
              <w:t xml:space="preserve"> </w:t>
            </w:r>
            <w:proofErr w:type="spellStart"/>
            <w:r w:rsidRPr="00274E99">
              <w:rPr>
                <w:color w:val="000000"/>
              </w:rPr>
              <w:t>Координація</w:t>
            </w:r>
            <w:proofErr w:type="spellEnd"/>
            <w:r w:rsidRPr="00274E99">
              <w:rPr>
                <w:color w:val="000000"/>
              </w:rPr>
              <w:t xml:space="preserve"> та </w:t>
            </w:r>
            <w:proofErr w:type="gramStart"/>
            <w:r w:rsidRPr="00274E99">
              <w:rPr>
                <w:color w:val="000000"/>
              </w:rPr>
              <w:t>контроль за</w:t>
            </w:r>
            <w:proofErr w:type="gramEnd"/>
            <w:r w:rsidRPr="00274E99">
              <w:rPr>
                <w:color w:val="000000"/>
              </w:rPr>
              <w:t xml:space="preserve"> ходом </w:t>
            </w:r>
            <w:proofErr w:type="spellStart"/>
            <w:r w:rsidRPr="00274E99">
              <w:rPr>
                <w:color w:val="000000"/>
              </w:rPr>
              <w:t>виконання</w:t>
            </w:r>
            <w:proofErr w:type="spellEnd"/>
            <w:r w:rsidRPr="00274E99">
              <w:rPr>
                <w:color w:val="000000"/>
              </w:rPr>
              <w:t xml:space="preserve"> </w:t>
            </w:r>
            <w:proofErr w:type="spellStart"/>
            <w:r w:rsidRPr="00274E99">
              <w:rPr>
                <w:color w:val="000000"/>
              </w:rPr>
              <w:t>програми</w:t>
            </w:r>
            <w:proofErr w:type="spellEnd"/>
          </w:p>
          <w:p w:rsidR="00876C91" w:rsidRPr="00274E99" w:rsidRDefault="00876C91" w:rsidP="00AC79A4">
            <w:pPr>
              <w:tabs>
                <w:tab w:val="left" w:pos="317"/>
                <w:tab w:val="center" w:pos="4857"/>
              </w:tabs>
              <w:jc w:val="both"/>
            </w:pPr>
            <w:r w:rsidRPr="00274E99">
              <w:t xml:space="preserve">6. </w:t>
            </w:r>
            <w:proofErr w:type="spellStart"/>
            <w:r w:rsidRPr="00274E99">
              <w:t>Очікувані</w:t>
            </w:r>
            <w:proofErr w:type="spellEnd"/>
            <w:r w:rsidRPr="00274E99">
              <w:t xml:space="preserve"> </w:t>
            </w:r>
            <w:proofErr w:type="spellStart"/>
            <w:r w:rsidRPr="00274E99">
              <w:t>результати</w:t>
            </w:r>
            <w:proofErr w:type="spellEnd"/>
            <w:r w:rsidRPr="00274E99">
              <w:t xml:space="preserve"> </w:t>
            </w:r>
            <w:proofErr w:type="spellStart"/>
            <w:r w:rsidRPr="00274E99">
              <w:t>виконання</w:t>
            </w:r>
            <w:proofErr w:type="spellEnd"/>
            <w:r w:rsidRPr="00274E99">
              <w:t xml:space="preserve"> </w:t>
            </w:r>
            <w:proofErr w:type="spellStart"/>
            <w:r w:rsidRPr="00274E99">
              <w:t>Програми</w:t>
            </w:r>
            <w:proofErr w:type="spellEnd"/>
            <w:r w:rsidRPr="00274E99">
              <w:t>.</w:t>
            </w:r>
          </w:p>
          <w:p w:rsidR="00876C91" w:rsidRPr="00274E99" w:rsidRDefault="00876C91" w:rsidP="00AC79A4">
            <w:pPr>
              <w:pStyle w:val="docdata"/>
              <w:spacing w:before="0" w:beforeAutospacing="0" w:after="200" w:afterAutospacing="0"/>
              <w:rPr>
                <w:bCs/>
                <w:color w:val="000000"/>
              </w:rPr>
            </w:pPr>
            <w:r w:rsidRPr="00274E99">
              <w:rPr>
                <w:bCs/>
                <w:color w:val="000000"/>
              </w:rPr>
              <w:t>7. Інтеграція гендерного та кліматичного підходів</w:t>
            </w: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r w:rsidRPr="00274E99">
              <w:t xml:space="preserve">Строки </w:t>
            </w:r>
            <w:proofErr w:type="spellStart"/>
            <w:r w:rsidRPr="00274E99">
              <w:t>реалізації</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r w:rsidRPr="00274E99">
              <w:t>2026- 2028 роки</w:t>
            </w: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Основні</w:t>
            </w:r>
            <w:proofErr w:type="spellEnd"/>
            <w:r w:rsidRPr="00274E99">
              <w:t xml:space="preserve"> </w:t>
            </w:r>
            <w:proofErr w:type="spellStart"/>
            <w:r w:rsidRPr="00274E99">
              <w:t>джерела</w:t>
            </w:r>
            <w:proofErr w:type="spellEnd"/>
            <w:r w:rsidRPr="00274E99">
              <w:t xml:space="preserve"> </w:t>
            </w:r>
            <w:proofErr w:type="spellStart"/>
            <w:r w:rsidRPr="00274E99">
              <w:t>фінансування</w:t>
            </w:r>
            <w:proofErr w:type="spellEnd"/>
            <w:r w:rsidRPr="00274E99">
              <w:t xml:space="preserve"> </w:t>
            </w:r>
            <w:proofErr w:type="spellStart"/>
            <w:r w:rsidRPr="00274E99">
              <w:t>заходів</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17"/>
                <w:tab w:val="center" w:pos="4857"/>
              </w:tabs>
            </w:pPr>
            <w:r w:rsidRPr="00274E99">
              <w:t xml:space="preserve"> </w:t>
            </w:r>
            <w:proofErr w:type="spellStart"/>
            <w:r w:rsidRPr="00274E99">
              <w:t>Селищний</w:t>
            </w:r>
            <w:proofErr w:type="spellEnd"/>
            <w:r w:rsidRPr="00274E99">
              <w:t xml:space="preserve"> бюджет, </w:t>
            </w:r>
            <w:proofErr w:type="spellStart"/>
            <w:r w:rsidRPr="00274E99">
              <w:t>інші</w:t>
            </w:r>
            <w:proofErr w:type="spellEnd"/>
            <w:r w:rsidRPr="00274E99">
              <w:t xml:space="preserve"> </w:t>
            </w:r>
            <w:proofErr w:type="spellStart"/>
            <w:r w:rsidRPr="00274E99">
              <w:t>джерела</w:t>
            </w:r>
            <w:proofErr w:type="spellEnd"/>
            <w:r w:rsidRPr="00274E99">
              <w:t xml:space="preserve"> не </w:t>
            </w:r>
            <w:proofErr w:type="spellStart"/>
            <w:r w:rsidRPr="00274E99">
              <w:t>заборонені</w:t>
            </w:r>
            <w:proofErr w:type="spellEnd"/>
            <w:r w:rsidRPr="00274E99">
              <w:t xml:space="preserve"> </w:t>
            </w:r>
            <w:proofErr w:type="spellStart"/>
            <w:r w:rsidRPr="00274E99">
              <w:t>законодавством</w:t>
            </w:r>
            <w:proofErr w:type="spellEnd"/>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Загальний</w:t>
            </w:r>
            <w:proofErr w:type="spellEnd"/>
            <w:r w:rsidRPr="00274E99">
              <w:t xml:space="preserve"> </w:t>
            </w:r>
            <w:proofErr w:type="spellStart"/>
            <w:r w:rsidRPr="00274E99">
              <w:t>обсяг</w:t>
            </w:r>
            <w:proofErr w:type="spellEnd"/>
            <w:r w:rsidRPr="00274E99">
              <w:t xml:space="preserve"> </w:t>
            </w:r>
            <w:proofErr w:type="spellStart"/>
            <w:r w:rsidRPr="00274E99">
              <w:t>фінансових</w:t>
            </w:r>
            <w:proofErr w:type="spellEnd"/>
            <w:r w:rsidRPr="00274E99">
              <w:t xml:space="preserve"> </w:t>
            </w:r>
            <w:proofErr w:type="spellStart"/>
            <w:r w:rsidRPr="00274E99">
              <w:t>ресурсів</w:t>
            </w:r>
            <w:proofErr w:type="spellEnd"/>
            <w:r w:rsidRPr="00274E99">
              <w:t xml:space="preserve">, </w:t>
            </w:r>
            <w:proofErr w:type="spellStart"/>
            <w:r w:rsidRPr="00274E99">
              <w:t>необхідних</w:t>
            </w:r>
            <w:proofErr w:type="spellEnd"/>
            <w:r w:rsidRPr="00274E99">
              <w:t xml:space="preserve"> </w:t>
            </w:r>
            <w:proofErr w:type="gramStart"/>
            <w:r w:rsidRPr="00274E99">
              <w:t>для</w:t>
            </w:r>
            <w:proofErr w:type="gramEnd"/>
            <w:r w:rsidRPr="00274E99">
              <w:t xml:space="preserve"> </w:t>
            </w:r>
            <w:proofErr w:type="spellStart"/>
            <w:r w:rsidRPr="00274E99">
              <w:t>реалізації</w:t>
            </w:r>
            <w:proofErr w:type="spellEnd"/>
            <w:r w:rsidRPr="00274E99">
              <w:t xml:space="preserve">  </w:t>
            </w:r>
            <w:proofErr w:type="spellStart"/>
            <w:r w:rsidRPr="00274E99">
              <w:t>Програми</w:t>
            </w:r>
            <w:proofErr w:type="spellEnd"/>
            <w:r w:rsidRPr="00274E99">
              <w:t xml:space="preserve">, </w:t>
            </w:r>
            <w:proofErr w:type="spellStart"/>
            <w:r w:rsidRPr="00274E99">
              <w:t>усього</w:t>
            </w:r>
            <w:proofErr w:type="spellEnd"/>
            <w:r w:rsidRPr="00274E99">
              <w:t xml:space="preserve">, у тому </w:t>
            </w:r>
            <w:proofErr w:type="spellStart"/>
            <w:r w:rsidRPr="00274E99">
              <w:t>числі</w:t>
            </w:r>
            <w:proofErr w:type="spellEnd"/>
            <w:r w:rsidRPr="00274E99">
              <w:t xml:space="preserve">: </w:t>
            </w:r>
            <w:proofErr w:type="spellStart"/>
            <w:r w:rsidRPr="00274E99">
              <w:t>коштів</w:t>
            </w:r>
            <w:proofErr w:type="spellEnd"/>
            <w:r w:rsidRPr="00274E99">
              <w:t xml:space="preserve"> </w:t>
            </w:r>
            <w:proofErr w:type="spellStart"/>
            <w:r w:rsidRPr="00274E99">
              <w:t>селищного</w:t>
            </w:r>
            <w:proofErr w:type="spellEnd"/>
            <w:r w:rsidRPr="00274E99">
              <w:t xml:space="preserve"> бюджету, </w:t>
            </w:r>
            <w:proofErr w:type="spellStart"/>
            <w:r w:rsidRPr="00274E99">
              <w:t>коштів</w:t>
            </w:r>
            <w:proofErr w:type="spellEnd"/>
            <w:r w:rsidRPr="00274E99">
              <w:t xml:space="preserve"> </w:t>
            </w:r>
            <w:proofErr w:type="spellStart"/>
            <w:r w:rsidRPr="00274E99">
              <w:t>інших</w:t>
            </w:r>
            <w:proofErr w:type="spellEnd"/>
            <w:r w:rsidRPr="00274E99">
              <w:t xml:space="preserve"> </w:t>
            </w:r>
            <w:proofErr w:type="spellStart"/>
            <w:r w:rsidRPr="00274E99">
              <w:t>джерел</w:t>
            </w:r>
            <w:proofErr w:type="spellEnd"/>
          </w:p>
        </w:tc>
        <w:tc>
          <w:tcPr>
            <w:tcW w:w="6628" w:type="dxa"/>
            <w:tcBorders>
              <w:top w:val="single" w:sz="4" w:space="0" w:color="auto"/>
              <w:left w:val="single" w:sz="4" w:space="0" w:color="auto"/>
              <w:bottom w:val="single" w:sz="4" w:space="0" w:color="auto"/>
              <w:right w:val="single" w:sz="4" w:space="0" w:color="auto"/>
            </w:tcBorders>
          </w:tcPr>
          <w:p w:rsidR="00876C91" w:rsidRPr="00274E99" w:rsidRDefault="00876C91" w:rsidP="00AC79A4">
            <w:pPr>
              <w:tabs>
                <w:tab w:val="left" w:pos="3570"/>
                <w:tab w:val="center" w:pos="4857"/>
              </w:tabs>
            </w:pPr>
            <w:r w:rsidRPr="00274E99">
              <w:t xml:space="preserve">В межах </w:t>
            </w:r>
            <w:proofErr w:type="spellStart"/>
            <w:r w:rsidRPr="00274E99">
              <w:t>кошторисних</w:t>
            </w:r>
            <w:proofErr w:type="spellEnd"/>
            <w:r w:rsidRPr="00274E99">
              <w:t xml:space="preserve"> </w:t>
            </w:r>
            <w:proofErr w:type="spellStart"/>
            <w:r w:rsidRPr="00274E99">
              <w:t>призначень</w:t>
            </w:r>
            <w:proofErr w:type="spellEnd"/>
            <w:r w:rsidRPr="00274E99">
              <w:t xml:space="preserve"> </w:t>
            </w:r>
          </w:p>
          <w:p w:rsidR="00876C91" w:rsidRPr="00274E99" w:rsidRDefault="00876C91" w:rsidP="00AC79A4">
            <w:pPr>
              <w:tabs>
                <w:tab w:val="left" w:pos="3570"/>
                <w:tab w:val="center" w:pos="4857"/>
              </w:tabs>
            </w:pPr>
          </w:p>
        </w:tc>
      </w:tr>
      <w:tr w:rsidR="00876C91" w:rsidRPr="00274E99" w:rsidTr="00AC79A4">
        <w:tc>
          <w:tcPr>
            <w:tcW w:w="3261"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tabs>
                <w:tab w:val="left" w:pos="3570"/>
                <w:tab w:val="center" w:pos="4857"/>
              </w:tabs>
            </w:pPr>
            <w:proofErr w:type="spellStart"/>
            <w:r w:rsidRPr="00274E99">
              <w:t>Звіт</w:t>
            </w:r>
            <w:proofErr w:type="spellEnd"/>
            <w:r w:rsidRPr="00274E99">
              <w:t xml:space="preserve"> </w:t>
            </w:r>
            <w:proofErr w:type="spellStart"/>
            <w:r w:rsidRPr="00274E99">
              <w:t>Програми</w:t>
            </w:r>
            <w:proofErr w:type="spellEnd"/>
          </w:p>
        </w:tc>
        <w:tc>
          <w:tcPr>
            <w:tcW w:w="6628" w:type="dxa"/>
            <w:tcBorders>
              <w:top w:val="single" w:sz="4" w:space="0" w:color="auto"/>
              <w:left w:val="single" w:sz="4" w:space="0" w:color="auto"/>
              <w:bottom w:val="single" w:sz="4" w:space="0" w:color="auto"/>
              <w:right w:val="single" w:sz="4" w:space="0" w:color="auto"/>
            </w:tcBorders>
            <w:hideMark/>
          </w:tcPr>
          <w:p w:rsidR="00876C91" w:rsidRPr="00274E99" w:rsidRDefault="00876C91" w:rsidP="00AC79A4">
            <w:pPr>
              <w:jc w:val="both"/>
            </w:pPr>
            <w:r w:rsidRPr="00274E99">
              <w:t xml:space="preserve"> І </w:t>
            </w:r>
            <w:r w:rsidRPr="00FB5E19">
              <w:t xml:space="preserve">квартал року, </w:t>
            </w:r>
            <w:proofErr w:type="spellStart"/>
            <w:r w:rsidRPr="00FB5E19">
              <w:t>що</w:t>
            </w:r>
            <w:proofErr w:type="spellEnd"/>
            <w:r w:rsidRPr="00FB5E19">
              <w:t xml:space="preserve"> </w:t>
            </w:r>
            <w:proofErr w:type="spellStart"/>
            <w:r w:rsidRPr="00FB5E19">
              <w:t>наступає</w:t>
            </w:r>
            <w:proofErr w:type="spellEnd"/>
            <w:r w:rsidRPr="00FB5E19">
              <w:t xml:space="preserve"> за </w:t>
            </w:r>
            <w:proofErr w:type="spellStart"/>
            <w:r w:rsidRPr="00FB5E19">
              <w:t>звітнім</w:t>
            </w:r>
            <w:proofErr w:type="spellEnd"/>
            <w:r w:rsidRPr="00FB5E19">
              <w:t xml:space="preserve"> роком</w:t>
            </w:r>
          </w:p>
          <w:p w:rsidR="00876C91" w:rsidRPr="00274E99" w:rsidRDefault="00876C91" w:rsidP="00AC79A4">
            <w:pPr>
              <w:tabs>
                <w:tab w:val="left" w:pos="34"/>
                <w:tab w:val="center" w:pos="4857"/>
              </w:tabs>
              <w:ind w:left="34"/>
              <w:jc w:val="both"/>
            </w:pPr>
            <w:r w:rsidRPr="00274E99">
              <w:t xml:space="preserve"> </w:t>
            </w:r>
          </w:p>
        </w:tc>
      </w:tr>
    </w:tbl>
    <w:p w:rsidR="00876C91" w:rsidRPr="00274E99" w:rsidRDefault="00876C91" w:rsidP="00876C91"/>
    <w:p w:rsidR="00876C91" w:rsidRDefault="00876C91" w:rsidP="00876C91">
      <w:pPr>
        <w:rPr>
          <w:lang w:val="uk-UA"/>
        </w:rPr>
      </w:pPr>
    </w:p>
    <w:p w:rsidR="00876C91" w:rsidRDefault="00876C91" w:rsidP="00876C91">
      <w:pPr>
        <w:rPr>
          <w:lang w:val="uk-UA"/>
        </w:rPr>
      </w:pPr>
    </w:p>
    <w:p w:rsidR="00876C91" w:rsidRPr="00CC3270" w:rsidRDefault="00876C91" w:rsidP="00876C91">
      <w:pPr>
        <w:rPr>
          <w:lang w:val="uk-UA"/>
        </w:rPr>
      </w:pPr>
    </w:p>
    <w:p w:rsidR="00876C91" w:rsidRPr="00274E99" w:rsidRDefault="00876C91" w:rsidP="00876C91">
      <w:pPr>
        <w:pStyle w:val="a5"/>
        <w:spacing w:before="0" w:beforeAutospacing="0" w:after="0" w:afterAutospacing="0"/>
        <w:ind w:left="4200"/>
        <w:rPr>
          <w:b/>
          <w:bCs/>
        </w:rPr>
      </w:pPr>
      <w:r w:rsidRPr="00274E99">
        <w:rPr>
          <w:b/>
          <w:bCs/>
        </w:rPr>
        <w:lastRenderedPageBreak/>
        <w:t xml:space="preserve">Програма </w:t>
      </w:r>
    </w:p>
    <w:p w:rsidR="00876C91" w:rsidRPr="00274E99" w:rsidRDefault="00876C91" w:rsidP="00876C91">
      <w:pPr>
        <w:pStyle w:val="a5"/>
        <w:spacing w:before="0" w:beforeAutospacing="0" w:after="0" w:afterAutospacing="0"/>
        <w:jc w:val="center"/>
        <w:rPr>
          <w:b/>
          <w:bCs/>
        </w:rPr>
      </w:pPr>
      <w:r w:rsidRPr="00274E99">
        <w:rPr>
          <w:b/>
          <w:bCs/>
        </w:rPr>
        <w:t xml:space="preserve">благоустрою </w:t>
      </w:r>
      <w:r w:rsidRPr="00E407FF">
        <w:rPr>
          <w:b/>
          <w:bCs/>
        </w:rPr>
        <w:t xml:space="preserve">  Верховинської селищної ради</w:t>
      </w:r>
    </w:p>
    <w:p w:rsidR="00876C91" w:rsidRPr="00274E99" w:rsidRDefault="00876C91" w:rsidP="00876C91">
      <w:pPr>
        <w:pStyle w:val="a5"/>
        <w:spacing w:before="0" w:beforeAutospacing="0" w:after="0" w:afterAutospacing="0"/>
        <w:jc w:val="center"/>
        <w:rPr>
          <w:b/>
          <w:bCs/>
        </w:rPr>
      </w:pPr>
      <w:r w:rsidRPr="00274E99">
        <w:rPr>
          <w:b/>
          <w:bCs/>
        </w:rPr>
        <w:t xml:space="preserve">на </w:t>
      </w:r>
      <w:r w:rsidRPr="00FB5E19">
        <w:rPr>
          <w:b/>
          <w:bCs/>
        </w:rPr>
        <w:t>2026 – 2028 роки</w:t>
      </w:r>
    </w:p>
    <w:p w:rsidR="00876C91" w:rsidRPr="00274E99" w:rsidRDefault="00876C91" w:rsidP="00876C91">
      <w:pPr>
        <w:pStyle w:val="a5"/>
        <w:numPr>
          <w:ilvl w:val="0"/>
          <w:numId w:val="2"/>
        </w:numPr>
        <w:spacing w:after="0" w:afterAutospacing="0"/>
        <w:jc w:val="center"/>
        <w:rPr>
          <w:b/>
        </w:rPr>
      </w:pPr>
      <w:r w:rsidRPr="00274E99">
        <w:rPr>
          <w:b/>
        </w:rPr>
        <w:t>Загальні положення</w:t>
      </w: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proofErr w:type="gramStart"/>
      <w:r w:rsidRPr="00274E99">
        <w:rPr>
          <w:color w:val="000000"/>
        </w:rPr>
        <w:t>Програма</w:t>
      </w:r>
      <w:proofErr w:type="spellEnd"/>
      <w:r w:rsidRPr="00274E99">
        <w:rPr>
          <w:color w:val="000000"/>
        </w:rPr>
        <w:t xml:space="preserve"> благоустрою </w:t>
      </w:r>
      <w:proofErr w:type="spellStart"/>
      <w:r w:rsidRPr="00274E99">
        <w:rPr>
          <w:color w:val="000000"/>
        </w:rPr>
        <w:t>Верховинської</w:t>
      </w:r>
      <w:proofErr w:type="spellEnd"/>
      <w:r w:rsidRPr="00274E99">
        <w:rPr>
          <w:color w:val="000000"/>
        </w:rPr>
        <w:t xml:space="preserve"> </w:t>
      </w:r>
      <w:proofErr w:type="spellStart"/>
      <w:r w:rsidRPr="00274E99">
        <w:rPr>
          <w:color w:val="000000"/>
        </w:rPr>
        <w:t>селищної</w:t>
      </w:r>
      <w:proofErr w:type="spellEnd"/>
      <w:r w:rsidRPr="00274E99">
        <w:rPr>
          <w:color w:val="000000"/>
        </w:rPr>
        <w:t xml:space="preserve">  ради на 2026-2028 роки (</w:t>
      </w:r>
      <w:proofErr w:type="spellStart"/>
      <w:r w:rsidRPr="00274E99">
        <w:rPr>
          <w:color w:val="000000"/>
        </w:rPr>
        <w:t>далі</w:t>
      </w:r>
      <w:proofErr w:type="spellEnd"/>
      <w:r w:rsidRPr="00274E99">
        <w:rPr>
          <w:color w:val="000000"/>
        </w:rPr>
        <w:t xml:space="preserve"> </w:t>
      </w:r>
      <w:proofErr w:type="spellStart"/>
      <w:r w:rsidRPr="00274E99">
        <w:rPr>
          <w:color w:val="000000"/>
        </w:rPr>
        <w:t>Програма</w:t>
      </w:r>
      <w:proofErr w:type="spellEnd"/>
      <w:r w:rsidRPr="00274E99">
        <w:rPr>
          <w:color w:val="000000"/>
        </w:rPr>
        <w:t xml:space="preserve">) </w:t>
      </w:r>
      <w:proofErr w:type="spellStart"/>
      <w:r w:rsidRPr="00274E99">
        <w:rPr>
          <w:color w:val="000000"/>
        </w:rPr>
        <w:t>розроблена</w:t>
      </w:r>
      <w:proofErr w:type="spellEnd"/>
      <w:r w:rsidRPr="00274E99">
        <w:rPr>
          <w:color w:val="000000"/>
        </w:rPr>
        <w:t xml:space="preserve"> </w:t>
      </w:r>
      <w:proofErr w:type="spellStart"/>
      <w:r w:rsidRPr="00274E99">
        <w:rPr>
          <w:color w:val="000000"/>
        </w:rPr>
        <w:t>відповідно</w:t>
      </w:r>
      <w:proofErr w:type="spellEnd"/>
      <w:r w:rsidRPr="00274E99">
        <w:rPr>
          <w:color w:val="000000"/>
        </w:rPr>
        <w:t xml:space="preserve"> до </w:t>
      </w:r>
      <w:proofErr w:type="spellStart"/>
      <w:r w:rsidRPr="00274E99">
        <w:rPr>
          <w:color w:val="000000"/>
        </w:rPr>
        <w:t>Законів</w:t>
      </w:r>
      <w:proofErr w:type="spellEnd"/>
      <w:r w:rsidRPr="00274E99">
        <w:rPr>
          <w:color w:val="000000"/>
        </w:rPr>
        <w:t xml:space="preserve"> </w:t>
      </w:r>
      <w:proofErr w:type="spellStart"/>
      <w:r w:rsidRPr="00274E99">
        <w:rPr>
          <w:color w:val="000000"/>
        </w:rPr>
        <w:t>України</w:t>
      </w:r>
      <w:proofErr w:type="spellEnd"/>
      <w:r w:rsidRPr="00274E99">
        <w:rPr>
          <w:color w:val="000000"/>
        </w:rPr>
        <w:t xml:space="preserve"> «Про </w:t>
      </w:r>
      <w:proofErr w:type="spellStart"/>
      <w:r w:rsidRPr="00274E99">
        <w:rPr>
          <w:color w:val="000000"/>
        </w:rPr>
        <w:t>житлово-комунальні</w:t>
      </w:r>
      <w:proofErr w:type="spellEnd"/>
      <w:r w:rsidRPr="00274E99">
        <w:rPr>
          <w:color w:val="000000"/>
        </w:rPr>
        <w:t xml:space="preserve"> </w:t>
      </w:r>
      <w:proofErr w:type="spellStart"/>
      <w:r w:rsidRPr="00274E99">
        <w:rPr>
          <w:color w:val="000000"/>
        </w:rPr>
        <w:t>послуги</w:t>
      </w:r>
      <w:proofErr w:type="spellEnd"/>
      <w:r w:rsidRPr="00274E99">
        <w:rPr>
          <w:color w:val="000000"/>
        </w:rPr>
        <w:t xml:space="preserve">», «Про </w:t>
      </w:r>
      <w:proofErr w:type="spellStart"/>
      <w:r w:rsidRPr="00274E99">
        <w:rPr>
          <w:color w:val="000000"/>
        </w:rPr>
        <w:t>благоустрій</w:t>
      </w:r>
      <w:proofErr w:type="spellEnd"/>
      <w:r w:rsidRPr="00274E99">
        <w:rPr>
          <w:color w:val="000000"/>
        </w:rPr>
        <w:t xml:space="preserve"> </w:t>
      </w:r>
      <w:proofErr w:type="spellStart"/>
      <w:r w:rsidRPr="00274E99">
        <w:rPr>
          <w:color w:val="000000"/>
        </w:rPr>
        <w:t>населених</w:t>
      </w:r>
      <w:proofErr w:type="spellEnd"/>
      <w:r w:rsidRPr="00274E99">
        <w:rPr>
          <w:color w:val="000000"/>
        </w:rPr>
        <w:t xml:space="preserve"> </w:t>
      </w:r>
      <w:proofErr w:type="spellStart"/>
      <w:r w:rsidRPr="00274E99">
        <w:rPr>
          <w:color w:val="000000"/>
        </w:rPr>
        <w:t>пунктів</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Закону </w:t>
      </w:r>
      <w:proofErr w:type="spellStart"/>
      <w:r w:rsidRPr="00274E99">
        <w:rPr>
          <w:color w:val="000000"/>
        </w:rPr>
        <w:t>України</w:t>
      </w:r>
      <w:proofErr w:type="spellEnd"/>
      <w:r w:rsidRPr="00274E99">
        <w:rPr>
          <w:color w:val="000000"/>
        </w:rPr>
        <w:t xml:space="preserve"> «Про </w:t>
      </w:r>
      <w:proofErr w:type="spellStart"/>
      <w:r w:rsidRPr="00274E99">
        <w:rPr>
          <w:color w:val="000000"/>
        </w:rPr>
        <w:t>дорожній</w:t>
      </w:r>
      <w:proofErr w:type="spellEnd"/>
      <w:r w:rsidRPr="00274E99">
        <w:rPr>
          <w:color w:val="000000"/>
        </w:rPr>
        <w:t xml:space="preserve"> </w:t>
      </w:r>
      <w:proofErr w:type="spellStart"/>
      <w:r w:rsidRPr="00274E99">
        <w:rPr>
          <w:color w:val="000000"/>
        </w:rPr>
        <w:t>рух</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Закону </w:t>
      </w:r>
      <w:proofErr w:type="spellStart"/>
      <w:r w:rsidRPr="00274E99">
        <w:rPr>
          <w:color w:val="000000"/>
        </w:rPr>
        <w:t>України</w:t>
      </w:r>
      <w:proofErr w:type="spellEnd"/>
      <w:r w:rsidRPr="00274E99">
        <w:rPr>
          <w:color w:val="000000"/>
        </w:rPr>
        <w:t xml:space="preserve"> «Про </w:t>
      </w:r>
      <w:proofErr w:type="spellStart"/>
      <w:r w:rsidRPr="00274E99">
        <w:rPr>
          <w:color w:val="000000"/>
        </w:rPr>
        <w:t>автомобільні</w:t>
      </w:r>
      <w:proofErr w:type="spellEnd"/>
      <w:r w:rsidRPr="00274E99">
        <w:rPr>
          <w:color w:val="000000"/>
        </w:rPr>
        <w:t xml:space="preserve"> дороги»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Закону </w:t>
      </w:r>
      <w:proofErr w:type="spellStart"/>
      <w:r w:rsidRPr="00274E99">
        <w:rPr>
          <w:color w:val="000000"/>
        </w:rPr>
        <w:t>України</w:t>
      </w:r>
      <w:proofErr w:type="spellEnd"/>
      <w:proofErr w:type="gramEnd"/>
      <w:r w:rsidRPr="00274E99">
        <w:rPr>
          <w:color w:val="000000"/>
        </w:rPr>
        <w:t xml:space="preserve"> «Про </w:t>
      </w:r>
      <w:proofErr w:type="spellStart"/>
      <w:r w:rsidRPr="00274E99">
        <w:rPr>
          <w:color w:val="000000"/>
        </w:rPr>
        <w:t>особливості</w:t>
      </w:r>
      <w:proofErr w:type="spellEnd"/>
      <w:r w:rsidRPr="00274E99">
        <w:rPr>
          <w:color w:val="000000"/>
        </w:rPr>
        <w:t xml:space="preserve"> </w:t>
      </w:r>
      <w:proofErr w:type="spellStart"/>
      <w:r w:rsidRPr="00274E99">
        <w:rPr>
          <w:color w:val="000000"/>
        </w:rPr>
        <w:t>здійснення</w:t>
      </w:r>
      <w:proofErr w:type="spellEnd"/>
      <w:r w:rsidRPr="00274E99">
        <w:rPr>
          <w:color w:val="000000"/>
        </w:rPr>
        <w:t xml:space="preserve"> права </w:t>
      </w:r>
      <w:proofErr w:type="spellStart"/>
      <w:r w:rsidRPr="00274E99">
        <w:rPr>
          <w:color w:val="000000"/>
        </w:rPr>
        <w:t>власності</w:t>
      </w:r>
      <w:proofErr w:type="spellEnd"/>
      <w:r w:rsidRPr="00274E99">
        <w:rPr>
          <w:color w:val="000000"/>
        </w:rPr>
        <w:t xml:space="preserve"> у </w:t>
      </w:r>
      <w:proofErr w:type="spellStart"/>
      <w:r w:rsidRPr="00274E99">
        <w:rPr>
          <w:color w:val="000000"/>
        </w:rPr>
        <w:t>багатоквартирному</w:t>
      </w:r>
      <w:proofErr w:type="spellEnd"/>
      <w:r w:rsidRPr="00274E99">
        <w:rPr>
          <w:color w:val="000000"/>
        </w:rPr>
        <w:t xml:space="preserve"> </w:t>
      </w:r>
      <w:proofErr w:type="spellStart"/>
      <w:r w:rsidRPr="00274E99">
        <w:rPr>
          <w:color w:val="000000"/>
        </w:rPr>
        <w:t>будинку</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наказу Державного </w:t>
      </w:r>
      <w:proofErr w:type="spellStart"/>
      <w:r w:rsidRPr="00274E99">
        <w:rPr>
          <w:color w:val="000000"/>
        </w:rPr>
        <w:t>Комітету</w:t>
      </w:r>
      <w:proofErr w:type="spellEnd"/>
      <w:r w:rsidRPr="00274E99">
        <w:rPr>
          <w:color w:val="000000"/>
        </w:rPr>
        <w:t xml:space="preserve"> </w:t>
      </w:r>
      <w:proofErr w:type="spellStart"/>
      <w:r w:rsidRPr="00274E99">
        <w:rPr>
          <w:color w:val="000000"/>
        </w:rPr>
        <w:t>України</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w:t>
      </w:r>
      <w:proofErr w:type="spellStart"/>
      <w:r w:rsidRPr="00274E99">
        <w:rPr>
          <w:color w:val="000000"/>
        </w:rPr>
        <w:t>питань</w:t>
      </w:r>
      <w:proofErr w:type="spellEnd"/>
      <w:r w:rsidRPr="00274E99">
        <w:rPr>
          <w:color w:val="000000"/>
        </w:rPr>
        <w:t xml:space="preserve"> </w:t>
      </w:r>
      <w:proofErr w:type="spellStart"/>
      <w:r w:rsidRPr="00274E99">
        <w:rPr>
          <w:color w:val="000000"/>
        </w:rPr>
        <w:t>житлово</w:t>
      </w:r>
      <w:proofErr w:type="spellEnd"/>
      <w:r w:rsidRPr="00274E99">
        <w:rPr>
          <w:color w:val="000000"/>
        </w:rPr>
        <w:t xml:space="preserve"> – </w:t>
      </w:r>
      <w:proofErr w:type="spellStart"/>
      <w:r w:rsidRPr="00274E99">
        <w:rPr>
          <w:color w:val="000000"/>
        </w:rPr>
        <w:t>комунального</w:t>
      </w:r>
      <w:proofErr w:type="spellEnd"/>
      <w:r w:rsidRPr="00274E99">
        <w:rPr>
          <w:color w:val="000000"/>
        </w:rPr>
        <w:t xml:space="preserve"> </w:t>
      </w:r>
      <w:proofErr w:type="spellStart"/>
      <w:r w:rsidRPr="00274E99">
        <w:rPr>
          <w:color w:val="000000"/>
        </w:rPr>
        <w:t>господарства</w:t>
      </w:r>
      <w:proofErr w:type="spellEnd"/>
      <w:r w:rsidRPr="00274E99">
        <w:rPr>
          <w:color w:val="000000"/>
        </w:rPr>
        <w:t xml:space="preserve"> №154 </w:t>
      </w:r>
      <w:proofErr w:type="spellStart"/>
      <w:r w:rsidRPr="00274E99">
        <w:rPr>
          <w:color w:val="000000"/>
        </w:rPr>
        <w:t>від</w:t>
      </w:r>
      <w:proofErr w:type="spellEnd"/>
      <w:r w:rsidRPr="00274E99">
        <w:rPr>
          <w:color w:val="000000"/>
        </w:rPr>
        <w:t xml:space="preserve"> 23.09.2003 «Про </w:t>
      </w:r>
      <w:proofErr w:type="spellStart"/>
      <w:r w:rsidRPr="00274E99">
        <w:rPr>
          <w:color w:val="000000"/>
        </w:rPr>
        <w:t>затвердження</w:t>
      </w:r>
      <w:proofErr w:type="spellEnd"/>
      <w:r w:rsidRPr="00274E99">
        <w:rPr>
          <w:color w:val="000000"/>
        </w:rPr>
        <w:t xml:space="preserve"> Порядку </w:t>
      </w:r>
      <w:proofErr w:type="spellStart"/>
      <w:r w:rsidRPr="00274E99">
        <w:rPr>
          <w:color w:val="000000"/>
        </w:rPr>
        <w:t>проведення</w:t>
      </w:r>
      <w:proofErr w:type="spellEnd"/>
      <w:r w:rsidRPr="00274E99">
        <w:rPr>
          <w:color w:val="000000"/>
        </w:rPr>
        <w:t xml:space="preserve"> ремонту та </w:t>
      </w:r>
      <w:proofErr w:type="spellStart"/>
      <w:r w:rsidRPr="00274E99">
        <w:rPr>
          <w:color w:val="000000"/>
        </w:rPr>
        <w:t>утримання</w:t>
      </w:r>
      <w:proofErr w:type="spellEnd"/>
      <w:r w:rsidRPr="00274E99">
        <w:rPr>
          <w:color w:val="000000"/>
        </w:rPr>
        <w:t xml:space="preserve"> </w:t>
      </w:r>
      <w:proofErr w:type="spellStart"/>
      <w:r w:rsidRPr="00274E99">
        <w:rPr>
          <w:color w:val="000000"/>
        </w:rPr>
        <w:t>об’єктів</w:t>
      </w:r>
      <w:proofErr w:type="spellEnd"/>
      <w:r w:rsidRPr="00274E99">
        <w:rPr>
          <w:color w:val="000000"/>
        </w:rPr>
        <w:t xml:space="preserve"> благоустрою </w:t>
      </w:r>
      <w:proofErr w:type="spellStart"/>
      <w:r w:rsidRPr="00274E99">
        <w:rPr>
          <w:color w:val="000000"/>
        </w:rPr>
        <w:t>населених</w:t>
      </w:r>
      <w:proofErr w:type="spellEnd"/>
      <w:r w:rsidRPr="00274E99">
        <w:rPr>
          <w:color w:val="000000"/>
        </w:rPr>
        <w:t xml:space="preserve"> </w:t>
      </w:r>
      <w:proofErr w:type="spellStart"/>
      <w:r w:rsidRPr="00274E99">
        <w:rPr>
          <w:color w:val="000000"/>
        </w:rPr>
        <w:t>пунктів</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наказу </w:t>
      </w:r>
      <w:proofErr w:type="spellStart"/>
      <w:r w:rsidRPr="00274E99">
        <w:rPr>
          <w:color w:val="000000"/>
        </w:rPr>
        <w:t>Міністерства</w:t>
      </w:r>
      <w:proofErr w:type="spellEnd"/>
      <w:r w:rsidRPr="00274E99">
        <w:rPr>
          <w:color w:val="000000"/>
        </w:rPr>
        <w:t xml:space="preserve"> </w:t>
      </w:r>
      <w:proofErr w:type="spellStart"/>
      <w:r w:rsidRPr="00274E99">
        <w:rPr>
          <w:color w:val="000000"/>
        </w:rPr>
        <w:t>будівництва</w:t>
      </w:r>
      <w:proofErr w:type="spellEnd"/>
      <w:r w:rsidRPr="00274E99">
        <w:rPr>
          <w:color w:val="000000"/>
        </w:rPr>
        <w:t xml:space="preserve">, </w:t>
      </w:r>
      <w:proofErr w:type="spellStart"/>
      <w:proofErr w:type="gramStart"/>
      <w:r w:rsidRPr="00274E99">
        <w:rPr>
          <w:color w:val="000000"/>
        </w:rPr>
        <w:t>арх</w:t>
      </w:r>
      <w:proofErr w:type="gramEnd"/>
      <w:r w:rsidRPr="00274E99">
        <w:rPr>
          <w:color w:val="000000"/>
        </w:rPr>
        <w:t>ітектури</w:t>
      </w:r>
      <w:proofErr w:type="spellEnd"/>
      <w:r w:rsidRPr="00274E99">
        <w:rPr>
          <w:color w:val="000000"/>
        </w:rPr>
        <w:t xml:space="preserve"> та </w:t>
      </w:r>
      <w:proofErr w:type="spellStart"/>
      <w:r w:rsidRPr="00274E99">
        <w:rPr>
          <w:color w:val="000000"/>
        </w:rPr>
        <w:t>житлово</w:t>
      </w:r>
      <w:proofErr w:type="spellEnd"/>
      <w:r w:rsidRPr="00274E99">
        <w:rPr>
          <w:color w:val="000000"/>
        </w:rPr>
        <w:t xml:space="preserve"> – </w:t>
      </w:r>
      <w:proofErr w:type="spellStart"/>
      <w:r w:rsidRPr="00274E99">
        <w:rPr>
          <w:color w:val="000000"/>
        </w:rPr>
        <w:t>комунального</w:t>
      </w:r>
      <w:proofErr w:type="spellEnd"/>
      <w:r w:rsidRPr="00274E99">
        <w:rPr>
          <w:color w:val="000000"/>
        </w:rPr>
        <w:t xml:space="preserve"> </w:t>
      </w:r>
      <w:proofErr w:type="spellStart"/>
      <w:r w:rsidRPr="00274E99">
        <w:rPr>
          <w:color w:val="000000"/>
        </w:rPr>
        <w:t>господарства</w:t>
      </w:r>
      <w:proofErr w:type="spellEnd"/>
      <w:r w:rsidRPr="00274E99">
        <w:rPr>
          <w:color w:val="000000"/>
        </w:rPr>
        <w:t xml:space="preserve"> </w:t>
      </w:r>
      <w:proofErr w:type="spellStart"/>
      <w:proofErr w:type="gramStart"/>
      <w:r w:rsidRPr="00274E99">
        <w:rPr>
          <w:color w:val="000000"/>
        </w:rPr>
        <w:t>України</w:t>
      </w:r>
      <w:proofErr w:type="spellEnd"/>
      <w:r w:rsidRPr="00274E99">
        <w:rPr>
          <w:color w:val="000000"/>
        </w:rPr>
        <w:t xml:space="preserve"> №105 </w:t>
      </w:r>
      <w:proofErr w:type="spellStart"/>
      <w:r w:rsidRPr="00274E99">
        <w:rPr>
          <w:color w:val="000000"/>
        </w:rPr>
        <w:t>від</w:t>
      </w:r>
      <w:proofErr w:type="spellEnd"/>
      <w:r w:rsidRPr="00274E99">
        <w:rPr>
          <w:color w:val="000000"/>
        </w:rPr>
        <w:t xml:space="preserve"> 10.04.2006 «Про </w:t>
      </w:r>
      <w:proofErr w:type="spellStart"/>
      <w:r w:rsidRPr="00274E99">
        <w:rPr>
          <w:color w:val="000000"/>
        </w:rPr>
        <w:t>затвердження</w:t>
      </w:r>
      <w:proofErr w:type="spellEnd"/>
      <w:r w:rsidRPr="00274E99">
        <w:rPr>
          <w:color w:val="000000"/>
        </w:rPr>
        <w:t xml:space="preserve"> Правил </w:t>
      </w:r>
      <w:proofErr w:type="spellStart"/>
      <w:r w:rsidRPr="00274E99">
        <w:rPr>
          <w:color w:val="000000"/>
        </w:rPr>
        <w:t>утримання</w:t>
      </w:r>
      <w:proofErr w:type="spellEnd"/>
      <w:r w:rsidRPr="00274E99">
        <w:rPr>
          <w:color w:val="000000"/>
        </w:rPr>
        <w:t xml:space="preserve"> </w:t>
      </w:r>
      <w:proofErr w:type="spellStart"/>
      <w:r w:rsidRPr="00274E99">
        <w:rPr>
          <w:color w:val="000000"/>
        </w:rPr>
        <w:t>зелених</w:t>
      </w:r>
      <w:proofErr w:type="spellEnd"/>
      <w:r w:rsidRPr="00274E99">
        <w:rPr>
          <w:color w:val="000000"/>
        </w:rPr>
        <w:t xml:space="preserve"> </w:t>
      </w:r>
      <w:proofErr w:type="spellStart"/>
      <w:r w:rsidRPr="00274E99">
        <w:rPr>
          <w:color w:val="000000"/>
        </w:rPr>
        <w:t>насаджень</w:t>
      </w:r>
      <w:proofErr w:type="spellEnd"/>
      <w:r w:rsidRPr="00274E99">
        <w:rPr>
          <w:color w:val="000000"/>
        </w:rPr>
        <w:t xml:space="preserve"> у </w:t>
      </w:r>
      <w:proofErr w:type="spellStart"/>
      <w:r w:rsidRPr="00274E99">
        <w:rPr>
          <w:color w:val="000000"/>
        </w:rPr>
        <w:t>населених</w:t>
      </w:r>
      <w:proofErr w:type="spellEnd"/>
      <w:r w:rsidRPr="00274E99">
        <w:rPr>
          <w:color w:val="000000"/>
        </w:rPr>
        <w:t xml:space="preserve"> пунктах </w:t>
      </w:r>
      <w:proofErr w:type="spellStart"/>
      <w:r w:rsidRPr="00274E99">
        <w:rPr>
          <w:color w:val="000000"/>
        </w:rPr>
        <w:t>України</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наказу Державного </w:t>
      </w:r>
      <w:proofErr w:type="spellStart"/>
      <w:r w:rsidRPr="00274E99">
        <w:rPr>
          <w:color w:val="000000"/>
        </w:rPr>
        <w:t>Комітету</w:t>
      </w:r>
      <w:proofErr w:type="spellEnd"/>
      <w:r w:rsidRPr="00274E99">
        <w:rPr>
          <w:color w:val="000000"/>
        </w:rPr>
        <w:t xml:space="preserve"> </w:t>
      </w:r>
      <w:proofErr w:type="spellStart"/>
      <w:r w:rsidRPr="00274E99">
        <w:rPr>
          <w:color w:val="000000"/>
        </w:rPr>
        <w:t>України</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w:t>
      </w:r>
      <w:proofErr w:type="spellStart"/>
      <w:r w:rsidRPr="00274E99">
        <w:rPr>
          <w:color w:val="000000"/>
        </w:rPr>
        <w:t>питань</w:t>
      </w:r>
      <w:proofErr w:type="spellEnd"/>
      <w:r w:rsidRPr="00274E99">
        <w:rPr>
          <w:color w:val="000000"/>
        </w:rPr>
        <w:t xml:space="preserve"> </w:t>
      </w:r>
      <w:proofErr w:type="spellStart"/>
      <w:r w:rsidRPr="00274E99">
        <w:rPr>
          <w:color w:val="000000"/>
        </w:rPr>
        <w:t>житлово</w:t>
      </w:r>
      <w:proofErr w:type="spellEnd"/>
      <w:r w:rsidRPr="00274E99">
        <w:rPr>
          <w:color w:val="000000"/>
        </w:rPr>
        <w:t xml:space="preserve"> – </w:t>
      </w:r>
      <w:proofErr w:type="spellStart"/>
      <w:r w:rsidRPr="00274E99">
        <w:rPr>
          <w:color w:val="000000"/>
        </w:rPr>
        <w:t>комунального</w:t>
      </w:r>
      <w:proofErr w:type="spellEnd"/>
      <w:r w:rsidRPr="00274E99">
        <w:rPr>
          <w:color w:val="000000"/>
        </w:rPr>
        <w:t xml:space="preserve"> </w:t>
      </w:r>
      <w:proofErr w:type="spellStart"/>
      <w:r w:rsidRPr="00274E99">
        <w:rPr>
          <w:color w:val="000000"/>
        </w:rPr>
        <w:t>господарства</w:t>
      </w:r>
      <w:proofErr w:type="spellEnd"/>
      <w:r w:rsidRPr="00274E99">
        <w:rPr>
          <w:color w:val="000000"/>
        </w:rPr>
        <w:t xml:space="preserve"> №76 </w:t>
      </w:r>
      <w:proofErr w:type="spellStart"/>
      <w:r w:rsidRPr="00274E99">
        <w:rPr>
          <w:color w:val="000000"/>
        </w:rPr>
        <w:t>від</w:t>
      </w:r>
      <w:proofErr w:type="spellEnd"/>
      <w:r w:rsidRPr="00274E99">
        <w:rPr>
          <w:color w:val="000000"/>
        </w:rPr>
        <w:t xml:space="preserve"> 17.05.2005 «Про </w:t>
      </w:r>
      <w:proofErr w:type="spellStart"/>
      <w:r w:rsidRPr="00274E99">
        <w:rPr>
          <w:color w:val="000000"/>
        </w:rPr>
        <w:t>затвердження</w:t>
      </w:r>
      <w:proofErr w:type="spellEnd"/>
      <w:r w:rsidRPr="00274E99">
        <w:rPr>
          <w:color w:val="000000"/>
        </w:rPr>
        <w:t xml:space="preserve"> Правил </w:t>
      </w:r>
      <w:proofErr w:type="spellStart"/>
      <w:r w:rsidRPr="00274E99">
        <w:rPr>
          <w:color w:val="000000"/>
        </w:rPr>
        <w:t>утримання</w:t>
      </w:r>
      <w:proofErr w:type="spellEnd"/>
      <w:r w:rsidRPr="00274E99">
        <w:rPr>
          <w:color w:val="000000"/>
        </w:rPr>
        <w:t xml:space="preserve"> </w:t>
      </w:r>
      <w:proofErr w:type="spellStart"/>
      <w:r w:rsidRPr="00274E99">
        <w:rPr>
          <w:color w:val="000000"/>
        </w:rPr>
        <w:t>жилих</w:t>
      </w:r>
      <w:proofErr w:type="spellEnd"/>
      <w:r w:rsidRPr="00274E99">
        <w:rPr>
          <w:color w:val="000000"/>
        </w:rPr>
        <w:t xml:space="preserve"> </w:t>
      </w:r>
      <w:proofErr w:type="spellStart"/>
      <w:r w:rsidRPr="00274E99">
        <w:rPr>
          <w:color w:val="000000"/>
        </w:rPr>
        <w:t>будинків</w:t>
      </w:r>
      <w:proofErr w:type="spellEnd"/>
      <w:r w:rsidRPr="00274E99">
        <w:rPr>
          <w:color w:val="000000"/>
        </w:rPr>
        <w:t xml:space="preserve"> та </w:t>
      </w:r>
      <w:proofErr w:type="spellStart"/>
      <w:r w:rsidRPr="00274E99">
        <w:rPr>
          <w:color w:val="000000"/>
        </w:rPr>
        <w:t>прибудинкових</w:t>
      </w:r>
      <w:proofErr w:type="spellEnd"/>
      <w:r w:rsidRPr="00274E99">
        <w:rPr>
          <w:color w:val="000000"/>
        </w:rPr>
        <w:t xml:space="preserve"> </w:t>
      </w:r>
      <w:proofErr w:type="spellStart"/>
      <w:r w:rsidRPr="00274E99">
        <w:rPr>
          <w:color w:val="000000"/>
        </w:rPr>
        <w:t>територій</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змінами</w:t>
      </w:r>
      <w:proofErr w:type="spellEnd"/>
      <w:r w:rsidRPr="00274E99">
        <w:rPr>
          <w:color w:val="000000"/>
        </w:rPr>
        <w:t xml:space="preserve"> та </w:t>
      </w:r>
      <w:proofErr w:type="spellStart"/>
      <w:r w:rsidRPr="00274E99">
        <w:rPr>
          <w:color w:val="000000"/>
        </w:rPr>
        <w:t>доповненнями</w:t>
      </w:r>
      <w:proofErr w:type="spellEnd"/>
      <w:r w:rsidRPr="00274E99">
        <w:rPr>
          <w:color w:val="000000"/>
        </w:rPr>
        <w:t xml:space="preserve">, </w:t>
      </w:r>
      <w:proofErr w:type="spellStart"/>
      <w:r w:rsidRPr="00274E99">
        <w:rPr>
          <w:color w:val="000000"/>
        </w:rPr>
        <w:t>Типових</w:t>
      </w:r>
      <w:proofErr w:type="spellEnd"/>
      <w:r w:rsidRPr="00274E99">
        <w:rPr>
          <w:color w:val="000000"/>
        </w:rPr>
        <w:t xml:space="preserve"> Правил благоустрою </w:t>
      </w:r>
      <w:proofErr w:type="spellStart"/>
      <w:r w:rsidRPr="00274E99">
        <w:rPr>
          <w:color w:val="000000"/>
        </w:rPr>
        <w:t>території</w:t>
      </w:r>
      <w:proofErr w:type="spellEnd"/>
      <w:r w:rsidRPr="00274E99">
        <w:rPr>
          <w:color w:val="000000"/>
        </w:rPr>
        <w:t xml:space="preserve"> </w:t>
      </w:r>
      <w:proofErr w:type="spellStart"/>
      <w:r w:rsidRPr="00274E99">
        <w:rPr>
          <w:color w:val="000000"/>
        </w:rPr>
        <w:t>населених</w:t>
      </w:r>
      <w:proofErr w:type="spellEnd"/>
      <w:r w:rsidRPr="00274E99">
        <w:rPr>
          <w:color w:val="000000"/>
        </w:rPr>
        <w:t xml:space="preserve"> </w:t>
      </w:r>
      <w:proofErr w:type="spellStart"/>
      <w:r w:rsidRPr="00274E99">
        <w:rPr>
          <w:color w:val="000000"/>
        </w:rPr>
        <w:t>пунктів</w:t>
      </w:r>
      <w:proofErr w:type="spellEnd"/>
      <w:proofErr w:type="gramEnd"/>
      <w:r w:rsidRPr="00274E99">
        <w:rPr>
          <w:color w:val="000000"/>
        </w:rPr>
        <w:t xml:space="preserve">, </w:t>
      </w:r>
      <w:proofErr w:type="spellStart"/>
      <w:r w:rsidRPr="00274E99">
        <w:rPr>
          <w:color w:val="000000"/>
        </w:rPr>
        <w:t>затверджених</w:t>
      </w:r>
      <w:proofErr w:type="spellEnd"/>
      <w:r w:rsidRPr="00274E99">
        <w:rPr>
          <w:color w:val="000000"/>
        </w:rPr>
        <w:t xml:space="preserve"> Наказом </w:t>
      </w:r>
      <w:proofErr w:type="spellStart"/>
      <w:r w:rsidRPr="00274E99">
        <w:rPr>
          <w:color w:val="000000"/>
        </w:rPr>
        <w:t>Міністрества</w:t>
      </w:r>
      <w:proofErr w:type="spellEnd"/>
      <w:r w:rsidRPr="00274E99">
        <w:rPr>
          <w:color w:val="000000"/>
        </w:rPr>
        <w:t xml:space="preserve"> </w:t>
      </w:r>
      <w:proofErr w:type="spellStart"/>
      <w:r w:rsidRPr="00274E99">
        <w:rPr>
          <w:color w:val="000000"/>
        </w:rPr>
        <w:t>регіонального</w:t>
      </w:r>
      <w:proofErr w:type="spellEnd"/>
      <w:r w:rsidRPr="00274E99">
        <w:rPr>
          <w:color w:val="000000"/>
        </w:rPr>
        <w:t xml:space="preserve"> </w:t>
      </w:r>
      <w:proofErr w:type="spellStart"/>
      <w:r w:rsidRPr="00274E99">
        <w:rPr>
          <w:color w:val="000000"/>
        </w:rPr>
        <w:t>розвитку</w:t>
      </w:r>
      <w:proofErr w:type="spellEnd"/>
      <w:r w:rsidRPr="00274E99">
        <w:rPr>
          <w:color w:val="000000"/>
        </w:rPr>
        <w:t xml:space="preserve">, </w:t>
      </w:r>
      <w:proofErr w:type="spellStart"/>
      <w:r w:rsidRPr="00274E99">
        <w:rPr>
          <w:color w:val="000000"/>
        </w:rPr>
        <w:t>будівництва</w:t>
      </w:r>
      <w:proofErr w:type="spellEnd"/>
      <w:r w:rsidRPr="00274E99">
        <w:rPr>
          <w:color w:val="000000"/>
        </w:rPr>
        <w:t xml:space="preserve"> та </w:t>
      </w:r>
      <w:proofErr w:type="spellStart"/>
      <w:r w:rsidRPr="00274E99">
        <w:rPr>
          <w:color w:val="000000"/>
        </w:rPr>
        <w:t>житлово-комунального</w:t>
      </w:r>
      <w:proofErr w:type="spellEnd"/>
      <w:r w:rsidRPr="00274E99">
        <w:rPr>
          <w:color w:val="000000"/>
        </w:rPr>
        <w:t xml:space="preserve"> </w:t>
      </w:r>
      <w:proofErr w:type="spellStart"/>
      <w:r w:rsidRPr="00274E99">
        <w:rPr>
          <w:color w:val="000000"/>
        </w:rPr>
        <w:t>господарства</w:t>
      </w:r>
      <w:proofErr w:type="spellEnd"/>
      <w:r w:rsidRPr="00274E99">
        <w:rPr>
          <w:color w:val="000000"/>
        </w:rPr>
        <w:t xml:space="preserve"> </w:t>
      </w:r>
      <w:proofErr w:type="spellStart"/>
      <w:r w:rsidRPr="00274E99">
        <w:rPr>
          <w:color w:val="000000"/>
        </w:rPr>
        <w:t>України</w:t>
      </w:r>
      <w:proofErr w:type="spellEnd"/>
      <w:r w:rsidRPr="00274E99">
        <w:rPr>
          <w:color w:val="000000"/>
        </w:rPr>
        <w:t xml:space="preserve"> </w:t>
      </w:r>
      <w:proofErr w:type="spellStart"/>
      <w:r w:rsidRPr="00274E99">
        <w:rPr>
          <w:color w:val="000000"/>
        </w:rPr>
        <w:t>від</w:t>
      </w:r>
      <w:proofErr w:type="spellEnd"/>
      <w:r w:rsidRPr="00274E99">
        <w:rPr>
          <w:color w:val="000000"/>
        </w:rPr>
        <w:t xml:space="preserve"> 27.11.2017 року № 310,</w:t>
      </w:r>
      <w:r w:rsidRPr="00274E99">
        <w:rPr>
          <w:rStyle w:val="40"/>
          <w:color w:val="000000"/>
        </w:rPr>
        <w:t xml:space="preserve"> </w:t>
      </w:r>
      <w:proofErr w:type="spellStart"/>
      <w:r w:rsidRPr="00274E99">
        <w:rPr>
          <w:rStyle w:val="2399"/>
          <w:color w:val="000000"/>
        </w:rPr>
        <w:t>стратегі</w:t>
      </w:r>
      <w:r w:rsidRPr="00274E99">
        <w:rPr>
          <w:color w:val="000000"/>
        </w:rPr>
        <w:t>ї</w:t>
      </w:r>
      <w:proofErr w:type="spellEnd"/>
      <w:r w:rsidRPr="00274E99">
        <w:rPr>
          <w:color w:val="000000"/>
        </w:rPr>
        <w:t xml:space="preserve"> </w:t>
      </w:r>
      <w:proofErr w:type="spellStart"/>
      <w:r w:rsidRPr="00274E99">
        <w:rPr>
          <w:color w:val="000000"/>
        </w:rPr>
        <w:t>розвитку</w:t>
      </w:r>
      <w:proofErr w:type="spellEnd"/>
      <w:r w:rsidRPr="00274E99">
        <w:rPr>
          <w:color w:val="000000"/>
        </w:rPr>
        <w:t xml:space="preserve"> </w:t>
      </w:r>
      <w:proofErr w:type="spellStart"/>
      <w:r w:rsidRPr="00274E99">
        <w:rPr>
          <w:color w:val="000000"/>
        </w:rPr>
        <w:t>Верховинської</w:t>
      </w:r>
      <w:proofErr w:type="spellEnd"/>
      <w:r w:rsidRPr="00274E99">
        <w:rPr>
          <w:color w:val="000000"/>
        </w:rPr>
        <w:t xml:space="preserve"> </w:t>
      </w:r>
      <w:proofErr w:type="spellStart"/>
      <w:r w:rsidRPr="00274E99">
        <w:rPr>
          <w:color w:val="000000"/>
        </w:rPr>
        <w:t>селищної</w:t>
      </w:r>
      <w:proofErr w:type="spellEnd"/>
      <w:r w:rsidRPr="00274E99">
        <w:rPr>
          <w:color w:val="000000"/>
        </w:rPr>
        <w:t xml:space="preserve"> </w:t>
      </w:r>
      <w:proofErr w:type="spellStart"/>
      <w:r w:rsidRPr="00274E99">
        <w:rPr>
          <w:color w:val="000000"/>
        </w:rPr>
        <w:t>територіальної</w:t>
      </w:r>
      <w:proofErr w:type="spellEnd"/>
      <w:r w:rsidRPr="00274E99">
        <w:rPr>
          <w:color w:val="000000"/>
        </w:rPr>
        <w:t xml:space="preserve"> </w:t>
      </w:r>
      <w:proofErr w:type="spellStart"/>
      <w:proofErr w:type="gramStart"/>
      <w:r w:rsidRPr="00274E99">
        <w:rPr>
          <w:color w:val="000000"/>
        </w:rPr>
        <w:t>громади</w:t>
      </w:r>
      <w:proofErr w:type="spellEnd"/>
      <w:r w:rsidRPr="00274E99">
        <w:rPr>
          <w:color w:val="000000"/>
        </w:rPr>
        <w:t xml:space="preserve"> на</w:t>
      </w:r>
      <w:proofErr w:type="gramEnd"/>
      <w:r w:rsidRPr="00274E99">
        <w:rPr>
          <w:color w:val="000000"/>
        </w:rPr>
        <w:t xml:space="preserve"> 2024 – 2028 роки. </w:t>
      </w: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r w:rsidRPr="00274E99">
        <w:rPr>
          <w:color w:val="000000"/>
        </w:rPr>
        <w:t>Благоустрій</w:t>
      </w:r>
      <w:proofErr w:type="spellEnd"/>
      <w:r w:rsidRPr="00274E99">
        <w:rPr>
          <w:color w:val="000000"/>
        </w:rPr>
        <w:t xml:space="preserve">  – </w:t>
      </w:r>
      <w:proofErr w:type="spellStart"/>
      <w:r w:rsidRPr="00274E99">
        <w:rPr>
          <w:color w:val="000000"/>
        </w:rPr>
        <w:t>це</w:t>
      </w:r>
      <w:proofErr w:type="spellEnd"/>
      <w:r w:rsidRPr="00274E99">
        <w:rPr>
          <w:color w:val="000000"/>
        </w:rPr>
        <w:t xml:space="preserve"> комплекс </w:t>
      </w:r>
      <w:proofErr w:type="spellStart"/>
      <w:r w:rsidRPr="00274E99">
        <w:rPr>
          <w:color w:val="000000"/>
        </w:rPr>
        <w:t>робіт</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w:t>
      </w:r>
      <w:proofErr w:type="spellStart"/>
      <w:r w:rsidRPr="00274E99">
        <w:rPr>
          <w:color w:val="000000"/>
        </w:rPr>
        <w:t>інженерного</w:t>
      </w:r>
      <w:proofErr w:type="spellEnd"/>
      <w:r w:rsidRPr="00274E99">
        <w:rPr>
          <w:color w:val="000000"/>
        </w:rPr>
        <w:t xml:space="preserve"> </w:t>
      </w:r>
      <w:proofErr w:type="spellStart"/>
      <w:r w:rsidRPr="00274E99">
        <w:rPr>
          <w:color w:val="000000"/>
        </w:rPr>
        <w:t>захисту</w:t>
      </w:r>
      <w:proofErr w:type="spellEnd"/>
      <w:r w:rsidRPr="00274E99">
        <w:rPr>
          <w:color w:val="000000"/>
        </w:rPr>
        <w:t xml:space="preserve">, </w:t>
      </w:r>
      <w:proofErr w:type="spellStart"/>
      <w:r w:rsidRPr="00274E99">
        <w:rPr>
          <w:color w:val="000000"/>
        </w:rPr>
        <w:t>розчищення</w:t>
      </w:r>
      <w:proofErr w:type="spellEnd"/>
      <w:r w:rsidRPr="00274E99">
        <w:rPr>
          <w:color w:val="000000"/>
        </w:rPr>
        <w:t xml:space="preserve"> та </w:t>
      </w:r>
      <w:proofErr w:type="spellStart"/>
      <w:r w:rsidRPr="00274E99">
        <w:rPr>
          <w:color w:val="000000"/>
        </w:rPr>
        <w:t>озеленення</w:t>
      </w:r>
      <w:proofErr w:type="spellEnd"/>
      <w:r w:rsidRPr="00274E99">
        <w:rPr>
          <w:color w:val="000000"/>
        </w:rPr>
        <w:t xml:space="preserve"> </w:t>
      </w:r>
      <w:proofErr w:type="spellStart"/>
      <w:r w:rsidRPr="00274E99">
        <w:rPr>
          <w:color w:val="000000"/>
        </w:rPr>
        <w:t>території</w:t>
      </w:r>
      <w:proofErr w:type="spellEnd"/>
      <w:r w:rsidRPr="00274E99">
        <w:rPr>
          <w:color w:val="000000"/>
        </w:rPr>
        <w:t xml:space="preserve">, а </w:t>
      </w:r>
      <w:proofErr w:type="spellStart"/>
      <w:r w:rsidRPr="00274E99">
        <w:rPr>
          <w:color w:val="000000"/>
        </w:rPr>
        <w:t>також</w:t>
      </w:r>
      <w:proofErr w:type="spellEnd"/>
      <w:r w:rsidRPr="00274E99">
        <w:rPr>
          <w:color w:val="000000"/>
        </w:rPr>
        <w:t xml:space="preserve"> ряд </w:t>
      </w:r>
      <w:proofErr w:type="spellStart"/>
      <w:proofErr w:type="gramStart"/>
      <w:r w:rsidRPr="00274E99">
        <w:rPr>
          <w:color w:val="000000"/>
        </w:rPr>
        <w:t>соц</w:t>
      </w:r>
      <w:proofErr w:type="gramEnd"/>
      <w:r w:rsidRPr="00274E99">
        <w:rPr>
          <w:color w:val="000000"/>
        </w:rPr>
        <w:t>іально-економічних</w:t>
      </w:r>
      <w:proofErr w:type="spellEnd"/>
      <w:r w:rsidRPr="00274E99">
        <w:rPr>
          <w:color w:val="000000"/>
        </w:rPr>
        <w:t xml:space="preserve">, </w:t>
      </w:r>
      <w:proofErr w:type="spellStart"/>
      <w:r w:rsidRPr="00274E99">
        <w:rPr>
          <w:color w:val="000000"/>
        </w:rPr>
        <w:t>організаційно-правових</w:t>
      </w:r>
      <w:proofErr w:type="spellEnd"/>
      <w:r w:rsidRPr="00274E99">
        <w:rPr>
          <w:color w:val="000000"/>
        </w:rPr>
        <w:t xml:space="preserve"> та </w:t>
      </w:r>
      <w:proofErr w:type="spellStart"/>
      <w:r w:rsidRPr="00274E99">
        <w:rPr>
          <w:color w:val="000000"/>
        </w:rPr>
        <w:t>екологічних</w:t>
      </w:r>
      <w:proofErr w:type="spellEnd"/>
      <w:r w:rsidRPr="00274E99">
        <w:rPr>
          <w:color w:val="000000"/>
        </w:rPr>
        <w:t xml:space="preserve"> </w:t>
      </w:r>
      <w:proofErr w:type="spellStart"/>
      <w:r w:rsidRPr="00274E99">
        <w:rPr>
          <w:color w:val="000000"/>
        </w:rPr>
        <w:t>заходів</w:t>
      </w:r>
      <w:proofErr w:type="spellEnd"/>
      <w:r w:rsidRPr="00274E99">
        <w:rPr>
          <w:color w:val="000000"/>
        </w:rPr>
        <w:t xml:space="preserve"> </w:t>
      </w:r>
      <w:proofErr w:type="spellStart"/>
      <w:r w:rsidRPr="00274E99">
        <w:rPr>
          <w:color w:val="000000"/>
        </w:rPr>
        <w:t>із</w:t>
      </w:r>
      <w:proofErr w:type="spellEnd"/>
      <w:r w:rsidRPr="00274E99">
        <w:rPr>
          <w:color w:val="000000"/>
        </w:rPr>
        <w:t xml:space="preserve"> </w:t>
      </w:r>
      <w:proofErr w:type="spellStart"/>
      <w:r w:rsidRPr="00274E99">
        <w:rPr>
          <w:color w:val="000000"/>
        </w:rPr>
        <w:t>поліпшення</w:t>
      </w:r>
      <w:proofErr w:type="spellEnd"/>
      <w:r w:rsidRPr="00274E99">
        <w:rPr>
          <w:color w:val="000000"/>
        </w:rPr>
        <w:t xml:space="preserve"> </w:t>
      </w:r>
      <w:proofErr w:type="spellStart"/>
      <w:r w:rsidRPr="00274E99">
        <w:rPr>
          <w:color w:val="000000"/>
        </w:rPr>
        <w:t>клімату</w:t>
      </w:r>
      <w:proofErr w:type="spellEnd"/>
      <w:r w:rsidRPr="00274E99">
        <w:rPr>
          <w:color w:val="000000"/>
        </w:rPr>
        <w:t xml:space="preserve">, </w:t>
      </w:r>
      <w:proofErr w:type="spellStart"/>
      <w:r w:rsidRPr="00274E99">
        <w:rPr>
          <w:color w:val="000000"/>
        </w:rPr>
        <w:t>санітарного</w:t>
      </w:r>
      <w:proofErr w:type="spellEnd"/>
      <w:r w:rsidRPr="00274E99">
        <w:rPr>
          <w:color w:val="000000"/>
        </w:rPr>
        <w:t xml:space="preserve"> </w:t>
      </w:r>
      <w:proofErr w:type="spellStart"/>
      <w:r w:rsidRPr="00274E99">
        <w:rPr>
          <w:color w:val="000000"/>
        </w:rPr>
        <w:t>очищення</w:t>
      </w:r>
      <w:proofErr w:type="spellEnd"/>
      <w:r w:rsidRPr="00274E99">
        <w:rPr>
          <w:color w:val="000000"/>
        </w:rPr>
        <w:t xml:space="preserve"> </w:t>
      </w:r>
      <w:proofErr w:type="spellStart"/>
      <w:r w:rsidRPr="00274E99">
        <w:rPr>
          <w:color w:val="000000"/>
        </w:rPr>
        <w:t>території</w:t>
      </w:r>
      <w:proofErr w:type="spellEnd"/>
      <w:r w:rsidRPr="00274E99">
        <w:rPr>
          <w:color w:val="000000"/>
        </w:rPr>
        <w:t>.</w:t>
      </w: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r w:rsidRPr="00274E99">
        <w:rPr>
          <w:color w:val="000000"/>
        </w:rPr>
        <w:t>Програма</w:t>
      </w:r>
      <w:proofErr w:type="spellEnd"/>
      <w:r w:rsidRPr="00274E99">
        <w:rPr>
          <w:color w:val="000000"/>
        </w:rPr>
        <w:t xml:space="preserve"> благоустрою </w:t>
      </w:r>
      <w:proofErr w:type="spellStart"/>
      <w:r w:rsidRPr="00274E99">
        <w:rPr>
          <w:color w:val="000000"/>
        </w:rPr>
        <w:t>населених</w:t>
      </w:r>
      <w:proofErr w:type="spellEnd"/>
      <w:r w:rsidRPr="00274E99">
        <w:rPr>
          <w:color w:val="000000"/>
        </w:rPr>
        <w:t xml:space="preserve"> </w:t>
      </w:r>
      <w:proofErr w:type="spellStart"/>
      <w:r w:rsidRPr="00274E99">
        <w:rPr>
          <w:color w:val="000000"/>
        </w:rPr>
        <w:t>пунктів</w:t>
      </w:r>
      <w:proofErr w:type="spellEnd"/>
      <w:r w:rsidRPr="00274E99">
        <w:rPr>
          <w:color w:val="000000"/>
        </w:rPr>
        <w:t xml:space="preserve"> </w:t>
      </w:r>
      <w:proofErr w:type="spellStart"/>
      <w:r w:rsidRPr="00274E99">
        <w:rPr>
          <w:color w:val="000000"/>
        </w:rPr>
        <w:t>селищної</w:t>
      </w:r>
      <w:proofErr w:type="spellEnd"/>
      <w:r w:rsidRPr="00274E99">
        <w:rPr>
          <w:color w:val="000000"/>
        </w:rPr>
        <w:t xml:space="preserve"> ради </w:t>
      </w:r>
      <w:proofErr w:type="spellStart"/>
      <w:r w:rsidRPr="00274E99">
        <w:rPr>
          <w:color w:val="000000"/>
        </w:rPr>
        <w:t>розроблена</w:t>
      </w:r>
      <w:proofErr w:type="spellEnd"/>
      <w:r w:rsidRPr="00274E99">
        <w:rPr>
          <w:color w:val="000000"/>
        </w:rPr>
        <w:t xml:space="preserve"> для </w:t>
      </w:r>
      <w:proofErr w:type="spellStart"/>
      <w:r w:rsidRPr="00274E99">
        <w:rPr>
          <w:color w:val="000000"/>
        </w:rPr>
        <w:t>здійснення</w:t>
      </w:r>
      <w:proofErr w:type="spellEnd"/>
      <w:r w:rsidRPr="00274E99">
        <w:rPr>
          <w:color w:val="000000"/>
        </w:rPr>
        <w:t xml:space="preserve"> </w:t>
      </w:r>
      <w:proofErr w:type="spellStart"/>
      <w:r w:rsidRPr="00274E99">
        <w:rPr>
          <w:color w:val="000000"/>
        </w:rPr>
        <w:t>ефективних</w:t>
      </w:r>
      <w:proofErr w:type="spellEnd"/>
      <w:r w:rsidRPr="00274E99">
        <w:rPr>
          <w:color w:val="000000"/>
        </w:rPr>
        <w:t xml:space="preserve"> </w:t>
      </w:r>
      <w:proofErr w:type="spellStart"/>
      <w:r w:rsidRPr="00274E99">
        <w:rPr>
          <w:color w:val="000000"/>
        </w:rPr>
        <w:t>і</w:t>
      </w:r>
      <w:proofErr w:type="spellEnd"/>
      <w:r w:rsidRPr="00274E99">
        <w:rPr>
          <w:color w:val="000000"/>
        </w:rPr>
        <w:t xml:space="preserve"> </w:t>
      </w:r>
      <w:proofErr w:type="spellStart"/>
      <w:r w:rsidRPr="00274E99">
        <w:rPr>
          <w:color w:val="000000"/>
        </w:rPr>
        <w:t>комплексних</w:t>
      </w:r>
      <w:proofErr w:type="spellEnd"/>
      <w:r w:rsidRPr="00274E99">
        <w:rPr>
          <w:color w:val="000000"/>
        </w:rPr>
        <w:t xml:space="preserve"> </w:t>
      </w:r>
      <w:proofErr w:type="spellStart"/>
      <w:r w:rsidRPr="00274E99">
        <w:rPr>
          <w:color w:val="000000"/>
        </w:rPr>
        <w:t>заходів</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w:t>
      </w:r>
      <w:proofErr w:type="spellStart"/>
      <w:r w:rsidRPr="00274E99">
        <w:rPr>
          <w:color w:val="000000"/>
        </w:rPr>
        <w:t>утримання</w:t>
      </w:r>
      <w:proofErr w:type="spellEnd"/>
      <w:r w:rsidRPr="00274E99">
        <w:rPr>
          <w:color w:val="000000"/>
        </w:rPr>
        <w:t xml:space="preserve"> </w:t>
      </w:r>
      <w:proofErr w:type="spellStart"/>
      <w:r w:rsidRPr="00274E99">
        <w:rPr>
          <w:color w:val="000000"/>
        </w:rPr>
        <w:t>території</w:t>
      </w:r>
      <w:proofErr w:type="spellEnd"/>
      <w:r w:rsidRPr="00274E99">
        <w:rPr>
          <w:color w:val="000000"/>
        </w:rPr>
        <w:t xml:space="preserve"> в </w:t>
      </w:r>
      <w:proofErr w:type="spellStart"/>
      <w:r w:rsidRPr="00274E99">
        <w:rPr>
          <w:color w:val="000000"/>
        </w:rPr>
        <w:t>належному</w:t>
      </w:r>
      <w:proofErr w:type="spellEnd"/>
      <w:r w:rsidRPr="00274E99">
        <w:rPr>
          <w:color w:val="000000"/>
        </w:rPr>
        <w:t xml:space="preserve"> </w:t>
      </w:r>
      <w:proofErr w:type="spellStart"/>
      <w:r w:rsidRPr="00274E99">
        <w:rPr>
          <w:color w:val="000000"/>
        </w:rPr>
        <w:t>санітарному</w:t>
      </w:r>
      <w:proofErr w:type="spellEnd"/>
      <w:r w:rsidRPr="00274E99">
        <w:rPr>
          <w:color w:val="000000"/>
        </w:rPr>
        <w:t xml:space="preserve"> </w:t>
      </w:r>
      <w:proofErr w:type="spellStart"/>
      <w:r w:rsidRPr="00274E99">
        <w:rPr>
          <w:color w:val="000000"/>
        </w:rPr>
        <w:t>стані</w:t>
      </w:r>
      <w:proofErr w:type="spellEnd"/>
      <w:r w:rsidRPr="00274E99">
        <w:rPr>
          <w:color w:val="000000"/>
        </w:rPr>
        <w:t xml:space="preserve">, </w:t>
      </w:r>
      <w:proofErr w:type="spellStart"/>
      <w:r w:rsidRPr="00274E99">
        <w:rPr>
          <w:color w:val="000000"/>
        </w:rPr>
        <w:t>поліпшення</w:t>
      </w:r>
      <w:proofErr w:type="spellEnd"/>
      <w:r w:rsidRPr="00274E99">
        <w:rPr>
          <w:color w:val="000000"/>
        </w:rPr>
        <w:t xml:space="preserve"> </w:t>
      </w:r>
      <w:proofErr w:type="spellStart"/>
      <w:r w:rsidRPr="00274E99">
        <w:rPr>
          <w:color w:val="000000"/>
        </w:rPr>
        <w:t>його</w:t>
      </w:r>
      <w:proofErr w:type="spellEnd"/>
      <w:r w:rsidRPr="00274E99">
        <w:rPr>
          <w:color w:val="000000"/>
        </w:rPr>
        <w:t xml:space="preserve"> </w:t>
      </w:r>
      <w:proofErr w:type="spellStart"/>
      <w:r w:rsidRPr="00274E99">
        <w:rPr>
          <w:color w:val="000000"/>
        </w:rPr>
        <w:t>естетичного</w:t>
      </w:r>
      <w:proofErr w:type="spellEnd"/>
      <w:r w:rsidRPr="00274E99">
        <w:rPr>
          <w:color w:val="000000"/>
        </w:rPr>
        <w:t xml:space="preserve"> </w:t>
      </w:r>
      <w:proofErr w:type="spellStart"/>
      <w:r w:rsidRPr="00274E99">
        <w:rPr>
          <w:color w:val="000000"/>
        </w:rPr>
        <w:t>вигляду</w:t>
      </w:r>
      <w:proofErr w:type="spellEnd"/>
      <w:r w:rsidRPr="00274E99">
        <w:rPr>
          <w:color w:val="000000"/>
        </w:rPr>
        <w:t xml:space="preserve">, </w:t>
      </w:r>
      <w:proofErr w:type="spellStart"/>
      <w:r w:rsidRPr="00274E99">
        <w:rPr>
          <w:color w:val="000000"/>
        </w:rPr>
        <w:t>забезпечення</w:t>
      </w:r>
      <w:proofErr w:type="spellEnd"/>
      <w:r w:rsidRPr="00274E99">
        <w:rPr>
          <w:color w:val="000000"/>
        </w:rPr>
        <w:t xml:space="preserve"> </w:t>
      </w:r>
      <w:proofErr w:type="spellStart"/>
      <w:r w:rsidRPr="00274E99">
        <w:rPr>
          <w:color w:val="000000"/>
        </w:rPr>
        <w:t>зовнішнього</w:t>
      </w:r>
      <w:proofErr w:type="spellEnd"/>
      <w:r w:rsidRPr="00274E99">
        <w:rPr>
          <w:color w:val="000000"/>
        </w:rPr>
        <w:t xml:space="preserve"> </w:t>
      </w:r>
      <w:proofErr w:type="spellStart"/>
      <w:r w:rsidRPr="00274E99">
        <w:rPr>
          <w:color w:val="000000"/>
        </w:rPr>
        <w:t>освітлення</w:t>
      </w:r>
      <w:proofErr w:type="spellEnd"/>
      <w:r w:rsidRPr="00274E99">
        <w:rPr>
          <w:color w:val="000000"/>
        </w:rPr>
        <w:t xml:space="preserve">, </w:t>
      </w:r>
      <w:proofErr w:type="spellStart"/>
      <w:r w:rsidRPr="00274E99">
        <w:rPr>
          <w:color w:val="000000"/>
        </w:rPr>
        <w:t>технічного</w:t>
      </w:r>
      <w:proofErr w:type="spellEnd"/>
      <w:r w:rsidRPr="00274E99">
        <w:rPr>
          <w:color w:val="000000"/>
        </w:rPr>
        <w:t xml:space="preserve"> </w:t>
      </w:r>
      <w:proofErr w:type="spellStart"/>
      <w:r w:rsidRPr="00274E99">
        <w:rPr>
          <w:color w:val="000000"/>
        </w:rPr>
        <w:t>обслуговування</w:t>
      </w:r>
      <w:proofErr w:type="spellEnd"/>
      <w:r w:rsidRPr="00274E99">
        <w:rPr>
          <w:color w:val="000000"/>
        </w:rPr>
        <w:t xml:space="preserve"> та поточного ремонту</w:t>
      </w:r>
      <w:proofErr w:type="gramStart"/>
      <w:r w:rsidRPr="00274E99">
        <w:rPr>
          <w:color w:val="000000"/>
        </w:rPr>
        <w:t xml:space="preserve"> ,</w:t>
      </w:r>
      <w:proofErr w:type="gramEnd"/>
      <w:r w:rsidRPr="00274E99">
        <w:rPr>
          <w:color w:val="000000"/>
        </w:rPr>
        <w:t xml:space="preserve"> </w:t>
      </w:r>
      <w:proofErr w:type="spellStart"/>
      <w:r w:rsidRPr="00274E99">
        <w:rPr>
          <w:color w:val="000000"/>
        </w:rPr>
        <w:t>збереження</w:t>
      </w:r>
      <w:proofErr w:type="spellEnd"/>
      <w:r w:rsidRPr="00274E99">
        <w:rPr>
          <w:color w:val="000000"/>
        </w:rPr>
        <w:t xml:space="preserve"> </w:t>
      </w:r>
      <w:proofErr w:type="spellStart"/>
      <w:r w:rsidRPr="00274E99">
        <w:rPr>
          <w:color w:val="000000"/>
        </w:rPr>
        <w:t>об`єктів</w:t>
      </w:r>
      <w:proofErr w:type="spellEnd"/>
      <w:r w:rsidRPr="00274E99">
        <w:rPr>
          <w:color w:val="000000"/>
        </w:rPr>
        <w:t xml:space="preserve"> </w:t>
      </w:r>
      <w:proofErr w:type="spellStart"/>
      <w:r w:rsidRPr="00274E99">
        <w:rPr>
          <w:color w:val="000000"/>
        </w:rPr>
        <w:t>загального</w:t>
      </w:r>
      <w:proofErr w:type="spellEnd"/>
      <w:r w:rsidRPr="00274E99">
        <w:rPr>
          <w:color w:val="000000"/>
        </w:rPr>
        <w:t xml:space="preserve"> </w:t>
      </w:r>
      <w:proofErr w:type="spellStart"/>
      <w:r w:rsidRPr="00274E99">
        <w:rPr>
          <w:color w:val="000000"/>
        </w:rPr>
        <w:t>користування</w:t>
      </w:r>
      <w:proofErr w:type="spellEnd"/>
      <w:r w:rsidRPr="00274E99">
        <w:rPr>
          <w:color w:val="000000"/>
        </w:rPr>
        <w:t>.</w:t>
      </w:r>
    </w:p>
    <w:p w:rsidR="00876C91" w:rsidRPr="00274E99" w:rsidRDefault="00876C91" w:rsidP="00876C91">
      <w:pPr>
        <w:shd w:val="clear" w:color="auto" w:fill="FFFFFF"/>
        <w:jc w:val="both"/>
        <w:textAlignment w:val="baseline"/>
        <w:rPr>
          <w:bCs/>
          <w:color w:val="000000"/>
          <w:bdr w:val="none" w:sz="0" w:space="0" w:color="auto" w:frame="1"/>
        </w:rPr>
      </w:pPr>
      <w:r w:rsidRPr="00274E99">
        <w:rPr>
          <w:color w:val="000000"/>
        </w:rPr>
        <w:t xml:space="preserve">          </w:t>
      </w:r>
      <w:proofErr w:type="spellStart"/>
      <w:r w:rsidRPr="00274E99">
        <w:rPr>
          <w:color w:val="000000"/>
        </w:rPr>
        <w:t>Проблеми</w:t>
      </w:r>
      <w:proofErr w:type="spellEnd"/>
      <w:r w:rsidRPr="00274E99">
        <w:rPr>
          <w:color w:val="000000"/>
        </w:rPr>
        <w:t xml:space="preserve"> </w:t>
      </w:r>
      <w:proofErr w:type="spellStart"/>
      <w:r w:rsidRPr="00274E99">
        <w:rPr>
          <w:color w:val="000000"/>
        </w:rPr>
        <w:t>утримання</w:t>
      </w:r>
      <w:proofErr w:type="spellEnd"/>
      <w:r w:rsidRPr="00274E99">
        <w:rPr>
          <w:color w:val="000000"/>
        </w:rPr>
        <w:t xml:space="preserve"> в </w:t>
      </w:r>
      <w:proofErr w:type="spellStart"/>
      <w:r w:rsidRPr="00274E99">
        <w:rPr>
          <w:color w:val="000000"/>
        </w:rPr>
        <w:t>належному</w:t>
      </w:r>
      <w:proofErr w:type="spellEnd"/>
      <w:r w:rsidRPr="00274E99">
        <w:rPr>
          <w:color w:val="000000"/>
        </w:rPr>
        <w:t xml:space="preserve"> </w:t>
      </w:r>
      <w:proofErr w:type="spellStart"/>
      <w:r w:rsidRPr="00274E99">
        <w:rPr>
          <w:color w:val="000000"/>
        </w:rPr>
        <w:t>стані</w:t>
      </w:r>
      <w:proofErr w:type="spellEnd"/>
      <w:r w:rsidRPr="00274E99">
        <w:rPr>
          <w:color w:val="000000"/>
        </w:rPr>
        <w:t xml:space="preserve"> </w:t>
      </w:r>
      <w:proofErr w:type="spellStart"/>
      <w:r w:rsidRPr="00274E99">
        <w:rPr>
          <w:color w:val="000000"/>
        </w:rPr>
        <w:t>території</w:t>
      </w:r>
      <w:proofErr w:type="spellEnd"/>
      <w:r w:rsidRPr="00274E99">
        <w:rPr>
          <w:color w:val="000000"/>
        </w:rPr>
        <w:t xml:space="preserve"> </w:t>
      </w:r>
      <w:proofErr w:type="spellStart"/>
      <w:r w:rsidRPr="00274E99">
        <w:rPr>
          <w:color w:val="000000"/>
        </w:rPr>
        <w:t>населених</w:t>
      </w:r>
      <w:proofErr w:type="spellEnd"/>
      <w:r w:rsidRPr="00274E99">
        <w:rPr>
          <w:color w:val="000000"/>
        </w:rPr>
        <w:t xml:space="preserve"> </w:t>
      </w:r>
      <w:proofErr w:type="spellStart"/>
      <w:r w:rsidRPr="00274E99">
        <w:rPr>
          <w:color w:val="000000"/>
        </w:rPr>
        <w:t>пунктів</w:t>
      </w:r>
      <w:proofErr w:type="spellEnd"/>
      <w:r w:rsidRPr="00274E99">
        <w:rPr>
          <w:color w:val="000000"/>
        </w:rPr>
        <w:t xml:space="preserve">, </w:t>
      </w:r>
      <w:proofErr w:type="spellStart"/>
      <w:r w:rsidRPr="00274E99">
        <w:rPr>
          <w:color w:val="000000"/>
        </w:rPr>
        <w:t>їх</w:t>
      </w:r>
      <w:proofErr w:type="spellEnd"/>
      <w:r w:rsidRPr="00274E99">
        <w:rPr>
          <w:color w:val="000000"/>
        </w:rPr>
        <w:t xml:space="preserve">  </w:t>
      </w:r>
      <w:proofErr w:type="spellStart"/>
      <w:r w:rsidRPr="00274E99">
        <w:rPr>
          <w:color w:val="000000"/>
        </w:rPr>
        <w:t>озеленення</w:t>
      </w:r>
      <w:proofErr w:type="spellEnd"/>
      <w:r w:rsidRPr="00274E99">
        <w:rPr>
          <w:color w:val="000000"/>
        </w:rPr>
        <w:t xml:space="preserve">, </w:t>
      </w:r>
      <w:proofErr w:type="spellStart"/>
      <w:r w:rsidRPr="00274E99">
        <w:rPr>
          <w:color w:val="000000"/>
        </w:rPr>
        <w:t>відновлення</w:t>
      </w:r>
      <w:proofErr w:type="spellEnd"/>
      <w:r w:rsidRPr="00274E99">
        <w:rPr>
          <w:color w:val="000000"/>
        </w:rPr>
        <w:t xml:space="preserve"> </w:t>
      </w:r>
      <w:proofErr w:type="spellStart"/>
      <w:r w:rsidRPr="00274E99">
        <w:rPr>
          <w:color w:val="000000"/>
        </w:rPr>
        <w:t>об’єкті</w:t>
      </w:r>
      <w:proofErr w:type="gramStart"/>
      <w:r w:rsidRPr="00274E99">
        <w:rPr>
          <w:color w:val="000000"/>
        </w:rPr>
        <w:t>в</w:t>
      </w:r>
      <w:proofErr w:type="spellEnd"/>
      <w:r w:rsidRPr="00274E99">
        <w:rPr>
          <w:color w:val="000000"/>
        </w:rPr>
        <w:t xml:space="preserve"> благоустрою</w:t>
      </w:r>
      <w:proofErr w:type="gramEnd"/>
      <w:r w:rsidRPr="00274E99">
        <w:rPr>
          <w:color w:val="000000"/>
        </w:rPr>
        <w:t xml:space="preserve"> </w:t>
      </w:r>
      <w:proofErr w:type="spellStart"/>
      <w:r w:rsidRPr="00274E99">
        <w:rPr>
          <w:color w:val="000000"/>
        </w:rPr>
        <w:t>потребують</w:t>
      </w:r>
      <w:proofErr w:type="spellEnd"/>
      <w:r w:rsidRPr="00274E99">
        <w:rPr>
          <w:color w:val="000000"/>
        </w:rPr>
        <w:t xml:space="preserve"> </w:t>
      </w:r>
      <w:proofErr w:type="spellStart"/>
      <w:r w:rsidRPr="00274E99">
        <w:rPr>
          <w:color w:val="000000"/>
        </w:rPr>
        <w:t>програмного</w:t>
      </w:r>
      <w:proofErr w:type="spellEnd"/>
      <w:r w:rsidRPr="00274E99">
        <w:rPr>
          <w:color w:val="000000"/>
        </w:rPr>
        <w:t xml:space="preserve"> </w:t>
      </w:r>
      <w:proofErr w:type="spellStart"/>
      <w:r w:rsidRPr="00274E99">
        <w:rPr>
          <w:color w:val="000000"/>
        </w:rPr>
        <w:t>вирішення</w:t>
      </w:r>
      <w:proofErr w:type="spellEnd"/>
      <w:r w:rsidRPr="00274E99">
        <w:rPr>
          <w:color w:val="000000"/>
        </w:rPr>
        <w:t>.</w:t>
      </w:r>
      <w:r w:rsidRPr="00274E99">
        <w:rPr>
          <w:bCs/>
          <w:color w:val="000000"/>
          <w:bdr w:val="none" w:sz="0" w:space="0" w:color="auto" w:frame="1"/>
        </w:rPr>
        <w:t> </w:t>
      </w:r>
    </w:p>
    <w:p w:rsidR="00876C91" w:rsidRPr="00274E99" w:rsidRDefault="00876C91" w:rsidP="00876C91">
      <w:pPr>
        <w:shd w:val="clear" w:color="auto" w:fill="FFFFFF"/>
        <w:jc w:val="both"/>
        <w:textAlignment w:val="baseline"/>
        <w:rPr>
          <w:bCs/>
          <w:color w:val="000000"/>
          <w:bdr w:val="none" w:sz="0" w:space="0" w:color="auto" w:frame="1"/>
        </w:rPr>
      </w:pPr>
      <w:r w:rsidRPr="00274E99">
        <w:rPr>
          <w:bCs/>
          <w:color w:val="000000"/>
          <w:bdr w:val="none" w:sz="0" w:space="0" w:color="auto" w:frame="1"/>
        </w:rPr>
        <w:t xml:space="preserve">           </w:t>
      </w:r>
      <w:proofErr w:type="spellStart"/>
      <w:proofErr w:type="gramStart"/>
      <w:r w:rsidRPr="00274E99">
        <w:rPr>
          <w:bCs/>
          <w:color w:val="000000"/>
          <w:bdr w:val="none" w:sz="0" w:space="0" w:color="auto" w:frame="1"/>
        </w:rPr>
        <w:t>Програма</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визначає</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загальний</w:t>
      </w:r>
      <w:proofErr w:type="spellEnd"/>
      <w:r w:rsidRPr="00274E99">
        <w:rPr>
          <w:bCs/>
          <w:color w:val="000000"/>
          <w:bdr w:val="none" w:sz="0" w:space="0" w:color="auto" w:frame="1"/>
        </w:rPr>
        <w:t xml:space="preserve"> порядок </w:t>
      </w:r>
      <w:proofErr w:type="spellStart"/>
      <w:r w:rsidRPr="00274E99">
        <w:rPr>
          <w:bCs/>
          <w:color w:val="000000"/>
          <w:bdr w:val="none" w:sz="0" w:space="0" w:color="auto" w:frame="1"/>
        </w:rPr>
        <w:t>планування</w:t>
      </w:r>
      <w:proofErr w:type="spellEnd"/>
      <w:r w:rsidRPr="00274E99">
        <w:rPr>
          <w:bCs/>
          <w:color w:val="000000"/>
          <w:bdr w:val="none" w:sz="0" w:space="0" w:color="auto" w:frame="1"/>
        </w:rPr>
        <w:t xml:space="preserve">, ремонту, </w:t>
      </w:r>
      <w:proofErr w:type="spellStart"/>
      <w:r w:rsidRPr="00274E99">
        <w:rPr>
          <w:bCs/>
          <w:color w:val="000000"/>
          <w:bdr w:val="none" w:sz="0" w:space="0" w:color="auto" w:frame="1"/>
        </w:rPr>
        <w:t>утримання</w:t>
      </w:r>
      <w:proofErr w:type="spellEnd"/>
      <w:r w:rsidRPr="00274E99">
        <w:rPr>
          <w:bCs/>
          <w:color w:val="000000"/>
          <w:bdr w:val="none" w:sz="0" w:space="0" w:color="auto" w:frame="1"/>
        </w:rPr>
        <w:t xml:space="preserve"> та </w:t>
      </w:r>
      <w:proofErr w:type="spellStart"/>
      <w:r w:rsidRPr="00274E99">
        <w:rPr>
          <w:bCs/>
          <w:color w:val="000000"/>
          <w:bdr w:val="none" w:sz="0" w:space="0" w:color="auto" w:frame="1"/>
        </w:rPr>
        <w:t>фінансування</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робіт</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з</w:t>
      </w:r>
      <w:proofErr w:type="spellEnd"/>
      <w:r w:rsidRPr="00274E99">
        <w:rPr>
          <w:bCs/>
          <w:color w:val="000000"/>
          <w:bdr w:val="none" w:sz="0" w:space="0" w:color="auto" w:frame="1"/>
        </w:rPr>
        <w:t xml:space="preserve"> комплексного благоустрою </w:t>
      </w:r>
      <w:proofErr w:type="spellStart"/>
      <w:r w:rsidRPr="00274E99">
        <w:rPr>
          <w:bCs/>
          <w:color w:val="000000"/>
          <w:bdr w:val="none" w:sz="0" w:space="0" w:color="auto" w:frame="1"/>
        </w:rPr>
        <w:t>старостинських</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округів</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громади</w:t>
      </w:r>
      <w:proofErr w:type="spellEnd"/>
      <w:r w:rsidRPr="00274E99">
        <w:rPr>
          <w:bCs/>
          <w:color w:val="000000"/>
          <w:bdr w:val="none" w:sz="0" w:space="0" w:color="auto" w:frame="1"/>
        </w:rPr>
        <w:t xml:space="preserve">, а </w:t>
      </w:r>
      <w:proofErr w:type="spellStart"/>
      <w:r w:rsidRPr="00274E99">
        <w:rPr>
          <w:bCs/>
          <w:color w:val="000000"/>
          <w:bdr w:val="none" w:sz="0" w:space="0" w:color="auto" w:frame="1"/>
        </w:rPr>
        <w:t>також</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встановлює</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певний</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перелік</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заходів</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об’ємів</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і</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пропозицій</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щодо</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суттєвого</w:t>
      </w:r>
      <w:proofErr w:type="spellEnd"/>
      <w:r w:rsidRPr="00274E99">
        <w:rPr>
          <w:bCs/>
          <w:color w:val="000000"/>
          <w:bdr w:val="none" w:sz="0" w:space="0" w:color="auto" w:frame="1"/>
        </w:rPr>
        <w:t xml:space="preserve"> та </w:t>
      </w:r>
      <w:proofErr w:type="spellStart"/>
      <w:r w:rsidRPr="00274E99">
        <w:rPr>
          <w:bCs/>
          <w:color w:val="000000"/>
          <w:bdr w:val="none" w:sz="0" w:space="0" w:color="auto" w:frame="1"/>
        </w:rPr>
        <w:t>якісного</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покращення</w:t>
      </w:r>
      <w:proofErr w:type="spellEnd"/>
      <w:r w:rsidRPr="00274E99">
        <w:rPr>
          <w:bCs/>
          <w:color w:val="000000"/>
          <w:bdr w:val="none" w:sz="0" w:space="0" w:color="auto" w:frame="1"/>
        </w:rPr>
        <w:t xml:space="preserve"> благоустрою, </w:t>
      </w:r>
      <w:proofErr w:type="spellStart"/>
      <w:r w:rsidRPr="00274E99">
        <w:rPr>
          <w:bCs/>
          <w:color w:val="000000"/>
          <w:bdr w:val="none" w:sz="0" w:space="0" w:color="auto" w:frame="1"/>
        </w:rPr>
        <w:t>санітарного</w:t>
      </w:r>
      <w:proofErr w:type="spellEnd"/>
      <w:r w:rsidRPr="00274E99">
        <w:rPr>
          <w:bCs/>
          <w:color w:val="000000"/>
          <w:bdr w:val="none" w:sz="0" w:space="0" w:color="auto" w:frame="1"/>
        </w:rPr>
        <w:t xml:space="preserve"> стану </w:t>
      </w:r>
      <w:proofErr w:type="spellStart"/>
      <w:r w:rsidRPr="00274E99">
        <w:rPr>
          <w:bCs/>
          <w:color w:val="000000"/>
          <w:bdr w:val="none" w:sz="0" w:space="0" w:color="auto" w:frame="1"/>
        </w:rPr>
        <w:t>довкілля</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відповідно</w:t>
      </w:r>
      <w:proofErr w:type="spellEnd"/>
      <w:r w:rsidRPr="00274E99">
        <w:rPr>
          <w:bCs/>
          <w:color w:val="000000"/>
          <w:bdr w:val="none" w:sz="0" w:space="0" w:color="auto" w:frame="1"/>
        </w:rPr>
        <w:t xml:space="preserve"> до </w:t>
      </w:r>
      <w:proofErr w:type="spellStart"/>
      <w:r w:rsidRPr="00274E99">
        <w:rPr>
          <w:bCs/>
          <w:color w:val="000000"/>
          <w:bdr w:val="none" w:sz="0" w:space="0" w:color="auto" w:frame="1"/>
        </w:rPr>
        <w:t>діючих</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законів</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України</w:t>
      </w:r>
      <w:proofErr w:type="spellEnd"/>
      <w:r w:rsidRPr="00274E99">
        <w:rPr>
          <w:bCs/>
          <w:color w:val="000000"/>
          <w:bdr w:val="none" w:sz="0" w:space="0" w:color="auto" w:frame="1"/>
        </w:rPr>
        <w:t>.</w:t>
      </w:r>
      <w:proofErr w:type="gramEnd"/>
    </w:p>
    <w:p w:rsidR="00876C91" w:rsidRPr="00274E99" w:rsidRDefault="00876C91" w:rsidP="00876C91">
      <w:pPr>
        <w:shd w:val="clear" w:color="auto" w:fill="FFFFFF"/>
        <w:jc w:val="both"/>
        <w:textAlignment w:val="baseline"/>
        <w:rPr>
          <w:bCs/>
          <w:color w:val="000000"/>
          <w:bdr w:val="none" w:sz="0" w:space="0" w:color="auto" w:frame="1"/>
        </w:rPr>
      </w:pPr>
      <w:r w:rsidRPr="00274E99">
        <w:rPr>
          <w:bCs/>
          <w:color w:val="000000"/>
          <w:bdr w:val="none" w:sz="0" w:space="0" w:color="auto" w:frame="1"/>
        </w:rPr>
        <w:t xml:space="preserve">             </w:t>
      </w:r>
      <w:proofErr w:type="spellStart"/>
      <w:r w:rsidRPr="00274E99">
        <w:rPr>
          <w:bCs/>
          <w:color w:val="000000"/>
          <w:bdr w:val="none" w:sz="0" w:space="0" w:color="auto" w:frame="1"/>
        </w:rPr>
        <w:t>Планування</w:t>
      </w:r>
      <w:proofErr w:type="spellEnd"/>
      <w:r w:rsidRPr="00274E99">
        <w:rPr>
          <w:bCs/>
          <w:color w:val="000000"/>
          <w:bdr w:val="none" w:sz="0" w:space="0" w:color="auto" w:frame="1"/>
        </w:rPr>
        <w:t xml:space="preserve"> в межах </w:t>
      </w:r>
      <w:proofErr w:type="spellStart"/>
      <w:r w:rsidRPr="00274E99">
        <w:rPr>
          <w:bCs/>
          <w:color w:val="000000"/>
          <w:bdr w:val="none" w:sz="0" w:space="0" w:color="auto" w:frame="1"/>
        </w:rPr>
        <w:t>Програми</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здійснено</w:t>
      </w:r>
      <w:proofErr w:type="spellEnd"/>
      <w:r w:rsidRPr="00274E99">
        <w:rPr>
          <w:bCs/>
          <w:color w:val="000000"/>
          <w:bdr w:val="none" w:sz="0" w:space="0" w:color="auto" w:frame="1"/>
        </w:rPr>
        <w:t xml:space="preserve"> на </w:t>
      </w:r>
      <w:proofErr w:type="spellStart"/>
      <w:r w:rsidRPr="00274E99">
        <w:rPr>
          <w:bCs/>
          <w:color w:val="000000"/>
          <w:bdr w:val="none" w:sz="0" w:space="0" w:color="auto" w:frame="1"/>
        </w:rPr>
        <w:t>програмно</w:t>
      </w:r>
      <w:proofErr w:type="spellEnd"/>
      <w:r w:rsidRPr="00274E99">
        <w:rPr>
          <w:bCs/>
          <w:color w:val="000000"/>
          <w:bdr w:val="none" w:sz="0" w:space="0" w:color="auto" w:frame="1"/>
        </w:rPr>
        <w:t xml:space="preserve"> – </w:t>
      </w:r>
      <w:proofErr w:type="spellStart"/>
      <w:r w:rsidRPr="00274E99">
        <w:rPr>
          <w:bCs/>
          <w:color w:val="000000"/>
          <w:bdr w:val="none" w:sz="0" w:space="0" w:color="auto" w:frame="1"/>
        </w:rPr>
        <w:t>цільовому</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принципі</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який</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покликаний</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сприяти</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прозорості</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господарських</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процесів</w:t>
      </w:r>
      <w:proofErr w:type="spellEnd"/>
      <w:r w:rsidRPr="00274E99">
        <w:rPr>
          <w:bCs/>
          <w:color w:val="000000"/>
          <w:bdr w:val="none" w:sz="0" w:space="0" w:color="auto" w:frame="1"/>
        </w:rPr>
        <w:t xml:space="preserve"> та </w:t>
      </w:r>
      <w:proofErr w:type="spellStart"/>
      <w:r w:rsidRPr="00274E99">
        <w:rPr>
          <w:bCs/>
          <w:color w:val="000000"/>
          <w:bdr w:val="none" w:sz="0" w:space="0" w:color="auto" w:frame="1"/>
        </w:rPr>
        <w:t>забезпечити</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територіальну</w:t>
      </w:r>
      <w:proofErr w:type="spellEnd"/>
      <w:r w:rsidRPr="00274E99">
        <w:rPr>
          <w:bCs/>
          <w:color w:val="000000"/>
          <w:bdr w:val="none" w:sz="0" w:space="0" w:color="auto" w:frame="1"/>
        </w:rPr>
        <w:t xml:space="preserve"> громаду </w:t>
      </w:r>
      <w:proofErr w:type="spellStart"/>
      <w:r w:rsidRPr="00274E99">
        <w:rPr>
          <w:bCs/>
          <w:color w:val="000000"/>
          <w:bdr w:val="none" w:sz="0" w:space="0" w:color="auto" w:frame="1"/>
        </w:rPr>
        <w:t>інформацією</w:t>
      </w:r>
      <w:proofErr w:type="spellEnd"/>
      <w:r w:rsidRPr="00274E99">
        <w:rPr>
          <w:bCs/>
          <w:color w:val="000000"/>
          <w:bdr w:val="none" w:sz="0" w:space="0" w:color="auto" w:frame="1"/>
        </w:rPr>
        <w:t xml:space="preserve"> про </w:t>
      </w:r>
      <w:proofErr w:type="spellStart"/>
      <w:r w:rsidRPr="00274E99">
        <w:rPr>
          <w:bCs/>
          <w:color w:val="000000"/>
          <w:bdr w:val="none" w:sz="0" w:space="0" w:color="auto" w:frame="1"/>
        </w:rPr>
        <w:t>хід</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виконання</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і</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досягнутий</w:t>
      </w:r>
      <w:proofErr w:type="spellEnd"/>
      <w:r w:rsidRPr="00274E99">
        <w:rPr>
          <w:bCs/>
          <w:color w:val="000000"/>
          <w:bdr w:val="none" w:sz="0" w:space="0" w:color="auto" w:frame="1"/>
        </w:rPr>
        <w:t xml:space="preserve"> </w:t>
      </w:r>
      <w:proofErr w:type="spellStart"/>
      <w:proofErr w:type="gramStart"/>
      <w:r w:rsidRPr="00274E99">
        <w:rPr>
          <w:bCs/>
          <w:color w:val="000000"/>
          <w:bdr w:val="none" w:sz="0" w:space="0" w:color="auto" w:frame="1"/>
        </w:rPr>
        <w:t>р</w:t>
      </w:r>
      <w:proofErr w:type="gramEnd"/>
      <w:r w:rsidRPr="00274E99">
        <w:rPr>
          <w:bCs/>
          <w:color w:val="000000"/>
          <w:bdr w:val="none" w:sz="0" w:space="0" w:color="auto" w:frame="1"/>
        </w:rPr>
        <w:t>івень</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ефективності</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використання</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бюджетних</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коштів</w:t>
      </w:r>
      <w:proofErr w:type="spellEnd"/>
      <w:r w:rsidRPr="00274E99">
        <w:rPr>
          <w:bCs/>
          <w:color w:val="000000"/>
          <w:bdr w:val="none" w:sz="0" w:space="0" w:color="auto" w:frame="1"/>
        </w:rPr>
        <w:t>.</w:t>
      </w:r>
    </w:p>
    <w:p w:rsidR="00876C91" w:rsidRPr="00274E99" w:rsidRDefault="00876C91" w:rsidP="00876C91">
      <w:pPr>
        <w:shd w:val="clear" w:color="auto" w:fill="FFFFFF"/>
        <w:jc w:val="both"/>
        <w:textAlignment w:val="baseline"/>
        <w:rPr>
          <w:bCs/>
          <w:color w:val="000000"/>
          <w:bdr w:val="none" w:sz="0" w:space="0" w:color="auto" w:frame="1"/>
        </w:rPr>
      </w:pPr>
      <w:r w:rsidRPr="00274E99">
        <w:rPr>
          <w:bCs/>
          <w:color w:val="000000"/>
          <w:bdr w:val="none" w:sz="0" w:space="0" w:color="auto" w:frame="1"/>
        </w:rPr>
        <w:t xml:space="preserve">             </w:t>
      </w:r>
      <w:proofErr w:type="gramStart"/>
      <w:r w:rsidRPr="00274E99">
        <w:rPr>
          <w:bCs/>
          <w:color w:val="000000"/>
          <w:bdr w:val="none" w:sz="0" w:space="0" w:color="auto" w:frame="1"/>
        </w:rPr>
        <w:t>До</w:t>
      </w:r>
      <w:proofErr w:type="gramEnd"/>
      <w:r w:rsidRPr="00274E99">
        <w:rPr>
          <w:bCs/>
          <w:color w:val="000000"/>
          <w:bdr w:val="none" w:sz="0" w:space="0" w:color="auto" w:frame="1"/>
        </w:rPr>
        <w:t xml:space="preserve"> </w:t>
      </w:r>
      <w:proofErr w:type="spellStart"/>
      <w:r w:rsidRPr="00274E99">
        <w:rPr>
          <w:bCs/>
          <w:color w:val="000000"/>
          <w:bdr w:val="none" w:sz="0" w:space="0" w:color="auto" w:frame="1"/>
        </w:rPr>
        <w:t>об’єктів</w:t>
      </w:r>
      <w:proofErr w:type="spellEnd"/>
      <w:r w:rsidRPr="00274E99">
        <w:rPr>
          <w:bCs/>
          <w:color w:val="000000"/>
          <w:bdr w:val="none" w:sz="0" w:space="0" w:color="auto" w:frame="1"/>
        </w:rPr>
        <w:t xml:space="preserve"> благоустрою </w:t>
      </w:r>
      <w:proofErr w:type="spellStart"/>
      <w:r w:rsidRPr="00274E99">
        <w:rPr>
          <w:bCs/>
          <w:color w:val="000000"/>
          <w:bdr w:val="none" w:sz="0" w:space="0" w:color="auto" w:frame="1"/>
        </w:rPr>
        <w:t>населених</w:t>
      </w:r>
      <w:proofErr w:type="spellEnd"/>
      <w:r w:rsidRPr="00274E99">
        <w:rPr>
          <w:bCs/>
          <w:color w:val="000000"/>
          <w:bdr w:val="none" w:sz="0" w:space="0" w:color="auto" w:frame="1"/>
        </w:rPr>
        <w:t xml:space="preserve"> </w:t>
      </w:r>
      <w:proofErr w:type="spellStart"/>
      <w:r w:rsidRPr="00274E99">
        <w:rPr>
          <w:bCs/>
          <w:color w:val="000000"/>
          <w:bdr w:val="none" w:sz="0" w:space="0" w:color="auto" w:frame="1"/>
        </w:rPr>
        <w:t>пунктів</w:t>
      </w:r>
      <w:proofErr w:type="spellEnd"/>
      <w:r w:rsidRPr="00274E99">
        <w:rPr>
          <w:bCs/>
          <w:color w:val="000000"/>
          <w:bdr w:val="none" w:sz="0" w:space="0" w:color="auto" w:frame="1"/>
        </w:rPr>
        <w:t xml:space="preserve"> належать:</w:t>
      </w:r>
    </w:p>
    <w:p w:rsidR="00876C91" w:rsidRPr="00274E99" w:rsidRDefault="00876C91" w:rsidP="00876C91">
      <w:pPr>
        <w:pStyle w:val="a3"/>
        <w:widowControl w:val="0"/>
        <w:numPr>
          <w:ilvl w:val="0"/>
          <w:numId w:val="3"/>
        </w:numPr>
        <w:shd w:val="clear" w:color="auto" w:fill="FFFFFF"/>
        <w:autoSpaceDE w:val="0"/>
        <w:autoSpaceDN w:val="0"/>
        <w:contextualSpacing w:val="0"/>
        <w:jc w:val="both"/>
        <w:textAlignment w:val="baseline"/>
        <w:rPr>
          <w:color w:val="000000"/>
        </w:rPr>
      </w:pPr>
      <w:proofErr w:type="spellStart"/>
      <w:r w:rsidRPr="00274E99">
        <w:rPr>
          <w:color w:val="000000"/>
        </w:rPr>
        <w:t>території</w:t>
      </w:r>
      <w:proofErr w:type="spellEnd"/>
      <w:r w:rsidRPr="00274E99">
        <w:rPr>
          <w:color w:val="000000"/>
        </w:rPr>
        <w:t xml:space="preserve"> </w:t>
      </w:r>
      <w:proofErr w:type="spellStart"/>
      <w:r w:rsidRPr="00274E99">
        <w:rPr>
          <w:color w:val="000000"/>
        </w:rPr>
        <w:t>загального</w:t>
      </w:r>
      <w:proofErr w:type="spellEnd"/>
      <w:r w:rsidRPr="00274E99">
        <w:rPr>
          <w:color w:val="000000"/>
        </w:rPr>
        <w:t xml:space="preserve"> </w:t>
      </w:r>
      <w:proofErr w:type="spellStart"/>
      <w:r w:rsidRPr="00274E99">
        <w:rPr>
          <w:color w:val="000000"/>
        </w:rPr>
        <w:t>користування</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сквери</w:t>
      </w:r>
      <w:proofErr w:type="spellEnd"/>
      <w:r w:rsidRPr="00274E99">
        <w:rPr>
          <w:color w:val="000000"/>
        </w:rPr>
        <w:t xml:space="preserve">, </w:t>
      </w:r>
      <w:proofErr w:type="spellStart"/>
      <w:r w:rsidRPr="00274E99">
        <w:rPr>
          <w:color w:val="000000"/>
        </w:rPr>
        <w:t>алеї</w:t>
      </w:r>
      <w:proofErr w:type="spellEnd"/>
      <w:r w:rsidRPr="00274E99">
        <w:rPr>
          <w:color w:val="000000"/>
        </w:rPr>
        <w:t xml:space="preserve">, </w:t>
      </w:r>
      <w:proofErr w:type="spellStart"/>
      <w:r w:rsidRPr="00274E99">
        <w:rPr>
          <w:color w:val="000000"/>
        </w:rPr>
        <w:t>майданчики</w:t>
      </w:r>
      <w:proofErr w:type="spellEnd"/>
      <w:r w:rsidRPr="00274E99">
        <w:rPr>
          <w:color w:val="000000"/>
        </w:rPr>
        <w:t xml:space="preserve">, </w:t>
      </w:r>
      <w:proofErr w:type="spellStart"/>
      <w:r w:rsidRPr="00274E99">
        <w:rPr>
          <w:color w:val="000000"/>
        </w:rPr>
        <w:t>рекреаційні</w:t>
      </w:r>
      <w:proofErr w:type="spellEnd"/>
      <w:r w:rsidRPr="00274E99">
        <w:rPr>
          <w:color w:val="000000"/>
        </w:rPr>
        <w:t xml:space="preserve"> </w:t>
      </w:r>
      <w:proofErr w:type="spellStart"/>
      <w:r w:rsidRPr="00274E99">
        <w:rPr>
          <w:color w:val="000000"/>
        </w:rPr>
        <w:t>зони</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proofErr w:type="gramStart"/>
      <w:r w:rsidRPr="00274E99">
        <w:rPr>
          <w:color w:val="000000"/>
        </w:rPr>
        <w:t>пам’ятники</w:t>
      </w:r>
      <w:proofErr w:type="spellEnd"/>
      <w:proofErr w:type="gramEnd"/>
      <w:r w:rsidRPr="00274E99">
        <w:rPr>
          <w:color w:val="000000"/>
        </w:rPr>
        <w:t xml:space="preserve"> </w:t>
      </w:r>
      <w:proofErr w:type="spellStart"/>
      <w:r w:rsidRPr="00274E99">
        <w:rPr>
          <w:color w:val="000000"/>
        </w:rPr>
        <w:t>культурної</w:t>
      </w:r>
      <w:proofErr w:type="spellEnd"/>
      <w:r w:rsidRPr="00274E99">
        <w:rPr>
          <w:color w:val="000000"/>
        </w:rPr>
        <w:t xml:space="preserve"> та </w:t>
      </w:r>
      <w:proofErr w:type="spellStart"/>
      <w:r w:rsidRPr="00274E99">
        <w:rPr>
          <w:color w:val="000000"/>
        </w:rPr>
        <w:t>історичної</w:t>
      </w:r>
      <w:proofErr w:type="spellEnd"/>
      <w:r w:rsidRPr="00274E99">
        <w:rPr>
          <w:color w:val="000000"/>
        </w:rPr>
        <w:t xml:space="preserve"> </w:t>
      </w:r>
      <w:proofErr w:type="spellStart"/>
      <w:r w:rsidRPr="00274E99">
        <w:rPr>
          <w:color w:val="000000"/>
        </w:rPr>
        <w:t>спадщини</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майдани</w:t>
      </w:r>
      <w:proofErr w:type="spellEnd"/>
      <w:r w:rsidRPr="00274E99">
        <w:rPr>
          <w:color w:val="000000"/>
        </w:rPr>
        <w:t xml:space="preserve">, </w:t>
      </w:r>
      <w:proofErr w:type="spellStart"/>
      <w:r w:rsidRPr="00274E99">
        <w:rPr>
          <w:color w:val="000000"/>
        </w:rPr>
        <w:t>площі</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вулиці</w:t>
      </w:r>
      <w:proofErr w:type="spellEnd"/>
      <w:r w:rsidRPr="00274E99">
        <w:rPr>
          <w:color w:val="000000"/>
        </w:rPr>
        <w:t xml:space="preserve">, дороги, </w:t>
      </w:r>
      <w:proofErr w:type="spellStart"/>
      <w:r w:rsidRPr="00274E99">
        <w:rPr>
          <w:color w:val="000000"/>
        </w:rPr>
        <w:t>провулки</w:t>
      </w:r>
      <w:proofErr w:type="spellEnd"/>
      <w:r w:rsidRPr="00274E99">
        <w:rPr>
          <w:color w:val="000000"/>
        </w:rPr>
        <w:t xml:space="preserve">, </w:t>
      </w:r>
      <w:proofErr w:type="spellStart"/>
      <w:r w:rsidRPr="00274E99">
        <w:rPr>
          <w:color w:val="000000"/>
        </w:rPr>
        <w:t>проїзди</w:t>
      </w:r>
      <w:proofErr w:type="spellEnd"/>
      <w:r w:rsidRPr="00274E99">
        <w:rPr>
          <w:color w:val="000000"/>
        </w:rPr>
        <w:t xml:space="preserve">, </w:t>
      </w:r>
      <w:proofErr w:type="spellStart"/>
      <w:proofErr w:type="gramStart"/>
      <w:r w:rsidRPr="00274E99">
        <w:rPr>
          <w:color w:val="000000"/>
        </w:rPr>
        <w:t>п</w:t>
      </w:r>
      <w:proofErr w:type="gramEnd"/>
      <w:r w:rsidRPr="00274E99">
        <w:rPr>
          <w:color w:val="000000"/>
        </w:rPr>
        <w:t>ішохідні</w:t>
      </w:r>
      <w:proofErr w:type="spellEnd"/>
      <w:r w:rsidRPr="00274E99">
        <w:rPr>
          <w:color w:val="000000"/>
        </w:rPr>
        <w:t xml:space="preserve"> </w:t>
      </w:r>
      <w:proofErr w:type="spellStart"/>
      <w:r w:rsidRPr="00274E99">
        <w:rPr>
          <w:color w:val="000000"/>
        </w:rPr>
        <w:t>доріжки,тротуари</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кладовища</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інші</w:t>
      </w:r>
      <w:proofErr w:type="spellEnd"/>
      <w:r w:rsidRPr="00274E99">
        <w:rPr>
          <w:color w:val="000000"/>
        </w:rPr>
        <w:t xml:space="preserve"> </w:t>
      </w:r>
      <w:proofErr w:type="spellStart"/>
      <w:r w:rsidRPr="00274E99">
        <w:rPr>
          <w:color w:val="000000"/>
        </w:rPr>
        <w:t>території</w:t>
      </w:r>
      <w:proofErr w:type="spellEnd"/>
      <w:r w:rsidRPr="00274E99">
        <w:rPr>
          <w:color w:val="000000"/>
        </w:rPr>
        <w:t xml:space="preserve"> </w:t>
      </w:r>
      <w:proofErr w:type="spellStart"/>
      <w:r w:rsidRPr="00274E99">
        <w:rPr>
          <w:color w:val="000000"/>
        </w:rPr>
        <w:t>загального</w:t>
      </w:r>
      <w:proofErr w:type="spellEnd"/>
      <w:r w:rsidRPr="00274E99">
        <w:rPr>
          <w:color w:val="000000"/>
        </w:rPr>
        <w:t xml:space="preserve"> </w:t>
      </w:r>
      <w:proofErr w:type="spellStart"/>
      <w:r w:rsidRPr="00274E99">
        <w:rPr>
          <w:color w:val="000000"/>
        </w:rPr>
        <w:t>користування</w:t>
      </w:r>
      <w:proofErr w:type="spellEnd"/>
      <w:r w:rsidRPr="00274E99">
        <w:rPr>
          <w:color w:val="000000"/>
        </w:rPr>
        <w:t>.</w:t>
      </w:r>
    </w:p>
    <w:p w:rsidR="00876C91" w:rsidRPr="00274E99" w:rsidRDefault="00876C91" w:rsidP="00876C91">
      <w:pPr>
        <w:pStyle w:val="a3"/>
        <w:widowControl w:val="0"/>
        <w:numPr>
          <w:ilvl w:val="0"/>
          <w:numId w:val="3"/>
        </w:numPr>
        <w:shd w:val="clear" w:color="auto" w:fill="FFFFFF"/>
        <w:autoSpaceDE w:val="0"/>
        <w:autoSpaceDN w:val="0"/>
        <w:contextualSpacing w:val="0"/>
        <w:jc w:val="both"/>
        <w:textAlignment w:val="baseline"/>
        <w:rPr>
          <w:color w:val="000000"/>
        </w:rPr>
      </w:pPr>
      <w:proofErr w:type="spellStart"/>
      <w:r w:rsidRPr="00274E99">
        <w:rPr>
          <w:color w:val="000000"/>
        </w:rPr>
        <w:t>прибудинкові</w:t>
      </w:r>
      <w:proofErr w:type="spellEnd"/>
      <w:r w:rsidRPr="00274E99">
        <w:rPr>
          <w:color w:val="000000"/>
        </w:rPr>
        <w:t xml:space="preserve"> </w:t>
      </w:r>
      <w:proofErr w:type="spellStart"/>
      <w:r w:rsidRPr="00274E99">
        <w:rPr>
          <w:color w:val="000000"/>
        </w:rPr>
        <w:t>території</w:t>
      </w:r>
      <w:proofErr w:type="spellEnd"/>
      <w:r w:rsidRPr="00274E99">
        <w:rPr>
          <w:color w:val="000000"/>
        </w:rPr>
        <w:t>:</w:t>
      </w:r>
    </w:p>
    <w:p w:rsidR="00876C91" w:rsidRPr="00274E99" w:rsidRDefault="00876C91" w:rsidP="00876C91">
      <w:pPr>
        <w:pStyle w:val="a3"/>
        <w:widowControl w:val="0"/>
        <w:numPr>
          <w:ilvl w:val="0"/>
          <w:numId w:val="3"/>
        </w:numPr>
        <w:shd w:val="clear" w:color="auto" w:fill="FFFFFF"/>
        <w:autoSpaceDE w:val="0"/>
        <w:autoSpaceDN w:val="0"/>
        <w:contextualSpacing w:val="0"/>
        <w:jc w:val="both"/>
        <w:textAlignment w:val="baseline"/>
        <w:rPr>
          <w:color w:val="000000"/>
        </w:rPr>
      </w:pPr>
      <w:proofErr w:type="spellStart"/>
      <w:r w:rsidRPr="00274E99">
        <w:rPr>
          <w:color w:val="000000"/>
        </w:rPr>
        <w:t>території</w:t>
      </w:r>
      <w:proofErr w:type="spellEnd"/>
      <w:r w:rsidRPr="00274E99">
        <w:rPr>
          <w:color w:val="000000"/>
        </w:rPr>
        <w:t xml:space="preserve"> </w:t>
      </w:r>
      <w:proofErr w:type="spellStart"/>
      <w:r w:rsidRPr="00274E99">
        <w:rPr>
          <w:color w:val="000000"/>
        </w:rPr>
        <w:t>будівель</w:t>
      </w:r>
      <w:proofErr w:type="spellEnd"/>
      <w:r w:rsidRPr="00274E99">
        <w:rPr>
          <w:color w:val="000000"/>
        </w:rPr>
        <w:t xml:space="preserve"> та </w:t>
      </w:r>
      <w:proofErr w:type="spellStart"/>
      <w:r w:rsidRPr="00274E99">
        <w:rPr>
          <w:color w:val="000000"/>
        </w:rPr>
        <w:t>споруд</w:t>
      </w:r>
      <w:proofErr w:type="spellEnd"/>
      <w:r w:rsidRPr="00274E99">
        <w:rPr>
          <w:color w:val="000000"/>
        </w:rPr>
        <w:t xml:space="preserve"> </w:t>
      </w:r>
      <w:proofErr w:type="spellStart"/>
      <w:r w:rsidRPr="00274E99">
        <w:rPr>
          <w:color w:val="000000"/>
        </w:rPr>
        <w:t>інженерного</w:t>
      </w:r>
      <w:proofErr w:type="spellEnd"/>
      <w:r w:rsidRPr="00274E99">
        <w:rPr>
          <w:color w:val="000000"/>
        </w:rPr>
        <w:t xml:space="preserve"> </w:t>
      </w:r>
      <w:proofErr w:type="spellStart"/>
      <w:r w:rsidRPr="00274E99">
        <w:rPr>
          <w:color w:val="000000"/>
        </w:rPr>
        <w:t>захисту</w:t>
      </w:r>
      <w:proofErr w:type="spellEnd"/>
      <w:r w:rsidRPr="00274E99">
        <w:rPr>
          <w:color w:val="000000"/>
        </w:rPr>
        <w:t>;</w:t>
      </w:r>
    </w:p>
    <w:p w:rsidR="00876C91" w:rsidRPr="00274E99" w:rsidRDefault="00876C91" w:rsidP="00876C91">
      <w:pPr>
        <w:pStyle w:val="a3"/>
        <w:widowControl w:val="0"/>
        <w:numPr>
          <w:ilvl w:val="0"/>
          <w:numId w:val="3"/>
        </w:numPr>
        <w:shd w:val="clear" w:color="auto" w:fill="FFFFFF"/>
        <w:autoSpaceDE w:val="0"/>
        <w:autoSpaceDN w:val="0"/>
        <w:contextualSpacing w:val="0"/>
        <w:jc w:val="both"/>
        <w:textAlignment w:val="baseline"/>
        <w:rPr>
          <w:color w:val="000000"/>
        </w:rPr>
      </w:pPr>
      <w:proofErr w:type="spellStart"/>
      <w:r w:rsidRPr="00274E99">
        <w:rPr>
          <w:color w:val="000000"/>
        </w:rPr>
        <w:t>території</w:t>
      </w:r>
      <w:proofErr w:type="spellEnd"/>
      <w:r w:rsidRPr="00274E99">
        <w:rPr>
          <w:color w:val="000000"/>
        </w:rPr>
        <w:t xml:space="preserve"> </w:t>
      </w:r>
      <w:proofErr w:type="spellStart"/>
      <w:proofErr w:type="gramStart"/>
      <w:r w:rsidRPr="00274E99">
        <w:rPr>
          <w:color w:val="000000"/>
        </w:rPr>
        <w:t>п</w:t>
      </w:r>
      <w:proofErr w:type="gramEnd"/>
      <w:r w:rsidRPr="00274E99">
        <w:rPr>
          <w:color w:val="000000"/>
        </w:rPr>
        <w:t>ідприємств</w:t>
      </w:r>
      <w:proofErr w:type="spellEnd"/>
      <w:r w:rsidRPr="00274E99">
        <w:rPr>
          <w:color w:val="000000"/>
        </w:rPr>
        <w:t xml:space="preserve">, </w:t>
      </w:r>
      <w:proofErr w:type="spellStart"/>
      <w:r w:rsidRPr="00274E99">
        <w:rPr>
          <w:color w:val="000000"/>
        </w:rPr>
        <w:t>установ</w:t>
      </w:r>
      <w:proofErr w:type="spellEnd"/>
      <w:r w:rsidRPr="00274E99">
        <w:rPr>
          <w:color w:val="000000"/>
        </w:rPr>
        <w:t xml:space="preserve">, </w:t>
      </w:r>
      <w:proofErr w:type="spellStart"/>
      <w:r w:rsidRPr="00274E99">
        <w:rPr>
          <w:color w:val="000000"/>
        </w:rPr>
        <w:t>організацій</w:t>
      </w:r>
      <w:proofErr w:type="spellEnd"/>
      <w:r w:rsidRPr="00274E99">
        <w:rPr>
          <w:color w:val="000000"/>
        </w:rPr>
        <w:t xml:space="preserve"> та </w:t>
      </w:r>
      <w:proofErr w:type="spellStart"/>
      <w:r w:rsidRPr="00274E99">
        <w:rPr>
          <w:color w:val="000000"/>
        </w:rPr>
        <w:t>закріплені</w:t>
      </w:r>
      <w:proofErr w:type="spellEnd"/>
      <w:r w:rsidRPr="00274E99">
        <w:rPr>
          <w:color w:val="000000"/>
        </w:rPr>
        <w:t xml:space="preserve"> за ними </w:t>
      </w:r>
      <w:proofErr w:type="spellStart"/>
      <w:r w:rsidRPr="00274E99">
        <w:rPr>
          <w:color w:val="000000"/>
        </w:rPr>
        <w:t>території</w:t>
      </w:r>
      <w:proofErr w:type="spellEnd"/>
      <w:r w:rsidRPr="00274E99">
        <w:rPr>
          <w:color w:val="000000"/>
        </w:rPr>
        <w:t xml:space="preserve"> на </w:t>
      </w:r>
      <w:proofErr w:type="spellStart"/>
      <w:r w:rsidRPr="00274E99">
        <w:rPr>
          <w:color w:val="000000"/>
        </w:rPr>
        <w:t>умовах</w:t>
      </w:r>
      <w:proofErr w:type="spellEnd"/>
      <w:r w:rsidRPr="00274E99">
        <w:rPr>
          <w:color w:val="000000"/>
        </w:rPr>
        <w:t xml:space="preserve"> договору.</w:t>
      </w:r>
    </w:p>
    <w:p w:rsidR="00876C91" w:rsidRPr="00274E99" w:rsidRDefault="00876C91" w:rsidP="00876C91">
      <w:pPr>
        <w:pStyle w:val="a3"/>
        <w:shd w:val="clear" w:color="auto" w:fill="FFFFFF"/>
        <w:ind w:left="252"/>
        <w:jc w:val="both"/>
        <w:textAlignment w:val="baseline"/>
        <w:rPr>
          <w:color w:val="000000"/>
        </w:rPr>
      </w:pPr>
      <w:proofErr w:type="spellStart"/>
      <w:r w:rsidRPr="00274E99">
        <w:rPr>
          <w:color w:val="000000"/>
        </w:rPr>
        <w:t>Елементами</w:t>
      </w:r>
      <w:proofErr w:type="spellEnd"/>
      <w:r w:rsidRPr="00274E99">
        <w:rPr>
          <w:color w:val="000000"/>
        </w:rPr>
        <w:t xml:space="preserve"> (</w:t>
      </w:r>
      <w:proofErr w:type="spellStart"/>
      <w:r w:rsidRPr="00274E99">
        <w:rPr>
          <w:color w:val="000000"/>
        </w:rPr>
        <w:t>частинами</w:t>
      </w:r>
      <w:proofErr w:type="spellEnd"/>
      <w:r w:rsidRPr="00274E99">
        <w:rPr>
          <w:color w:val="000000"/>
        </w:rPr>
        <w:t xml:space="preserve">) </w:t>
      </w:r>
      <w:proofErr w:type="spellStart"/>
      <w:r w:rsidRPr="00274E99">
        <w:rPr>
          <w:color w:val="000000"/>
        </w:rPr>
        <w:t>об’єктів</w:t>
      </w:r>
      <w:proofErr w:type="spellEnd"/>
      <w:r w:rsidRPr="00274E99">
        <w:rPr>
          <w:color w:val="000000"/>
        </w:rPr>
        <w:t xml:space="preserve"> благоустрою</w:t>
      </w:r>
      <w:proofErr w:type="gramStart"/>
      <w:r w:rsidRPr="00274E99">
        <w:rPr>
          <w:color w:val="000000"/>
        </w:rPr>
        <w:t xml:space="preserve"> є:</w:t>
      </w:r>
      <w:proofErr w:type="gramEnd"/>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r w:rsidRPr="00274E99">
        <w:rPr>
          <w:color w:val="000000"/>
        </w:rPr>
        <w:t xml:space="preserve"> </w:t>
      </w:r>
      <w:proofErr w:type="spellStart"/>
      <w:r w:rsidRPr="00274E99">
        <w:rPr>
          <w:color w:val="000000"/>
        </w:rPr>
        <w:t>покриття</w:t>
      </w:r>
      <w:proofErr w:type="spellEnd"/>
      <w:r w:rsidRPr="00274E99">
        <w:rPr>
          <w:color w:val="000000"/>
        </w:rPr>
        <w:t xml:space="preserve"> </w:t>
      </w:r>
      <w:proofErr w:type="spellStart"/>
      <w:r w:rsidRPr="00274E99">
        <w:rPr>
          <w:color w:val="000000"/>
        </w:rPr>
        <w:t>площ</w:t>
      </w:r>
      <w:proofErr w:type="spellEnd"/>
      <w:r w:rsidRPr="00274E99">
        <w:rPr>
          <w:color w:val="000000"/>
        </w:rPr>
        <w:t xml:space="preserve">, </w:t>
      </w:r>
      <w:proofErr w:type="spellStart"/>
      <w:r w:rsidRPr="00274E99">
        <w:rPr>
          <w:color w:val="000000"/>
        </w:rPr>
        <w:t>вулиць</w:t>
      </w:r>
      <w:proofErr w:type="spellEnd"/>
      <w:r w:rsidRPr="00274E99">
        <w:rPr>
          <w:color w:val="000000"/>
        </w:rPr>
        <w:t xml:space="preserve">, </w:t>
      </w:r>
      <w:proofErr w:type="spellStart"/>
      <w:r w:rsidRPr="00274E99">
        <w:rPr>
          <w:color w:val="000000"/>
        </w:rPr>
        <w:t>доріг</w:t>
      </w:r>
      <w:proofErr w:type="spellEnd"/>
      <w:r w:rsidRPr="00274E99">
        <w:rPr>
          <w:color w:val="000000"/>
        </w:rPr>
        <w:t xml:space="preserve">, </w:t>
      </w:r>
      <w:proofErr w:type="spellStart"/>
      <w:r w:rsidRPr="00274E99">
        <w:rPr>
          <w:color w:val="000000"/>
        </w:rPr>
        <w:t>проїздів</w:t>
      </w:r>
      <w:proofErr w:type="spellEnd"/>
      <w:r w:rsidRPr="00274E99">
        <w:rPr>
          <w:color w:val="000000"/>
        </w:rPr>
        <w:t xml:space="preserve">, алей, </w:t>
      </w:r>
      <w:proofErr w:type="spellStart"/>
      <w:r w:rsidRPr="00274E99">
        <w:rPr>
          <w:color w:val="000000"/>
        </w:rPr>
        <w:t>бульварів</w:t>
      </w:r>
      <w:proofErr w:type="spellEnd"/>
      <w:r w:rsidRPr="00274E99">
        <w:rPr>
          <w:color w:val="000000"/>
        </w:rPr>
        <w:t xml:space="preserve">, </w:t>
      </w:r>
      <w:proofErr w:type="spellStart"/>
      <w:r w:rsidRPr="00274E99">
        <w:rPr>
          <w:color w:val="000000"/>
        </w:rPr>
        <w:t>тротуарів</w:t>
      </w:r>
      <w:proofErr w:type="spellEnd"/>
      <w:r w:rsidRPr="00274E99">
        <w:rPr>
          <w:color w:val="000000"/>
        </w:rPr>
        <w:t xml:space="preserve">, </w:t>
      </w:r>
      <w:proofErr w:type="spellStart"/>
      <w:proofErr w:type="gramStart"/>
      <w:r w:rsidRPr="00274E99">
        <w:rPr>
          <w:color w:val="000000"/>
        </w:rPr>
        <w:t>п</w:t>
      </w:r>
      <w:proofErr w:type="gramEnd"/>
      <w:r w:rsidRPr="00274E99">
        <w:rPr>
          <w:color w:val="000000"/>
        </w:rPr>
        <w:t>ішохідних</w:t>
      </w:r>
      <w:proofErr w:type="spellEnd"/>
      <w:r w:rsidRPr="00274E99">
        <w:rPr>
          <w:color w:val="000000"/>
        </w:rPr>
        <w:t xml:space="preserve"> зон </w:t>
      </w:r>
      <w:proofErr w:type="spellStart"/>
      <w:r w:rsidRPr="00274E99">
        <w:rPr>
          <w:color w:val="000000"/>
        </w:rPr>
        <w:t>і</w:t>
      </w:r>
      <w:proofErr w:type="spellEnd"/>
      <w:r w:rsidRPr="00274E99">
        <w:rPr>
          <w:color w:val="000000"/>
        </w:rPr>
        <w:t xml:space="preserve"> </w:t>
      </w:r>
      <w:proofErr w:type="spellStart"/>
      <w:r w:rsidRPr="00274E99">
        <w:rPr>
          <w:color w:val="000000"/>
        </w:rPr>
        <w:t>доріжок</w:t>
      </w:r>
      <w:proofErr w:type="spellEnd"/>
      <w:r w:rsidRPr="00274E99">
        <w:rPr>
          <w:color w:val="000000"/>
        </w:rPr>
        <w:t xml:space="preserve"> </w:t>
      </w:r>
      <w:proofErr w:type="spellStart"/>
      <w:r w:rsidRPr="00274E99">
        <w:rPr>
          <w:color w:val="000000"/>
        </w:rPr>
        <w:t>відповідно</w:t>
      </w:r>
      <w:proofErr w:type="spellEnd"/>
      <w:r w:rsidRPr="00274E99">
        <w:rPr>
          <w:color w:val="000000"/>
        </w:rPr>
        <w:t xml:space="preserve"> до </w:t>
      </w:r>
      <w:proofErr w:type="spellStart"/>
      <w:r w:rsidRPr="00274E99">
        <w:rPr>
          <w:color w:val="000000"/>
        </w:rPr>
        <w:t>діючих</w:t>
      </w:r>
      <w:proofErr w:type="spellEnd"/>
      <w:r w:rsidRPr="00274E99">
        <w:rPr>
          <w:color w:val="000000"/>
        </w:rPr>
        <w:t xml:space="preserve"> норм </w:t>
      </w:r>
      <w:proofErr w:type="spellStart"/>
      <w:r w:rsidRPr="00274E99">
        <w:rPr>
          <w:color w:val="000000"/>
        </w:rPr>
        <w:t>і</w:t>
      </w:r>
      <w:proofErr w:type="spellEnd"/>
      <w:r w:rsidRPr="00274E99">
        <w:rPr>
          <w:color w:val="000000"/>
        </w:rPr>
        <w:t xml:space="preserve"> </w:t>
      </w:r>
      <w:proofErr w:type="spellStart"/>
      <w:r w:rsidRPr="00274E99">
        <w:rPr>
          <w:color w:val="000000"/>
        </w:rPr>
        <w:t>стандартів</w:t>
      </w:r>
      <w:proofErr w:type="spellEnd"/>
      <w:r w:rsidRPr="00274E99">
        <w:rPr>
          <w:color w:val="000000"/>
        </w:rPr>
        <w:t>;</w:t>
      </w:r>
    </w:p>
    <w:p w:rsidR="00876C91" w:rsidRPr="00274E99" w:rsidRDefault="00876C91" w:rsidP="00876C91">
      <w:pPr>
        <w:shd w:val="clear" w:color="auto" w:fill="FFFFFF"/>
        <w:jc w:val="both"/>
        <w:textAlignment w:val="baseline"/>
        <w:rPr>
          <w:color w:val="000000"/>
        </w:rPr>
      </w:pPr>
      <w:r w:rsidRPr="00274E99">
        <w:rPr>
          <w:color w:val="000000"/>
        </w:rPr>
        <w:lastRenderedPageBreak/>
        <w:t xml:space="preserve">     -    </w:t>
      </w:r>
      <w:proofErr w:type="spellStart"/>
      <w:r w:rsidRPr="00274E99">
        <w:rPr>
          <w:color w:val="000000"/>
        </w:rPr>
        <w:t>зелені</w:t>
      </w:r>
      <w:proofErr w:type="spellEnd"/>
      <w:r w:rsidRPr="00274E99">
        <w:rPr>
          <w:color w:val="000000"/>
        </w:rPr>
        <w:t xml:space="preserve"> </w:t>
      </w:r>
      <w:proofErr w:type="spellStart"/>
      <w:r w:rsidRPr="00274E99">
        <w:rPr>
          <w:color w:val="000000"/>
        </w:rPr>
        <w:t>насадження</w:t>
      </w:r>
      <w:proofErr w:type="spellEnd"/>
      <w:r w:rsidRPr="00274E99">
        <w:rPr>
          <w:color w:val="000000"/>
        </w:rPr>
        <w:t xml:space="preserve"> (</w:t>
      </w:r>
      <w:proofErr w:type="gramStart"/>
      <w:r w:rsidRPr="00274E99">
        <w:rPr>
          <w:color w:val="000000"/>
        </w:rPr>
        <w:t>у</w:t>
      </w:r>
      <w:proofErr w:type="gramEnd"/>
      <w:r w:rsidRPr="00274E99">
        <w:rPr>
          <w:color w:val="000000"/>
        </w:rPr>
        <w:t xml:space="preserve"> тому </w:t>
      </w:r>
      <w:proofErr w:type="spellStart"/>
      <w:r w:rsidRPr="00274E99">
        <w:rPr>
          <w:color w:val="000000"/>
        </w:rPr>
        <w:t>числі</w:t>
      </w:r>
      <w:proofErr w:type="spellEnd"/>
      <w:r w:rsidRPr="00274E99">
        <w:rPr>
          <w:color w:val="000000"/>
        </w:rPr>
        <w:t xml:space="preserve"> </w:t>
      </w:r>
      <w:proofErr w:type="spellStart"/>
      <w:r w:rsidRPr="00274E99">
        <w:rPr>
          <w:color w:val="000000"/>
        </w:rPr>
        <w:t>снігозахисні</w:t>
      </w:r>
      <w:proofErr w:type="spellEnd"/>
      <w:r w:rsidRPr="00274E99">
        <w:rPr>
          <w:color w:val="000000"/>
        </w:rPr>
        <w:t xml:space="preserve"> та </w:t>
      </w:r>
      <w:proofErr w:type="spellStart"/>
      <w:r w:rsidRPr="00274E99">
        <w:rPr>
          <w:color w:val="000000"/>
        </w:rPr>
        <w:t>протиерозійні</w:t>
      </w:r>
      <w:proofErr w:type="spellEnd"/>
      <w:r w:rsidRPr="00274E99">
        <w:rPr>
          <w:color w:val="000000"/>
        </w:rPr>
        <w:t xml:space="preserve">) </w:t>
      </w:r>
      <w:proofErr w:type="spellStart"/>
      <w:r w:rsidRPr="00274E99">
        <w:rPr>
          <w:color w:val="000000"/>
        </w:rPr>
        <w:t>уздовж</w:t>
      </w:r>
      <w:proofErr w:type="spellEnd"/>
      <w:r w:rsidRPr="00274E99">
        <w:rPr>
          <w:color w:val="000000"/>
        </w:rPr>
        <w:t xml:space="preserve"> </w:t>
      </w:r>
      <w:proofErr w:type="spellStart"/>
      <w:r w:rsidRPr="00274E99">
        <w:rPr>
          <w:color w:val="000000"/>
        </w:rPr>
        <w:t>вулиць</w:t>
      </w:r>
      <w:proofErr w:type="spellEnd"/>
      <w:r w:rsidRPr="00274E99">
        <w:rPr>
          <w:color w:val="000000"/>
        </w:rPr>
        <w:t xml:space="preserve"> </w:t>
      </w:r>
      <w:proofErr w:type="spellStart"/>
      <w:r w:rsidRPr="00274E99">
        <w:rPr>
          <w:color w:val="000000"/>
        </w:rPr>
        <w:t>і</w:t>
      </w:r>
      <w:proofErr w:type="spellEnd"/>
      <w:r w:rsidRPr="00274E99">
        <w:rPr>
          <w:color w:val="000000"/>
        </w:rPr>
        <w:t xml:space="preserve"> </w:t>
      </w:r>
      <w:proofErr w:type="spellStart"/>
      <w:r w:rsidRPr="00274E99">
        <w:rPr>
          <w:color w:val="000000"/>
        </w:rPr>
        <w:t>доріг</w:t>
      </w:r>
      <w:proofErr w:type="spellEnd"/>
      <w:r w:rsidRPr="00274E99">
        <w:rPr>
          <w:color w:val="000000"/>
        </w:rPr>
        <w:t xml:space="preserve">, в парках, скверах, на </w:t>
      </w:r>
      <w:proofErr w:type="spellStart"/>
      <w:r w:rsidRPr="00274E99">
        <w:rPr>
          <w:color w:val="000000"/>
        </w:rPr>
        <w:t>алеях</w:t>
      </w:r>
      <w:proofErr w:type="spellEnd"/>
      <w:r w:rsidRPr="00274E99">
        <w:rPr>
          <w:color w:val="000000"/>
        </w:rPr>
        <w:t xml:space="preserve">, бульварах, в садах та </w:t>
      </w:r>
      <w:proofErr w:type="spellStart"/>
      <w:r w:rsidRPr="00274E99">
        <w:rPr>
          <w:color w:val="000000"/>
        </w:rPr>
        <w:t>інших</w:t>
      </w:r>
      <w:proofErr w:type="spellEnd"/>
      <w:r w:rsidRPr="00274E99">
        <w:rPr>
          <w:color w:val="000000"/>
        </w:rPr>
        <w:t xml:space="preserve"> </w:t>
      </w:r>
      <w:proofErr w:type="spellStart"/>
      <w:r w:rsidRPr="00274E99">
        <w:rPr>
          <w:color w:val="000000"/>
        </w:rPr>
        <w:t>об'єктах</w:t>
      </w:r>
      <w:proofErr w:type="spellEnd"/>
      <w:r w:rsidRPr="00274E99">
        <w:rPr>
          <w:color w:val="000000"/>
        </w:rPr>
        <w:t xml:space="preserve"> благоустрою </w:t>
      </w:r>
      <w:proofErr w:type="spellStart"/>
      <w:r w:rsidRPr="00274E99">
        <w:rPr>
          <w:color w:val="000000"/>
        </w:rPr>
        <w:t>загального</w:t>
      </w:r>
      <w:proofErr w:type="spellEnd"/>
      <w:r w:rsidRPr="00274E99">
        <w:rPr>
          <w:color w:val="000000"/>
        </w:rPr>
        <w:t xml:space="preserve"> </w:t>
      </w:r>
      <w:proofErr w:type="spellStart"/>
      <w:r w:rsidRPr="00274E99">
        <w:rPr>
          <w:color w:val="000000"/>
        </w:rPr>
        <w:t>користування</w:t>
      </w:r>
      <w:proofErr w:type="spellEnd"/>
      <w:r w:rsidRPr="00274E99">
        <w:rPr>
          <w:color w:val="000000"/>
        </w:rPr>
        <w:t xml:space="preserve">, </w:t>
      </w:r>
      <w:proofErr w:type="spellStart"/>
      <w:r w:rsidRPr="00274E99">
        <w:rPr>
          <w:color w:val="000000"/>
        </w:rPr>
        <w:t>санітарно-захисних</w:t>
      </w:r>
      <w:proofErr w:type="spellEnd"/>
      <w:r w:rsidRPr="00274E99">
        <w:rPr>
          <w:color w:val="000000"/>
        </w:rPr>
        <w:t xml:space="preserve"> зонах, на </w:t>
      </w:r>
      <w:proofErr w:type="spellStart"/>
      <w:r w:rsidRPr="00274E99">
        <w:rPr>
          <w:color w:val="000000"/>
        </w:rPr>
        <w:t>прибудинкових</w:t>
      </w:r>
      <w:proofErr w:type="spellEnd"/>
      <w:r w:rsidRPr="00274E99">
        <w:rPr>
          <w:color w:val="000000"/>
        </w:rPr>
        <w:t xml:space="preserve"> </w:t>
      </w:r>
      <w:proofErr w:type="spellStart"/>
      <w:r w:rsidRPr="00274E99">
        <w:rPr>
          <w:color w:val="000000"/>
        </w:rPr>
        <w:t>територіях</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буді</w:t>
      </w:r>
      <w:proofErr w:type="gramStart"/>
      <w:r w:rsidRPr="00274E99">
        <w:rPr>
          <w:color w:val="000000"/>
        </w:rPr>
        <w:t>вл</w:t>
      </w:r>
      <w:proofErr w:type="gramEnd"/>
      <w:r w:rsidRPr="00274E99">
        <w:rPr>
          <w:color w:val="000000"/>
        </w:rPr>
        <w:t>і</w:t>
      </w:r>
      <w:proofErr w:type="spellEnd"/>
      <w:r w:rsidRPr="00274E99">
        <w:rPr>
          <w:color w:val="000000"/>
        </w:rPr>
        <w:t xml:space="preserve"> та </w:t>
      </w:r>
      <w:proofErr w:type="spellStart"/>
      <w:r w:rsidRPr="00274E99">
        <w:rPr>
          <w:color w:val="000000"/>
        </w:rPr>
        <w:t>споруди</w:t>
      </w:r>
      <w:proofErr w:type="spellEnd"/>
      <w:r w:rsidRPr="00274E99">
        <w:rPr>
          <w:color w:val="000000"/>
        </w:rPr>
        <w:t xml:space="preserve"> </w:t>
      </w:r>
      <w:proofErr w:type="spellStart"/>
      <w:r w:rsidRPr="00274E99">
        <w:rPr>
          <w:color w:val="000000"/>
        </w:rPr>
        <w:t>системи</w:t>
      </w:r>
      <w:proofErr w:type="spellEnd"/>
      <w:r w:rsidRPr="00274E99">
        <w:rPr>
          <w:color w:val="000000"/>
        </w:rPr>
        <w:t xml:space="preserve"> </w:t>
      </w:r>
      <w:proofErr w:type="spellStart"/>
      <w:r w:rsidRPr="00274E99">
        <w:rPr>
          <w:color w:val="000000"/>
        </w:rPr>
        <w:t>збирання</w:t>
      </w:r>
      <w:proofErr w:type="spellEnd"/>
      <w:r w:rsidRPr="00274E99">
        <w:rPr>
          <w:color w:val="000000"/>
        </w:rPr>
        <w:t xml:space="preserve"> </w:t>
      </w:r>
      <w:proofErr w:type="spellStart"/>
      <w:r w:rsidRPr="00274E99">
        <w:rPr>
          <w:color w:val="000000"/>
        </w:rPr>
        <w:t>і</w:t>
      </w:r>
      <w:proofErr w:type="spellEnd"/>
      <w:r w:rsidRPr="00274E99">
        <w:rPr>
          <w:color w:val="000000"/>
        </w:rPr>
        <w:t xml:space="preserve"> </w:t>
      </w:r>
      <w:proofErr w:type="spellStart"/>
      <w:r w:rsidRPr="00274E99">
        <w:rPr>
          <w:color w:val="000000"/>
        </w:rPr>
        <w:t>вивезення</w:t>
      </w:r>
      <w:proofErr w:type="spellEnd"/>
      <w:r w:rsidRPr="00274E99">
        <w:rPr>
          <w:color w:val="000000"/>
        </w:rPr>
        <w:t xml:space="preserve"> </w:t>
      </w:r>
      <w:proofErr w:type="spellStart"/>
      <w:r w:rsidRPr="00274E99">
        <w:rPr>
          <w:color w:val="000000"/>
        </w:rPr>
        <w:t>відходів</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r w:rsidRPr="00274E99">
        <w:rPr>
          <w:color w:val="000000"/>
        </w:rPr>
        <w:t xml:space="preserve"> </w:t>
      </w:r>
      <w:proofErr w:type="spellStart"/>
      <w:r w:rsidRPr="00274E99">
        <w:rPr>
          <w:color w:val="000000"/>
        </w:rPr>
        <w:t>засоби</w:t>
      </w:r>
      <w:proofErr w:type="spellEnd"/>
      <w:r w:rsidRPr="00274E99">
        <w:rPr>
          <w:color w:val="000000"/>
        </w:rPr>
        <w:t xml:space="preserve">, </w:t>
      </w:r>
      <w:proofErr w:type="spellStart"/>
      <w:r w:rsidRPr="00274E99">
        <w:rPr>
          <w:color w:val="000000"/>
        </w:rPr>
        <w:t>обладнання</w:t>
      </w:r>
      <w:proofErr w:type="spellEnd"/>
      <w:r w:rsidRPr="00274E99">
        <w:rPr>
          <w:color w:val="000000"/>
        </w:rPr>
        <w:t xml:space="preserve"> </w:t>
      </w:r>
      <w:proofErr w:type="spellStart"/>
      <w:r w:rsidRPr="00274E99">
        <w:rPr>
          <w:color w:val="000000"/>
        </w:rPr>
        <w:t>зовнішнього</w:t>
      </w:r>
      <w:proofErr w:type="spellEnd"/>
      <w:r w:rsidRPr="00274E99">
        <w:rPr>
          <w:color w:val="000000"/>
        </w:rPr>
        <w:t xml:space="preserve"> </w:t>
      </w:r>
      <w:proofErr w:type="spellStart"/>
      <w:r w:rsidRPr="00274E99">
        <w:rPr>
          <w:color w:val="000000"/>
        </w:rPr>
        <w:t>освітлення</w:t>
      </w:r>
      <w:proofErr w:type="spellEnd"/>
      <w:r w:rsidRPr="00274E99">
        <w:rPr>
          <w:color w:val="000000"/>
        </w:rPr>
        <w:t xml:space="preserve"> та </w:t>
      </w:r>
      <w:proofErr w:type="spellStart"/>
      <w:r w:rsidRPr="00274E99">
        <w:rPr>
          <w:color w:val="000000"/>
        </w:rPr>
        <w:t>зовнішньої</w:t>
      </w:r>
      <w:proofErr w:type="spellEnd"/>
      <w:r w:rsidRPr="00274E99">
        <w:rPr>
          <w:color w:val="000000"/>
        </w:rPr>
        <w:t xml:space="preserve"> </w:t>
      </w:r>
      <w:proofErr w:type="spellStart"/>
      <w:r w:rsidRPr="00274E99">
        <w:rPr>
          <w:color w:val="000000"/>
        </w:rPr>
        <w:t>реклами</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r w:rsidRPr="00274E99">
        <w:rPr>
          <w:color w:val="000000"/>
        </w:rPr>
        <w:t xml:space="preserve"> </w:t>
      </w:r>
      <w:proofErr w:type="spellStart"/>
      <w:r w:rsidRPr="00274E99">
        <w:rPr>
          <w:color w:val="000000"/>
        </w:rPr>
        <w:t>технічні</w:t>
      </w:r>
      <w:proofErr w:type="spellEnd"/>
      <w:r w:rsidRPr="00274E99">
        <w:rPr>
          <w:color w:val="000000"/>
        </w:rPr>
        <w:t xml:space="preserve"> </w:t>
      </w:r>
      <w:proofErr w:type="spellStart"/>
      <w:r w:rsidRPr="00274E99">
        <w:rPr>
          <w:color w:val="000000"/>
        </w:rPr>
        <w:t>засоби</w:t>
      </w:r>
      <w:proofErr w:type="spellEnd"/>
      <w:r w:rsidRPr="00274E99">
        <w:rPr>
          <w:color w:val="000000"/>
        </w:rPr>
        <w:t xml:space="preserve"> </w:t>
      </w:r>
      <w:proofErr w:type="spellStart"/>
      <w:r w:rsidRPr="00274E99">
        <w:rPr>
          <w:color w:val="000000"/>
        </w:rPr>
        <w:t>регулювання</w:t>
      </w:r>
      <w:proofErr w:type="spellEnd"/>
      <w:r w:rsidRPr="00274E99">
        <w:rPr>
          <w:color w:val="000000"/>
        </w:rPr>
        <w:t xml:space="preserve"> </w:t>
      </w:r>
      <w:proofErr w:type="spellStart"/>
      <w:r w:rsidRPr="00274E99">
        <w:rPr>
          <w:color w:val="000000"/>
        </w:rPr>
        <w:t>дорожнього</w:t>
      </w:r>
      <w:proofErr w:type="spellEnd"/>
      <w:r w:rsidRPr="00274E99">
        <w:rPr>
          <w:color w:val="000000"/>
        </w:rPr>
        <w:t xml:space="preserve"> </w:t>
      </w:r>
      <w:proofErr w:type="spellStart"/>
      <w:r w:rsidRPr="00274E99">
        <w:rPr>
          <w:color w:val="000000"/>
        </w:rPr>
        <w:t>руху</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r w:rsidRPr="00274E99">
        <w:rPr>
          <w:color w:val="000000"/>
        </w:rPr>
        <w:t xml:space="preserve"> </w:t>
      </w:r>
      <w:proofErr w:type="spellStart"/>
      <w:r w:rsidRPr="00274E99">
        <w:rPr>
          <w:color w:val="000000"/>
        </w:rPr>
        <w:t>буді</w:t>
      </w:r>
      <w:proofErr w:type="gramStart"/>
      <w:r w:rsidRPr="00274E99">
        <w:rPr>
          <w:color w:val="000000"/>
        </w:rPr>
        <w:t>вл</w:t>
      </w:r>
      <w:proofErr w:type="gramEnd"/>
      <w:r w:rsidRPr="00274E99">
        <w:rPr>
          <w:color w:val="000000"/>
        </w:rPr>
        <w:t>і</w:t>
      </w:r>
      <w:proofErr w:type="spellEnd"/>
      <w:r w:rsidRPr="00274E99">
        <w:rPr>
          <w:color w:val="000000"/>
        </w:rPr>
        <w:t xml:space="preserve"> та </w:t>
      </w:r>
      <w:proofErr w:type="spellStart"/>
      <w:r w:rsidRPr="00274E99">
        <w:rPr>
          <w:color w:val="000000"/>
        </w:rPr>
        <w:t>споруди</w:t>
      </w:r>
      <w:proofErr w:type="spellEnd"/>
      <w:r w:rsidRPr="00274E99">
        <w:rPr>
          <w:color w:val="000000"/>
        </w:rPr>
        <w:t xml:space="preserve"> </w:t>
      </w:r>
      <w:proofErr w:type="spellStart"/>
      <w:r w:rsidRPr="00274E99">
        <w:rPr>
          <w:color w:val="000000"/>
        </w:rPr>
        <w:t>системи</w:t>
      </w:r>
      <w:proofErr w:type="spellEnd"/>
      <w:r w:rsidRPr="00274E99">
        <w:rPr>
          <w:color w:val="000000"/>
        </w:rPr>
        <w:t xml:space="preserve"> </w:t>
      </w:r>
      <w:proofErr w:type="spellStart"/>
      <w:r w:rsidRPr="00274E99">
        <w:rPr>
          <w:color w:val="000000"/>
        </w:rPr>
        <w:t>інженерного</w:t>
      </w:r>
      <w:proofErr w:type="spellEnd"/>
      <w:r w:rsidRPr="00274E99">
        <w:rPr>
          <w:color w:val="000000"/>
        </w:rPr>
        <w:t xml:space="preserve"> </w:t>
      </w:r>
      <w:proofErr w:type="spellStart"/>
      <w:r w:rsidRPr="00274E99">
        <w:rPr>
          <w:color w:val="000000"/>
        </w:rPr>
        <w:t>захисту</w:t>
      </w:r>
      <w:proofErr w:type="spellEnd"/>
      <w:r w:rsidRPr="00274E99">
        <w:rPr>
          <w:color w:val="000000"/>
        </w:rPr>
        <w:t xml:space="preserve"> </w:t>
      </w:r>
      <w:proofErr w:type="spellStart"/>
      <w:r w:rsidRPr="00274E99">
        <w:rPr>
          <w:color w:val="000000"/>
        </w:rPr>
        <w:t>території</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r w:rsidRPr="00274E99">
        <w:rPr>
          <w:color w:val="000000"/>
        </w:rPr>
        <w:t xml:space="preserve"> </w:t>
      </w:r>
      <w:proofErr w:type="spellStart"/>
      <w:r w:rsidRPr="00274E99">
        <w:rPr>
          <w:color w:val="000000"/>
        </w:rPr>
        <w:t>малі</w:t>
      </w:r>
      <w:proofErr w:type="spellEnd"/>
      <w:r w:rsidRPr="00274E99">
        <w:rPr>
          <w:color w:val="000000"/>
        </w:rPr>
        <w:t xml:space="preserve"> </w:t>
      </w:r>
      <w:proofErr w:type="spellStart"/>
      <w:proofErr w:type="gramStart"/>
      <w:r w:rsidRPr="00274E99">
        <w:rPr>
          <w:color w:val="000000"/>
        </w:rPr>
        <w:t>арх</w:t>
      </w:r>
      <w:proofErr w:type="gramEnd"/>
      <w:r w:rsidRPr="00274E99">
        <w:rPr>
          <w:color w:val="000000"/>
        </w:rPr>
        <w:t>ітектурні</w:t>
      </w:r>
      <w:proofErr w:type="spellEnd"/>
      <w:r w:rsidRPr="00274E99">
        <w:rPr>
          <w:color w:val="000000"/>
        </w:rPr>
        <w:t xml:space="preserve"> </w:t>
      </w:r>
      <w:proofErr w:type="spellStart"/>
      <w:r w:rsidRPr="00274E99">
        <w:rPr>
          <w:color w:val="000000"/>
        </w:rPr>
        <w:t>форми</w:t>
      </w:r>
      <w:proofErr w:type="spellEnd"/>
      <w:r w:rsidRPr="00274E99">
        <w:rPr>
          <w:color w:val="000000"/>
        </w:rPr>
        <w:t xml:space="preserve"> (</w:t>
      </w:r>
      <w:proofErr w:type="spellStart"/>
      <w:r w:rsidRPr="00274E99">
        <w:rPr>
          <w:color w:val="000000"/>
        </w:rPr>
        <w:t>павільйони</w:t>
      </w:r>
      <w:proofErr w:type="spellEnd"/>
      <w:r w:rsidRPr="00274E99">
        <w:rPr>
          <w:color w:val="000000"/>
        </w:rPr>
        <w:t xml:space="preserve"> </w:t>
      </w:r>
      <w:proofErr w:type="spellStart"/>
      <w:r w:rsidRPr="00274E99">
        <w:rPr>
          <w:color w:val="000000"/>
        </w:rPr>
        <w:t>і</w:t>
      </w:r>
      <w:proofErr w:type="spellEnd"/>
      <w:r w:rsidRPr="00274E99">
        <w:rPr>
          <w:color w:val="000000"/>
        </w:rPr>
        <w:t xml:space="preserve"> </w:t>
      </w:r>
      <w:proofErr w:type="spellStart"/>
      <w:r w:rsidRPr="00274E99">
        <w:rPr>
          <w:color w:val="000000"/>
        </w:rPr>
        <w:t>навіси</w:t>
      </w:r>
      <w:proofErr w:type="spellEnd"/>
      <w:r w:rsidRPr="00274E99">
        <w:rPr>
          <w:color w:val="000000"/>
        </w:rPr>
        <w:t xml:space="preserve"> на </w:t>
      </w:r>
      <w:proofErr w:type="spellStart"/>
      <w:r w:rsidRPr="00274E99">
        <w:rPr>
          <w:color w:val="000000"/>
        </w:rPr>
        <w:t>зупинках</w:t>
      </w:r>
      <w:proofErr w:type="spellEnd"/>
      <w:r w:rsidRPr="00274E99">
        <w:rPr>
          <w:color w:val="000000"/>
        </w:rPr>
        <w:t xml:space="preserve"> </w:t>
      </w:r>
      <w:proofErr w:type="spellStart"/>
      <w:r w:rsidRPr="00274E99">
        <w:rPr>
          <w:color w:val="000000"/>
        </w:rPr>
        <w:t>громадського</w:t>
      </w:r>
      <w:proofErr w:type="spellEnd"/>
      <w:r w:rsidRPr="00274E99">
        <w:rPr>
          <w:color w:val="000000"/>
        </w:rPr>
        <w:t xml:space="preserve"> транспорту, </w:t>
      </w:r>
      <w:proofErr w:type="spellStart"/>
      <w:r w:rsidRPr="00274E99">
        <w:rPr>
          <w:color w:val="000000"/>
        </w:rPr>
        <w:t>пам'ятники</w:t>
      </w:r>
      <w:proofErr w:type="spellEnd"/>
      <w:r w:rsidRPr="00274E99">
        <w:rPr>
          <w:color w:val="000000"/>
        </w:rPr>
        <w:t xml:space="preserve">,  </w:t>
      </w:r>
      <w:proofErr w:type="spellStart"/>
      <w:r w:rsidRPr="00274E99">
        <w:rPr>
          <w:color w:val="000000"/>
        </w:rPr>
        <w:t>бювети</w:t>
      </w:r>
      <w:proofErr w:type="spellEnd"/>
      <w:r w:rsidRPr="00274E99">
        <w:rPr>
          <w:color w:val="000000"/>
        </w:rPr>
        <w:t xml:space="preserve">, </w:t>
      </w:r>
      <w:proofErr w:type="spellStart"/>
      <w:r w:rsidRPr="00274E99">
        <w:rPr>
          <w:color w:val="000000"/>
        </w:rPr>
        <w:t>лави</w:t>
      </w:r>
      <w:proofErr w:type="spellEnd"/>
      <w:r w:rsidRPr="00274E99">
        <w:rPr>
          <w:color w:val="000000"/>
        </w:rPr>
        <w:t xml:space="preserve">, </w:t>
      </w:r>
      <w:proofErr w:type="spellStart"/>
      <w:r w:rsidRPr="00274E99">
        <w:rPr>
          <w:color w:val="000000"/>
        </w:rPr>
        <w:t>урни</w:t>
      </w:r>
      <w:proofErr w:type="spellEnd"/>
      <w:r w:rsidRPr="00274E99">
        <w:rPr>
          <w:color w:val="000000"/>
        </w:rPr>
        <w:t xml:space="preserve">, </w:t>
      </w:r>
      <w:proofErr w:type="spellStart"/>
      <w:r w:rsidRPr="00274E99">
        <w:rPr>
          <w:color w:val="000000"/>
        </w:rPr>
        <w:t>паркани</w:t>
      </w:r>
      <w:proofErr w:type="spellEnd"/>
      <w:r w:rsidRPr="00274E99">
        <w:rPr>
          <w:color w:val="000000"/>
        </w:rPr>
        <w:t xml:space="preserve">, </w:t>
      </w:r>
      <w:proofErr w:type="spellStart"/>
      <w:r w:rsidRPr="00274E99">
        <w:rPr>
          <w:color w:val="000000"/>
        </w:rPr>
        <w:t>огорожі</w:t>
      </w:r>
      <w:proofErr w:type="spellEnd"/>
      <w:r w:rsidRPr="00274E99">
        <w:rPr>
          <w:color w:val="000000"/>
        </w:rPr>
        <w:t xml:space="preserve">, </w:t>
      </w:r>
      <w:proofErr w:type="spellStart"/>
      <w:r w:rsidRPr="00274E99">
        <w:rPr>
          <w:color w:val="000000"/>
        </w:rPr>
        <w:t>вази</w:t>
      </w:r>
      <w:proofErr w:type="spellEnd"/>
      <w:r w:rsidRPr="00274E99">
        <w:rPr>
          <w:color w:val="000000"/>
        </w:rPr>
        <w:t xml:space="preserve">, </w:t>
      </w:r>
      <w:proofErr w:type="spellStart"/>
      <w:r w:rsidRPr="00274E99">
        <w:rPr>
          <w:color w:val="000000"/>
        </w:rPr>
        <w:t>контейнери</w:t>
      </w:r>
      <w:proofErr w:type="spellEnd"/>
      <w:r w:rsidRPr="00274E99">
        <w:rPr>
          <w:color w:val="000000"/>
        </w:rPr>
        <w:t xml:space="preserve"> для </w:t>
      </w:r>
      <w:proofErr w:type="spellStart"/>
      <w:r w:rsidRPr="00274E99">
        <w:rPr>
          <w:color w:val="000000"/>
        </w:rPr>
        <w:t>квітів</w:t>
      </w:r>
      <w:proofErr w:type="spellEnd"/>
      <w:r w:rsidRPr="00274E99">
        <w:rPr>
          <w:color w:val="000000"/>
        </w:rPr>
        <w:t xml:space="preserve">, </w:t>
      </w:r>
      <w:proofErr w:type="spellStart"/>
      <w:r w:rsidRPr="00274E99">
        <w:rPr>
          <w:color w:val="000000"/>
        </w:rPr>
        <w:t>декоративні</w:t>
      </w:r>
      <w:proofErr w:type="spellEnd"/>
      <w:r w:rsidRPr="00274E99">
        <w:rPr>
          <w:color w:val="000000"/>
        </w:rPr>
        <w:t xml:space="preserve"> </w:t>
      </w:r>
      <w:proofErr w:type="spellStart"/>
      <w:r w:rsidRPr="00274E99">
        <w:rPr>
          <w:color w:val="000000"/>
        </w:rPr>
        <w:t>басейни</w:t>
      </w:r>
      <w:proofErr w:type="spellEnd"/>
      <w:r w:rsidRPr="00274E99">
        <w:rPr>
          <w:color w:val="000000"/>
        </w:rPr>
        <w:t>);</w:t>
      </w:r>
    </w:p>
    <w:p w:rsidR="00876C91" w:rsidRPr="00274E99" w:rsidRDefault="00876C91" w:rsidP="00876C91">
      <w:pPr>
        <w:shd w:val="clear" w:color="auto" w:fill="FFFFFF"/>
        <w:jc w:val="both"/>
        <w:textAlignment w:val="baseline"/>
        <w:rPr>
          <w:color w:val="000000"/>
        </w:rPr>
      </w:pPr>
      <w:r w:rsidRPr="00274E99">
        <w:rPr>
          <w:color w:val="000000"/>
        </w:rPr>
        <w:t xml:space="preserve">     -   </w:t>
      </w:r>
      <w:proofErr w:type="spellStart"/>
      <w:r w:rsidRPr="00274E99">
        <w:rPr>
          <w:color w:val="000000"/>
        </w:rPr>
        <w:t>споруди</w:t>
      </w:r>
      <w:proofErr w:type="spellEnd"/>
      <w:r w:rsidRPr="00274E99">
        <w:rPr>
          <w:color w:val="000000"/>
        </w:rPr>
        <w:t xml:space="preserve"> </w:t>
      </w:r>
      <w:proofErr w:type="spellStart"/>
      <w:r w:rsidRPr="00274E99">
        <w:rPr>
          <w:color w:val="000000"/>
        </w:rPr>
        <w:t>водопостачання</w:t>
      </w:r>
      <w:proofErr w:type="spellEnd"/>
      <w:r w:rsidRPr="00274E99">
        <w:rPr>
          <w:color w:val="000000"/>
        </w:rPr>
        <w:t xml:space="preserve"> на </w:t>
      </w:r>
      <w:proofErr w:type="spellStart"/>
      <w:r w:rsidRPr="00274E99">
        <w:rPr>
          <w:color w:val="000000"/>
        </w:rPr>
        <w:t>об'єктах</w:t>
      </w:r>
      <w:proofErr w:type="spellEnd"/>
      <w:r w:rsidRPr="00274E99">
        <w:rPr>
          <w:color w:val="000000"/>
        </w:rPr>
        <w:t xml:space="preserve"> благоустрою (</w:t>
      </w:r>
      <w:proofErr w:type="spellStart"/>
      <w:r w:rsidRPr="00274E99">
        <w:rPr>
          <w:color w:val="000000"/>
        </w:rPr>
        <w:t>насосні</w:t>
      </w:r>
      <w:proofErr w:type="spellEnd"/>
      <w:r w:rsidRPr="00274E99">
        <w:rPr>
          <w:color w:val="000000"/>
        </w:rPr>
        <w:t xml:space="preserve"> </w:t>
      </w:r>
      <w:proofErr w:type="spellStart"/>
      <w:r w:rsidRPr="00274E99">
        <w:rPr>
          <w:color w:val="000000"/>
        </w:rPr>
        <w:t>станції</w:t>
      </w:r>
      <w:proofErr w:type="spellEnd"/>
      <w:r w:rsidRPr="00274E99">
        <w:rPr>
          <w:color w:val="000000"/>
        </w:rPr>
        <w:t xml:space="preserve"> </w:t>
      </w:r>
      <w:proofErr w:type="spellStart"/>
      <w:r w:rsidRPr="00274E99">
        <w:rPr>
          <w:color w:val="000000"/>
        </w:rPr>
        <w:t>біля</w:t>
      </w:r>
      <w:proofErr w:type="spellEnd"/>
      <w:r w:rsidRPr="00274E99">
        <w:rPr>
          <w:color w:val="000000"/>
        </w:rPr>
        <w:t xml:space="preserve"> </w:t>
      </w:r>
      <w:proofErr w:type="spellStart"/>
      <w:r w:rsidRPr="00274E99">
        <w:rPr>
          <w:color w:val="000000"/>
        </w:rPr>
        <w:t>водойм</w:t>
      </w:r>
      <w:proofErr w:type="spellEnd"/>
      <w:r w:rsidRPr="00274E99">
        <w:rPr>
          <w:color w:val="000000"/>
        </w:rPr>
        <w:t xml:space="preserve"> </w:t>
      </w:r>
      <w:proofErr w:type="gramStart"/>
      <w:r w:rsidRPr="00274E99">
        <w:rPr>
          <w:color w:val="000000"/>
        </w:rPr>
        <w:t>для</w:t>
      </w:r>
      <w:proofErr w:type="gramEnd"/>
      <w:r w:rsidRPr="00274E99">
        <w:rPr>
          <w:color w:val="000000"/>
        </w:rPr>
        <w:t xml:space="preserve"> поливу, </w:t>
      </w:r>
      <w:proofErr w:type="spellStart"/>
      <w:r w:rsidRPr="00274E99">
        <w:rPr>
          <w:color w:val="000000"/>
        </w:rPr>
        <w:t>пожежні</w:t>
      </w:r>
      <w:proofErr w:type="spellEnd"/>
      <w:r w:rsidRPr="00274E99">
        <w:rPr>
          <w:color w:val="000000"/>
        </w:rPr>
        <w:t xml:space="preserve"> </w:t>
      </w:r>
      <w:proofErr w:type="spellStart"/>
      <w:r w:rsidRPr="00274E99">
        <w:rPr>
          <w:color w:val="000000"/>
        </w:rPr>
        <w:t>водойми</w:t>
      </w:r>
      <w:proofErr w:type="spellEnd"/>
      <w:r w:rsidRPr="00274E99">
        <w:rPr>
          <w:color w:val="000000"/>
        </w:rPr>
        <w:t xml:space="preserve">, </w:t>
      </w:r>
      <w:proofErr w:type="spellStart"/>
      <w:r w:rsidRPr="00274E99">
        <w:rPr>
          <w:color w:val="000000"/>
        </w:rPr>
        <w:t>водойми</w:t>
      </w:r>
      <w:proofErr w:type="spellEnd"/>
      <w:r w:rsidRPr="00274E99">
        <w:rPr>
          <w:color w:val="000000"/>
        </w:rPr>
        <w:t xml:space="preserve">, в тому </w:t>
      </w:r>
      <w:proofErr w:type="spellStart"/>
      <w:r w:rsidRPr="00274E99">
        <w:rPr>
          <w:color w:val="000000"/>
        </w:rPr>
        <w:t>числі</w:t>
      </w:r>
      <w:proofErr w:type="spellEnd"/>
      <w:r w:rsidRPr="00274E99">
        <w:rPr>
          <w:color w:val="000000"/>
        </w:rPr>
        <w:t xml:space="preserve"> </w:t>
      </w:r>
      <w:proofErr w:type="spellStart"/>
      <w:r w:rsidRPr="00274E99">
        <w:rPr>
          <w:color w:val="000000"/>
        </w:rPr>
        <w:t>штучні</w:t>
      </w:r>
      <w:proofErr w:type="spellEnd"/>
      <w:r w:rsidRPr="00274E99">
        <w:rPr>
          <w:color w:val="000000"/>
        </w:rPr>
        <w:t xml:space="preserve">, </w:t>
      </w:r>
      <w:proofErr w:type="spellStart"/>
      <w:r w:rsidRPr="00274E99">
        <w:rPr>
          <w:color w:val="000000"/>
        </w:rPr>
        <w:t>гідранти</w:t>
      </w:r>
      <w:proofErr w:type="spellEnd"/>
      <w:r w:rsidRPr="00274E99">
        <w:rPr>
          <w:color w:val="000000"/>
        </w:rPr>
        <w:t xml:space="preserve">, </w:t>
      </w:r>
      <w:proofErr w:type="spellStart"/>
      <w:r w:rsidRPr="00274E99">
        <w:rPr>
          <w:color w:val="000000"/>
        </w:rPr>
        <w:t>шахтні</w:t>
      </w:r>
      <w:proofErr w:type="spellEnd"/>
      <w:r w:rsidRPr="00274E99">
        <w:rPr>
          <w:color w:val="000000"/>
        </w:rPr>
        <w:t xml:space="preserve"> та </w:t>
      </w:r>
      <w:proofErr w:type="spellStart"/>
      <w:r w:rsidRPr="00274E99">
        <w:rPr>
          <w:color w:val="000000"/>
        </w:rPr>
        <w:t>механічні</w:t>
      </w:r>
      <w:proofErr w:type="spellEnd"/>
      <w:r w:rsidRPr="00274E99">
        <w:rPr>
          <w:color w:val="000000"/>
        </w:rPr>
        <w:t xml:space="preserve"> </w:t>
      </w:r>
      <w:proofErr w:type="spellStart"/>
      <w:r w:rsidRPr="00274E99">
        <w:rPr>
          <w:color w:val="000000"/>
        </w:rPr>
        <w:t>колодязі</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інші</w:t>
      </w:r>
      <w:proofErr w:type="spellEnd"/>
      <w:r w:rsidRPr="00274E99">
        <w:rPr>
          <w:color w:val="000000"/>
        </w:rPr>
        <w:t xml:space="preserve"> </w:t>
      </w:r>
      <w:proofErr w:type="spellStart"/>
      <w:r w:rsidRPr="00274E99">
        <w:rPr>
          <w:color w:val="000000"/>
        </w:rPr>
        <w:t>об’єкти</w:t>
      </w:r>
      <w:proofErr w:type="spellEnd"/>
      <w:r w:rsidRPr="00274E99">
        <w:rPr>
          <w:color w:val="000000"/>
        </w:rPr>
        <w:t xml:space="preserve"> благоустрою, </w:t>
      </w:r>
      <w:proofErr w:type="spellStart"/>
      <w:r w:rsidRPr="00274E99">
        <w:rPr>
          <w:color w:val="000000"/>
        </w:rPr>
        <w:t>визначені</w:t>
      </w:r>
      <w:proofErr w:type="spellEnd"/>
      <w:r w:rsidRPr="00274E99">
        <w:rPr>
          <w:color w:val="000000"/>
        </w:rPr>
        <w:t xml:space="preserve"> нормативно – </w:t>
      </w:r>
      <w:proofErr w:type="spellStart"/>
      <w:r w:rsidRPr="00274E99">
        <w:rPr>
          <w:color w:val="000000"/>
        </w:rPr>
        <w:t>правовими</w:t>
      </w:r>
      <w:proofErr w:type="spellEnd"/>
      <w:r w:rsidRPr="00274E99">
        <w:rPr>
          <w:color w:val="000000"/>
        </w:rPr>
        <w:t xml:space="preserve"> актами;</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технічні</w:t>
      </w:r>
      <w:proofErr w:type="spellEnd"/>
      <w:r w:rsidRPr="00274E99">
        <w:rPr>
          <w:color w:val="000000"/>
        </w:rPr>
        <w:t xml:space="preserve"> </w:t>
      </w:r>
      <w:proofErr w:type="spellStart"/>
      <w:r w:rsidRPr="00274E99">
        <w:rPr>
          <w:color w:val="000000"/>
        </w:rPr>
        <w:t>засоби</w:t>
      </w:r>
      <w:proofErr w:type="spellEnd"/>
      <w:r w:rsidRPr="00274E99">
        <w:rPr>
          <w:color w:val="000000"/>
        </w:rPr>
        <w:t xml:space="preserve"> </w:t>
      </w:r>
      <w:proofErr w:type="spellStart"/>
      <w:r w:rsidRPr="00274E99">
        <w:rPr>
          <w:color w:val="000000"/>
        </w:rPr>
        <w:t>регулювання</w:t>
      </w:r>
      <w:proofErr w:type="spellEnd"/>
      <w:r w:rsidRPr="00274E99">
        <w:rPr>
          <w:color w:val="000000"/>
        </w:rPr>
        <w:t xml:space="preserve"> </w:t>
      </w:r>
      <w:proofErr w:type="spellStart"/>
      <w:r w:rsidRPr="00274E99">
        <w:rPr>
          <w:color w:val="000000"/>
        </w:rPr>
        <w:t>дорожнього</w:t>
      </w:r>
      <w:proofErr w:type="spellEnd"/>
      <w:r w:rsidRPr="00274E99">
        <w:rPr>
          <w:color w:val="000000"/>
        </w:rPr>
        <w:t xml:space="preserve"> </w:t>
      </w:r>
      <w:proofErr w:type="spellStart"/>
      <w:r w:rsidRPr="00274E99">
        <w:rPr>
          <w:color w:val="000000"/>
        </w:rPr>
        <w:t>руху</w:t>
      </w:r>
      <w:proofErr w:type="spellEnd"/>
      <w:r w:rsidRPr="00274E99">
        <w:rPr>
          <w:color w:val="000000"/>
        </w:rPr>
        <w:t>;</w:t>
      </w:r>
    </w:p>
    <w:p w:rsidR="00876C91" w:rsidRPr="00274E99" w:rsidRDefault="00876C91" w:rsidP="00876C91">
      <w:pPr>
        <w:pStyle w:val="a3"/>
        <w:widowControl w:val="0"/>
        <w:numPr>
          <w:ilvl w:val="0"/>
          <w:numId w:val="1"/>
        </w:numPr>
        <w:shd w:val="clear" w:color="auto" w:fill="FFFFFF"/>
        <w:autoSpaceDE w:val="0"/>
        <w:autoSpaceDN w:val="0"/>
        <w:contextualSpacing w:val="0"/>
        <w:jc w:val="both"/>
        <w:textAlignment w:val="baseline"/>
        <w:rPr>
          <w:color w:val="000000"/>
        </w:rPr>
      </w:pPr>
      <w:proofErr w:type="spellStart"/>
      <w:r w:rsidRPr="00274E99">
        <w:rPr>
          <w:color w:val="000000"/>
        </w:rPr>
        <w:t>малі</w:t>
      </w:r>
      <w:proofErr w:type="spellEnd"/>
      <w:r w:rsidRPr="00274E99">
        <w:rPr>
          <w:color w:val="000000"/>
        </w:rPr>
        <w:t xml:space="preserve"> </w:t>
      </w:r>
      <w:proofErr w:type="spellStart"/>
      <w:proofErr w:type="gramStart"/>
      <w:r w:rsidRPr="00274E99">
        <w:rPr>
          <w:color w:val="000000"/>
        </w:rPr>
        <w:t>арх</w:t>
      </w:r>
      <w:proofErr w:type="gramEnd"/>
      <w:r w:rsidRPr="00274E99">
        <w:rPr>
          <w:color w:val="000000"/>
        </w:rPr>
        <w:t>ітектурні</w:t>
      </w:r>
      <w:proofErr w:type="spellEnd"/>
      <w:r w:rsidRPr="00274E99">
        <w:rPr>
          <w:color w:val="000000"/>
        </w:rPr>
        <w:t xml:space="preserve"> </w:t>
      </w:r>
      <w:proofErr w:type="spellStart"/>
      <w:r w:rsidRPr="00274E99">
        <w:rPr>
          <w:color w:val="000000"/>
        </w:rPr>
        <w:t>форми</w:t>
      </w:r>
      <w:proofErr w:type="spellEnd"/>
      <w:r w:rsidRPr="00274E99">
        <w:rPr>
          <w:color w:val="000000"/>
        </w:rPr>
        <w:t>.</w:t>
      </w:r>
    </w:p>
    <w:p w:rsidR="00876C91" w:rsidRPr="00274E99" w:rsidRDefault="00876C91" w:rsidP="00876C91">
      <w:pPr>
        <w:shd w:val="clear" w:color="auto" w:fill="FFFFFF"/>
        <w:jc w:val="center"/>
        <w:textAlignment w:val="baseline"/>
        <w:rPr>
          <w:b/>
          <w:color w:val="000000"/>
        </w:rPr>
      </w:pPr>
      <w:proofErr w:type="spellStart"/>
      <w:r w:rsidRPr="00274E99">
        <w:rPr>
          <w:b/>
          <w:color w:val="000000"/>
        </w:rPr>
        <w:t>Розділ</w:t>
      </w:r>
      <w:proofErr w:type="spellEnd"/>
      <w:r w:rsidRPr="00274E99">
        <w:rPr>
          <w:b/>
          <w:color w:val="000000"/>
        </w:rPr>
        <w:t xml:space="preserve"> 2</w:t>
      </w:r>
    </w:p>
    <w:p w:rsidR="00876C91" w:rsidRDefault="00876C91" w:rsidP="00876C91">
      <w:pPr>
        <w:jc w:val="center"/>
        <w:rPr>
          <w:b/>
        </w:rPr>
      </w:pPr>
      <w:r w:rsidRPr="00274E99">
        <w:rPr>
          <w:b/>
        </w:rPr>
        <w:t xml:space="preserve"> Мета та </w:t>
      </w:r>
      <w:proofErr w:type="spellStart"/>
      <w:r w:rsidRPr="00274E99">
        <w:rPr>
          <w:b/>
        </w:rPr>
        <w:t>основні</w:t>
      </w:r>
      <w:proofErr w:type="spellEnd"/>
      <w:r w:rsidRPr="00274E99">
        <w:rPr>
          <w:b/>
        </w:rPr>
        <w:t xml:space="preserve"> </w:t>
      </w:r>
      <w:proofErr w:type="spellStart"/>
      <w:r w:rsidRPr="00274E99">
        <w:rPr>
          <w:b/>
        </w:rPr>
        <w:t>завдання</w:t>
      </w:r>
      <w:proofErr w:type="spellEnd"/>
      <w:r w:rsidRPr="00274E99">
        <w:rPr>
          <w:b/>
        </w:rPr>
        <w:t xml:space="preserve"> </w:t>
      </w:r>
      <w:proofErr w:type="spellStart"/>
      <w:r w:rsidRPr="00274E99">
        <w:rPr>
          <w:b/>
        </w:rPr>
        <w:t>Програми</w:t>
      </w:r>
      <w:proofErr w:type="spellEnd"/>
    </w:p>
    <w:p w:rsidR="00876C91" w:rsidRPr="00274E99" w:rsidRDefault="00876C91" w:rsidP="00876C91">
      <w:pPr>
        <w:jc w:val="center"/>
        <w:rPr>
          <w:b/>
        </w:rPr>
      </w:pPr>
    </w:p>
    <w:p w:rsidR="00876C91" w:rsidRPr="00274E99" w:rsidRDefault="00876C91" w:rsidP="00876C91">
      <w:pPr>
        <w:jc w:val="both"/>
      </w:pPr>
      <w:r w:rsidRPr="00274E99">
        <w:t xml:space="preserve">       Основною метою </w:t>
      </w:r>
      <w:proofErr w:type="spellStart"/>
      <w:r w:rsidRPr="00274E99">
        <w:t>Програми</w:t>
      </w:r>
      <w:proofErr w:type="spellEnd"/>
      <w:r w:rsidRPr="00274E99">
        <w:t xml:space="preserve"> благоустрою </w:t>
      </w:r>
      <w:proofErr w:type="spellStart"/>
      <w:r w:rsidRPr="00274E99">
        <w:t>є</w:t>
      </w:r>
      <w:proofErr w:type="spellEnd"/>
      <w:r w:rsidRPr="00274E99">
        <w:t xml:space="preserve"> </w:t>
      </w:r>
      <w:proofErr w:type="spellStart"/>
      <w:r w:rsidRPr="00274E99">
        <w:t>розробка</w:t>
      </w:r>
      <w:proofErr w:type="spellEnd"/>
      <w:r w:rsidRPr="00274E99">
        <w:t xml:space="preserve"> та </w:t>
      </w:r>
      <w:proofErr w:type="spellStart"/>
      <w:r w:rsidRPr="00274E99">
        <w:t>реалізація</w:t>
      </w:r>
      <w:proofErr w:type="spellEnd"/>
      <w:r w:rsidRPr="00274E99">
        <w:t xml:space="preserve"> комплексу </w:t>
      </w:r>
      <w:proofErr w:type="spellStart"/>
      <w:r w:rsidRPr="00274E99">
        <w:t>заходів</w:t>
      </w:r>
      <w:proofErr w:type="spellEnd"/>
      <w:r w:rsidRPr="00274E99">
        <w:t xml:space="preserve"> </w:t>
      </w:r>
      <w:proofErr w:type="spellStart"/>
      <w:r w:rsidRPr="00274E99">
        <w:t>щодо</w:t>
      </w:r>
      <w:proofErr w:type="spellEnd"/>
      <w:r w:rsidRPr="00274E99">
        <w:t xml:space="preserve"> </w:t>
      </w:r>
      <w:proofErr w:type="spellStart"/>
      <w:r w:rsidRPr="00274E99">
        <w:t>забезпечення</w:t>
      </w:r>
      <w:proofErr w:type="spellEnd"/>
      <w:r w:rsidRPr="00274E99">
        <w:t xml:space="preserve"> </w:t>
      </w:r>
      <w:proofErr w:type="spellStart"/>
      <w:r w:rsidRPr="00274E99">
        <w:t>утримання</w:t>
      </w:r>
      <w:proofErr w:type="spellEnd"/>
      <w:r w:rsidRPr="00274E99">
        <w:t xml:space="preserve"> в </w:t>
      </w:r>
      <w:proofErr w:type="spellStart"/>
      <w:r w:rsidRPr="00274E99">
        <w:t>належному</w:t>
      </w:r>
      <w:proofErr w:type="spellEnd"/>
      <w:r w:rsidRPr="00274E99">
        <w:t xml:space="preserve"> </w:t>
      </w:r>
      <w:proofErr w:type="spellStart"/>
      <w:r w:rsidRPr="00274E99">
        <w:t>санітарно-технічному</w:t>
      </w:r>
      <w:proofErr w:type="spellEnd"/>
      <w:r w:rsidRPr="00274E99">
        <w:t xml:space="preserve"> </w:t>
      </w:r>
      <w:proofErr w:type="spellStart"/>
      <w:r w:rsidRPr="00274E99">
        <w:t>стані</w:t>
      </w:r>
      <w:proofErr w:type="spellEnd"/>
      <w:r w:rsidRPr="00274E99">
        <w:t xml:space="preserve">, </w:t>
      </w:r>
      <w:proofErr w:type="spellStart"/>
      <w:r w:rsidRPr="00274E99">
        <w:t>очищення</w:t>
      </w:r>
      <w:proofErr w:type="spellEnd"/>
      <w:r w:rsidRPr="00274E99">
        <w:t xml:space="preserve"> та </w:t>
      </w:r>
      <w:proofErr w:type="spellStart"/>
      <w:r w:rsidRPr="00274E99">
        <w:t>озеленення</w:t>
      </w:r>
      <w:proofErr w:type="spellEnd"/>
      <w:r w:rsidRPr="00274E99">
        <w:t xml:space="preserve"> </w:t>
      </w:r>
      <w:proofErr w:type="spellStart"/>
      <w:r w:rsidRPr="00274E99">
        <w:t>територій</w:t>
      </w:r>
      <w:proofErr w:type="spellEnd"/>
      <w:r w:rsidRPr="00274E99">
        <w:t xml:space="preserve">, а </w:t>
      </w:r>
      <w:proofErr w:type="spellStart"/>
      <w:r w:rsidRPr="00274E99">
        <w:t>також</w:t>
      </w:r>
      <w:proofErr w:type="spellEnd"/>
      <w:r w:rsidRPr="00274E99">
        <w:t xml:space="preserve"> </w:t>
      </w:r>
      <w:proofErr w:type="spellStart"/>
      <w:proofErr w:type="gramStart"/>
      <w:r w:rsidRPr="00274E99">
        <w:t>соц</w:t>
      </w:r>
      <w:proofErr w:type="gramEnd"/>
      <w:r w:rsidRPr="00274E99">
        <w:t>іально-економічних</w:t>
      </w:r>
      <w:proofErr w:type="spellEnd"/>
      <w:r w:rsidRPr="00274E99">
        <w:t xml:space="preserve">, </w:t>
      </w:r>
      <w:proofErr w:type="spellStart"/>
      <w:r w:rsidRPr="00274E99">
        <w:t>організаційно-правових</w:t>
      </w:r>
      <w:proofErr w:type="spellEnd"/>
      <w:r w:rsidRPr="00274E99">
        <w:t xml:space="preserve"> </w:t>
      </w:r>
      <w:proofErr w:type="spellStart"/>
      <w:r w:rsidRPr="00274E99">
        <w:t>і</w:t>
      </w:r>
      <w:proofErr w:type="spellEnd"/>
      <w:r w:rsidRPr="00274E99">
        <w:t xml:space="preserve"> </w:t>
      </w:r>
      <w:proofErr w:type="spellStart"/>
      <w:r w:rsidRPr="00274E99">
        <w:t>екологічних</w:t>
      </w:r>
      <w:proofErr w:type="spellEnd"/>
      <w:r w:rsidRPr="00274E99">
        <w:t xml:space="preserve"> норм </w:t>
      </w:r>
      <w:proofErr w:type="spellStart"/>
      <w:r w:rsidRPr="00274E99">
        <w:t>щодо</w:t>
      </w:r>
      <w:proofErr w:type="spellEnd"/>
      <w:r w:rsidRPr="00274E99">
        <w:t xml:space="preserve"> </w:t>
      </w:r>
      <w:proofErr w:type="spellStart"/>
      <w:r w:rsidRPr="00274E99">
        <w:t>поліпшення</w:t>
      </w:r>
      <w:proofErr w:type="spellEnd"/>
      <w:r w:rsidRPr="00274E99">
        <w:t xml:space="preserve"> </w:t>
      </w:r>
      <w:proofErr w:type="spellStart"/>
      <w:r w:rsidRPr="00274E99">
        <w:t>мікроклімату</w:t>
      </w:r>
      <w:proofErr w:type="spellEnd"/>
      <w:r w:rsidRPr="00274E99">
        <w:t xml:space="preserve">, </w:t>
      </w:r>
      <w:proofErr w:type="spellStart"/>
      <w:r w:rsidRPr="00274E99">
        <w:t>санітарної</w:t>
      </w:r>
      <w:proofErr w:type="spellEnd"/>
      <w:r w:rsidRPr="00274E99">
        <w:t xml:space="preserve"> очистки,  </w:t>
      </w:r>
      <w:proofErr w:type="spellStart"/>
      <w:r w:rsidRPr="00274E99">
        <w:t>забезпечення</w:t>
      </w:r>
      <w:proofErr w:type="spellEnd"/>
      <w:r w:rsidRPr="00274E99">
        <w:t xml:space="preserve"> </w:t>
      </w:r>
      <w:proofErr w:type="spellStart"/>
      <w:r w:rsidRPr="00274E99">
        <w:t>чистоти</w:t>
      </w:r>
      <w:proofErr w:type="spellEnd"/>
      <w:r w:rsidRPr="00274E99">
        <w:t xml:space="preserve"> </w:t>
      </w:r>
      <w:proofErr w:type="spellStart"/>
      <w:r w:rsidRPr="00274E99">
        <w:t>й</w:t>
      </w:r>
      <w:proofErr w:type="spellEnd"/>
      <w:r w:rsidRPr="00274E99">
        <w:t xml:space="preserve"> порядку в </w:t>
      </w:r>
      <w:proofErr w:type="spellStart"/>
      <w:r w:rsidRPr="00274E99">
        <w:t>селищі</w:t>
      </w:r>
      <w:proofErr w:type="spellEnd"/>
      <w:r w:rsidRPr="00274E99">
        <w:t xml:space="preserve">  Верховина та </w:t>
      </w:r>
      <w:proofErr w:type="spellStart"/>
      <w:r w:rsidRPr="00274E99">
        <w:t>старостинських</w:t>
      </w:r>
      <w:proofErr w:type="spellEnd"/>
      <w:r w:rsidRPr="00274E99">
        <w:t xml:space="preserve"> </w:t>
      </w:r>
      <w:proofErr w:type="spellStart"/>
      <w:r w:rsidRPr="00274E99">
        <w:t>округів</w:t>
      </w:r>
      <w:proofErr w:type="spellEnd"/>
      <w:r w:rsidRPr="00274E99">
        <w:t xml:space="preserve"> </w:t>
      </w:r>
      <w:proofErr w:type="spellStart"/>
      <w:r w:rsidRPr="00274E99">
        <w:t>і</w:t>
      </w:r>
      <w:proofErr w:type="spellEnd"/>
      <w:r w:rsidRPr="00274E99">
        <w:t xml:space="preserve"> </w:t>
      </w:r>
      <w:proofErr w:type="spellStart"/>
      <w:r w:rsidRPr="00274E99">
        <w:t>спрямовані</w:t>
      </w:r>
      <w:proofErr w:type="spellEnd"/>
      <w:r w:rsidRPr="00274E99">
        <w:t xml:space="preserve"> на </w:t>
      </w:r>
      <w:proofErr w:type="spellStart"/>
      <w:r w:rsidRPr="00274E99">
        <w:t>створення</w:t>
      </w:r>
      <w:proofErr w:type="spellEnd"/>
      <w:r w:rsidRPr="00274E99">
        <w:t xml:space="preserve"> умов, </w:t>
      </w:r>
      <w:proofErr w:type="spellStart"/>
      <w:r w:rsidRPr="00274E99">
        <w:t>сприятливих</w:t>
      </w:r>
      <w:proofErr w:type="spellEnd"/>
      <w:r w:rsidRPr="00274E99">
        <w:t xml:space="preserve"> для </w:t>
      </w:r>
      <w:proofErr w:type="spellStart"/>
      <w:r w:rsidRPr="00274E99">
        <w:t>життєдіяльності</w:t>
      </w:r>
      <w:proofErr w:type="spellEnd"/>
      <w:r w:rsidRPr="00274E99">
        <w:t xml:space="preserve"> </w:t>
      </w:r>
      <w:proofErr w:type="spellStart"/>
      <w:r w:rsidRPr="00274E99">
        <w:t>людини</w:t>
      </w:r>
      <w:proofErr w:type="spellEnd"/>
      <w:r w:rsidRPr="00274E99">
        <w:t xml:space="preserve">, </w:t>
      </w:r>
      <w:proofErr w:type="spellStart"/>
      <w:r w:rsidRPr="00274E99">
        <w:t>довкілля</w:t>
      </w:r>
      <w:proofErr w:type="spellEnd"/>
      <w:r w:rsidRPr="00274E99">
        <w:t xml:space="preserve">, </w:t>
      </w:r>
      <w:proofErr w:type="spellStart"/>
      <w:r w:rsidRPr="00274E99">
        <w:t>сані</w:t>
      </w:r>
      <w:proofErr w:type="gramStart"/>
      <w:r w:rsidRPr="00274E99">
        <w:t>тарного</w:t>
      </w:r>
      <w:proofErr w:type="spellEnd"/>
      <w:proofErr w:type="gramEnd"/>
      <w:r w:rsidRPr="00274E99">
        <w:t xml:space="preserve"> та </w:t>
      </w:r>
      <w:proofErr w:type="spellStart"/>
      <w:r w:rsidRPr="00274E99">
        <w:t>епідеміологічного</w:t>
      </w:r>
      <w:proofErr w:type="spellEnd"/>
      <w:r w:rsidRPr="00274E99">
        <w:t xml:space="preserve"> </w:t>
      </w:r>
      <w:proofErr w:type="spellStart"/>
      <w:r w:rsidRPr="00274E99">
        <w:t>благополуччя</w:t>
      </w:r>
      <w:proofErr w:type="spellEnd"/>
      <w:r w:rsidRPr="00274E99">
        <w:t xml:space="preserve"> </w:t>
      </w:r>
      <w:proofErr w:type="spellStart"/>
      <w:r w:rsidRPr="00274E99">
        <w:t>населення</w:t>
      </w:r>
      <w:proofErr w:type="spellEnd"/>
      <w:r w:rsidRPr="00274E99">
        <w:t xml:space="preserve">, </w:t>
      </w:r>
      <w:proofErr w:type="spellStart"/>
      <w:r w:rsidRPr="00274E99">
        <w:t>оптимальних</w:t>
      </w:r>
      <w:proofErr w:type="spellEnd"/>
      <w:r w:rsidRPr="00274E99">
        <w:t xml:space="preserve"> умов </w:t>
      </w:r>
      <w:proofErr w:type="spellStart"/>
      <w:r w:rsidRPr="00274E99">
        <w:t>праці</w:t>
      </w:r>
      <w:proofErr w:type="spellEnd"/>
      <w:r w:rsidRPr="00274E99">
        <w:t xml:space="preserve">, </w:t>
      </w:r>
      <w:proofErr w:type="spellStart"/>
      <w:r w:rsidRPr="00274E99">
        <w:t>побуту</w:t>
      </w:r>
      <w:proofErr w:type="spellEnd"/>
      <w:r w:rsidRPr="00274E99">
        <w:t xml:space="preserve"> та </w:t>
      </w:r>
      <w:proofErr w:type="spellStart"/>
      <w:r w:rsidRPr="00274E99">
        <w:t>відпочинку</w:t>
      </w:r>
      <w:proofErr w:type="spellEnd"/>
      <w:r w:rsidRPr="00274E99">
        <w:t xml:space="preserve"> </w:t>
      </w:r>
      <w:proofErr w:type="spellStart"/>
      <w:r w:rsidRPr="00274E99">
        <w:t>населення</w:t>
      </w:r>
      <w:proofErr w:type="spellEnd"/>
      <w:r w:rsidRPr="00274E99">
        <w:t>.</w:t>
      </w:r>
    </w:p>
    <w:p w:rsidR="00876C91" w:rsidRPr="00274E99" w:rsidRDefault="00876C91" w:rsidP="00876C91">
      <w:pPr>
        <w:jc w:val="both"/>
      </w:pPr>
    </w:p>
    <w:tbl>
      <w:tblPr>
        <w:tblStyle w:val="a8"/>
        <w:tblW w:w="5000" w:type="pct"/>
        <w:tblLook w:val="04A0"/>
      </w:tblPr>
      <w:tblGrid>
        <w:gridCol w:w="657"/>
        <w:gridCol w:w="2690"/>
        <w:gridCol w:w="1626"/>
        <w:gridCol w:w="1628"/>
        <w:gridCol w:w="1628"/>
        <w:gridCol w:w="1626"/>
      </w:tblGrid>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w:t>
            </w:r>
          </w:p>
          <w:p w:rsidR="00876C91" w:rsidRPr="00274E99" w:rsidRDefault="00876C91" w:rsidP="00AC79A4">
            <w:pPr>
              <w:jc w:val="center"/>
              <w:textAlignment w:val="baseline"/>
              <w:rPr>
                <w:color w:val="000000"/>
                <w:sz w:val="24"/>
                <w:szCs w:val="24"/>
              </w:rPr>
            </w:pPr>
            <w:proofErr w:type="spellStart"/>
            <w:proofErr w:type="gramStart"/>
            <w:r w:rsidRPr="00274E99">
              <w:rPr>
                <w:color w:val="000000"/>
                <w:sz w:val="24"/>
                <w:szCs w:val="24"/>
              </w:rPr>
              <w:t>п</w:t>
            </w:r>
            <w:proofErr w:type="spellEnd"/>
            <w:proofErr w:type="gramEnd"/>
            <w:r w:rsidRPr="00274E99">
              <w:rPr>
                <w:color w:val="000000"/>
                <w:sz w:val="24"/>
                <w:szCs w:val="24"/>
              </w:rPr>
              <w:t>/</w:t>
            </w:r>
            <w:proofErr w:type="spellStart"/>
            <w:r w:rsidRPr="00274E99">
              <w:rPr>
                <w:color w:val="000000"/>
                <w:sz w:val="24"/>
                <w:szCs w:val="24"/>
              </w:rPr>
              <w:t>п</w:t>
            </w:r>
            <w:proofErr w:type="spellEnd"/>
          </w:p>
        </w:tc>
        <w:tc>
          <w:tcPr>
            <w:tcW w:w="1323" w:type="pct"/>
          </w:tcPr>
          <w:p w:rsidR="00876C91" w:rsidRPr="00274E99" w:rsidRDefault="00876C91" w:rsidP="00AC79A4">
            <w:pPr>
              <w:jc w:val="center"/>
              <w:textAlignment w:val="baseline"/>
              <w:rPr>
                <w:color w:val="000000"/>
                <w:sz w:val="24"/>
                <w:szCs w:val="24"/>
              </w:rPr>
            </w:pPr>
            <w:r w:rsidRPr="00274E99">
              <w:rPr>
                <w:color w:val="000000"/>
                <w:sz w:val="24"/>
                <w:szCs w:val="24"/>
              </w:rPr>
              <w:t xml:space="preserve">Мета та </w:t>
            </w:r>
            <w:proofErr w:type="spellStart"/>
            <w:r w:rsidRPr="00274E99">
              <w:rPr>
                <w:color w:val="000000"/>
                <w:sz w:val="24"/>
                <w:szCs w:val="24"/>
              </w:rPr>
              <w:t>основні</w:t>
            </w:r>
            <w:proofErr w:type="spellEnd"/>
          </w:p>
          <w:p w:rsidR="00876C91" w:rsidRPr="00274E99" w:rsidRDefault="00876C91" w:rsidP="00AC79A4">
            <w:pPr>
              <w:jc w:val="center"/>
              <w:textAlignment w:val="baseline"/>
              <w:rPr>
                <w:color w:val="000000"/>
                <w:sz w:val="24"/>
                <w:szCs w:val="24"/>
              </w:rPr>
            </w:pPr>
            <w:proofErr w:type="spellStart"/>
            <w:r w:rsidRPr="00274E99">
              <w:rPr>
                <w:color w:val="000000"/>
                <w:sz w:val="24"/>
                <w:szCs w:val="24"/>
              </w:rPr>
              <w:t>завдання</w:t>
            </w:r>
            <w:proofErr w:type="spellEnd"/>
            <w:r w:rsidRPr="00274E99">
              <w:rPr>
                <w:color w:val="000000"/>
                <w:sz w:val="24"/>
                <w:szCs w:val="24"/>
              </w:rPr>
              <w:t xml:space="preserve"> </w:t>
            </w:r>
            <w:proofErr w:type="spellStart"/>
            <w:r w:rsidRPr="00274E99">
              <w:rPr>
                <w:color w:val="000000"/>
                <w:sz w:val="24"/>
                <w:szCs w:val="24"/>
              </w:rPr>
              <w:t>програми</w:t>
            </w:r>
            <w:proofErr w:type="spellEnd"/>
          </w:p>
        </w:tc>
        <w:tc>
          <w:tcPr>
            <w:tcW w:w="833" w:type="pct"/>
          </w:tcPr>
          <w:p w:rsidR="00876C91" w:rsidRPr="00274E99" w:rsidRDefault="00876C91" w:rsidP="00AC79A4">
            <w:pPr>
              <w:jc w:val="both"/>
              <w:textAlignment w:val="baseline"/>
              <w:rPr>
                <w:color w:val="000000"/>
                <w:sz w:val="24"/>
                <w:szCs w:val="24"/>
              </w:rPr>
            </w:pPr>
          </w:p>
          <w:p w:rsidR="00876C91" w:rsidRPr="00274E99" w:rsidRDefault="00876C91" w:rsidP="00AC79A4">
            <w:pPr>
              <w:jc w:val="both"/>
              <w:textAlignment w:val="baseline"/>
              <w:rPr>
                <w:color w:val="000000"/>
                <w:sz w:val="24"/>
                <w:szCs w:val="24"/>
              </w:rPr>
            </w:pPr>
            <w:proofErr w:type="spellStart"/>
            <w:r w:rsidRPr="00274E99">
              <w:rPr>
                <w:color w:val="000000"/>
                <w:sz w:val="24"/>
                <w:szCs w:val="24"/>
              </w:rPr>
              <w:t>Одиниця</w:t>
            </w:r>
            <w:proofErr w:type="spellEnd"/>
            <w:r w:rsidRPr="00274E99">
              <w:rPr>
                <w:color w:val="000000"/>
                <w:sz w:val="24"/>
                <w:szCs w:val="24"/>
              </w:rPr>
              <w:t xml:space="preserve"> </w:t>
            </w:r>
            <w:proofErr w:type="spellStart"/>
            <w:r w:rsidRPr="00274E99">
              <w:rPr>
                <w:color w:val="000000"/>
                <w:sz w:val="24"/>
                <w:szCs w:val="24"/>
              </w:rPr>
              <w:t>виміру</w:t>
            </w:r>
            <w:proofErr w:type="spellEnd"/>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 xml:space="preserve">2026 </w:t>
            </w:r>
            <w:proofErr w:type="spellStart"/>
            <w:proofErr w:type="gramStart"/>
            <w:r w:rsidRPr="00274E99">
              <w:rPr>
                <w:color w:val="000000"/>
                <w:sz w:val="24"/>
                <w:szCs w:val="24"/>
              </w:rPr>
              <w:t>р</w:t>
            </w:r>
            <w:proofErr w:type="gramEnd"/>
            <w:r w:rsidRPr="00274E99">
              <w:rPr>
                <w:color w:val="000000"/>
                <w:sz w:val="24"/>
                <w:szCs w:val="24"/>
              </w:rPr>
              <w:t>ік</w:t>
            </w:r>
            <w:proofErr w:type="spellEnd"/>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 xml:space="preserve">2027 </w:t>
            </w:r>
            <w:proofErr w:type="spellStart"/>
            <w:proofErr w:type="gramStart"/>
            <w:r w:rsidRPr="00274E99">
              <w:rPr>
                <w:color w:val="000000"/>
                <w:sz w:val="24"/>
                <w:szCs w:val="24"/>
              </w:rPr>
              <w:t>р</w:t>
            </w:r>
            <w:proofErr w:type="gramEnd"/>
            <w:r w:rsidRPr="00274E99">
              <w:rPr>
                <w:color w:val="000000"/>
                <w:sz w:val="24"/>
                <w:szCs w:val="24"/>
              </w:rPr>
              <w:t>ік</w:t>
            </w:r>
            <w:proofErr w:type="spellEnd"/>
          </w:p>
          <w:p w:rsidR="00876C91" w:rsidRPr="00274E99" w:rsidRDefault="00876C91" w:rsidP="00AC79A4">
            <w:pPr>
              <w:jc w:val="center"/>
              <w:textAlignment w:val="baseline"/>
              <w:rPr>
                <w:color w:val="000000"/>
                <w:sz w:val="24"/>
                <w:szCs w:val="24"/>
              </w:rPr>
            </w:pPr>
          </w:p>
        </w:tc>
        <w:tc>
          <w:tcPr>
            <w:tcW w:w="833" w:type="pct"/>
          </w:tcPr>
          <w:p w:rsidR="00876C91" w:rsidRPr="00274E99" w:rsidRDefault="00876C91" w:rsidP="00AC79A4">
            <w:pPr>
              <w:jc w:val="both"/>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 xml:space="preserve">2028 </w:t>
            </w:r>
            <w:proofErr w:type="spellStart"/>
            <w:proofErr w:type="gramStart"/>
            <w:r w:rsidRPr="00274E99">
              <w:rPr>
                <w:color w:val="000000"/>
                <w:sz w:val="24"/>
                <w:szCs w:val="24"/>
              </w:rPr>
              <w:t>р</w:t>
            </w:r>
            <w:proofErr w:type="gramEnd"/>
            <w:r w:rsidRPr="00274E99">
              <w:rPr>
                <w:color w:val="000000"/>
                <w:sz w:val="24"/>
                <w:szCs w:val="24"/>
              </w:rPr>
              <w:t>ік</w:t>
            </w:r>
            <w:proofErr w:type="spellEnd"/>
          </w:p>
        </w:tc>
      </w:tr>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1</w:t>
            </w:r>
          </w:p>
        </w:tc>
        <w:tc>
          <w:tcPr>
            <w:tcW w:w="1323" w:type="pct"/>
          </w:tcPr>
          <w:p w:rsidR="00876C91" w:rsidRPr="00274E99" w:rsidRDefault="00876C91" w:rsidP="00AC79A4">
            <w:pPr>
              <w:textAlignment w:val="baseline"/>
              <w:rPr>
                <w:color w:val="000000"/>
                <w:sz w:val="24"/>
                <w:szCs w:val="24"/>
              </w:rPr>
            </w:pPr>
            <w:proofErr w:type="spellStart"/>
            <w:r w:rsidRPr="00274E99">
              <w:rPr>
                <w:color w:val="000000"/>
                <w:sz w:val="24"/>
                <w:szCs w:val="24"/>
              </w:rPr>
              <w:t>Розбудова</w:t>
            </w:r>
            <w:proofErr w:type="spellEnd"/>
            <w:r w:rsidRPr="00274E99">
              <w:rPr>
                <w:color w:val="000000"/>
                <w:sz w:val="24"/>
                <w:szCs w:val="24"/>
              </w:rPr>
              <w:t xml:space="preserve"> та ремонт </w:t>
            </w:r>
            <w:proofErr w:type="spellStart"/>
            <w:r w:rsidRPr="00274E99">
              <w:rPr>
                <w:color w:val="000000"/>
                <w:sz w:val="24"/>
                <w:szCs w:val="24"/>
              </w:rPr>
              <w:t>мережі</w:t>
            </w:r>
            <w:proofErr w:type="spellEnd"/>
            <w:r w:rsidRPr="00274E99">
              <w:rPr>
                <w:color w:val="000000"/>
                <w:sz w:val="24"/>
                <w:szCs w:val="24"/>
              </w:rPr>
              <w:t xml:space="preserve"> </w:t>
            </w:r>
            <w:proofErr w:type="spellStart"/>
            <w:r w:rsidRPr="00274E99">
              <w:rPr>
                <w:color w:val="000000"/>
                <w:sz w:val="24"/>
                <w:szCs w:val="24"/>
              </w:rPr>
              <w:t>вуличного</w:t>
            </w:r>
            <w:proofErr w:type="spellEnd"/>
            <w:r w:rsidRPr="00274E99">
              <w:rPr>
                <w:color w:val="000000"/>
                <w:sz w:val="24"/>
                <w:szCs w:val="24"/>
              </w:rPr>
              <w:t xml:space="preserve"> </w:t>
            </w:r>
            <w:proofErr w:type="spellStart"/>
            <w:r w:rsidRPr="00274E99">
              <w:rPr>
                <w:color w:val="000000"/>
                <w:sz w:val="24"/>
                <w:szCs w:val="24"/>
              </w:rPr>
              <w:t>освітлення</w:t>
            </w:r>
            <w:proofErr w:type="spellEnd"/>
          </w:p>
        </w:tc>
        <w:tc>
          <w:tcPr>
            <w:tcW w:w="833" w:type="pct"/>
          </w:tcPr>
          <w:p w:rsidR="00876C91" w:rsidRPr="00274E99" w:rsidRDefault="00876C91" w:rsidP="00AC79A4">
            <w:pP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км</w:t>
            </w:r>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1.8</w:t>
            </w:r>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2.2</w:t>
            </w:r>
          </w:p>
        </w:tc>
        <w:tc>
          <w:tcPr>
            <w:tcW w:w="833"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2.8</w:t>
            </w:r>
          </w:p>
        </w:tc>
      </w:tr>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2</w:t>
            </w:r>
          </w:p>
        </w:tc>
        <w:tc>
          <w:tcPr>
            <w:tcW w:w="1323" w:type="pct"/>
          </w:tcPr>
          <w:p w:rsidR="00876C91" w:rsidRPr="00274E99" w:rsidRDefault="00876C91" w:rsidP="00AC79A4">
            <w:pPr>
              <w:textAlignment w:val="baseline"/>
              <w:rPr>
                <w:color w:val="000000"/>
                <w:sz w:val="24"/>
                <w:szCs w:val="24"/>
              </w:rPr>
            </w:pPr>
            <w:proofErr w:type="spellStart"/>
            <w:r w:rsidRPr="00274E99">
              <w:rPr>
                <w:color w:val="000000"/>
                <w:sz w:val="24"/>
                <w:szCs w:val="24"/>
              </w:rPr>
              <w:t>Прибирання</w:t>
            </w:r>
            <w:proofErr w:type="spellEnd"/>
            <w:r w:rsidRPr="00274E99">
              <w:rPr>
                <w:color w:val="000000"/>
                <w:sz w:val="24"/>
                <w:szCs w:val="24"/>
              </w:rPr>
              <w:t xml:space="preserve"> </w:t>
            </w:r>
            <w:proofErr w:type="spellStart"/>
            <w:r w:rsidRPr="00274E99">
              <w:rPr>
                <w:color w:val="000000"/>
                <w:sz w:val="24"/>
                <w:szCs w:val="24"/>
              </w:rPr>
              <w:t>елементі</w:t>
            </w:r>
            <w:proofErr w:type="gramStart"/>
            <w:r w:rsidRPr="00274E99">
              <w:rPr>
                <w:color w:val="000000"/>
                <w:sz w:val="24"/>
                <w:szCs w:val="24"/>
              </w:rPr>
              <w:t>в</w:t>
            </w:r>
            <w:proofErr w:type="spellEnd"/>
            <w:r w:rsidRPr="00274E99">
              <w:rPr>
                <w:color w:val="000000"/>
                <w:sz w:val="24"/>
                <w:szCs w:val="24"/>
              </w:rPr>
              <w:t xml:space="preserve"> благоустрою</w:t>
            </w:r>
            <w:proofErr w:type="gramEnd"/>
          </w:p>
        </w:tc>
        <w:tc>
          <w:tcPr>
            <w:tcW w:w="833" w:type="pct"/>
          </w:tcPr>
          <w:p w:rsidR="00876C91" w:rsidRPr="00274E99" w:rsidRDefault="00876C91" w:rsidP="00AC79A4">
            <w:pP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кв</w:t>
            </w:r>
            <w:proofErr w:type="gramStart"/>
            <w:r w:rsidRPr="00274E99">
              <w:rPr>
                <w:color w:val="000000"/>
                <w:sz w:val="24"/>
                <w:szCs w:val="24"/>
              </w:rPr>
              <w:t>.м</w:t>
            </w:r>
            <w:proofErr w:type="gramEnd"/>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5800</w:t>
            </w:r>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6200</w:t>
            </w:r>
          </w:p>
        </w:tc>
        <w:tc>
          <w:tcPr>
            <w:tcW w:w="833"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6800</w:t>
            </w:r>
          </w:p>
        </w:tc>
      </w:tr>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3</w:t>
            </w:r>
          </w:p>
        </w:tc>
        <w:tc>
          <w:tcPr>
            <w:tcW w:w="1323" w:type="pct"/>
          </w:tcPr>
          <w:p w:rsidR="00876C91" w:rsidRPr="00274E99" w:rsidRDefault="00876C91" w:rsidP="00AC79A4">
            <w:pPr>
              <w:textAlignment w:val="baseline"/>
              <w:rPr>
                <w:color w:val="000000"/>
                <w:sz w:val="24"/>
                <w:szCs w:val="24"/>
              </w:rPr>
            </w:pPr>
            <w:proofErr w:type="spellStart"/>
            <w:r w:rsidRPr="00274E99">
              <w:rPr>
                <w:color w:val="000000"/>
                <w:sz w:val="24"/>
                <w:szCs w:val="24"/>
              </w:rPr>
              <w:t>Санітарна</w:t>
            </w:r>
            <w:proofErr w:type="spellEnd"/>
            <w:r w:rsidRPr="00274E99">
              <w:rPr>
                <w:color w:val="000000"/>
                <w:sz w:val="24"/>
                <w:szCs w:val="24"/>
              </w:rPr>
              <w:t xml:space="preserve"> очистка </w:t>
            </w:r>
            <w:proofErr w:type="spellStart"/>
            <w:r w:rsidRPr="00274E99">
              <w:rPr>
                <w:color w:val="000000"/>
                <w:sz w:val="24"/>
                <w:szCs w:val="24"/>
              </w:rPr>
              <w:t>елементів</w:t>
            </w:r>
            <w:proofErr w:type="spellEnd"/>
            <w:r w:rsidRPr="00274E99">
              <w:rPr>
                <w:color w:val="000000"/>
                <w:sz w:val="24"/>
                <w:szCs w:val="24"/>
              </w:rPr>
              <w:t xml:space="preserve"> благоустрою та дерев</w:t>
            </w:r>
            <w:proofErr w:type="gramStart"/>
            <w:r w:rsidRPr="00274E99">
              <w:rPr>
                <w:color w:val="000000"/>
                <w:sz w:val="24"/>
                <w:szCs w:val="24"/>
              </w:rPr>
              <w:t xml:space="preserve"> ,</w:t>
            </w:r>
            <w:proofErr w:type="spellStart"/>
            <w:proofErr w:type="gramEnd"/>
            <w:r w:rsidRPr="00274E99">
              <w:rPr>
                <w:color w:val="000000"/>
                <w:sz w:val="24"/>
                <w:szCs w:val="24"/>
              </w:rPr>
              <w:t>кущів</w:t>
            </w:r>
            <w:proofErr w:type="spellEnd"/>
          </w:p>
        </w:tc>
        <w:tc>
          <w:tcPr>
            <w:tcW w:w="833" w:type="pct"/>
          </w:tcPr>
          <w:p w:rsidR="00876C91" w:rsidRPr="00274E99" w:rsidRDefault="00876C91" w:rsidP="00AC79A4">
            <w:pPr>
              <w:textAlignment w:val="baseline"/>
              <w:rPr>
                <w:color w:val="000000"/>
                <w:sz w:val="24"/>
                <w:szCs w:val="24"/>
              </w:rPr>
            </w:pPr>
          </w:p>
          <w:p w:rsidR="00876C91" w:rsidRPr="00274E99" w:rsidRDefault="00876C91" w:rsidP="00AC79A4">
            <w:pPr>
              <w:jc w:val="center"/>
              <w:textAlignment w:val="baseline"/>
              <w:rPr>
                <w:color w:val="000000"/>
                <w:sz w:val="24"/>
                <w:szCs w:val="24"/>
              </w:rPr>
            </w:pPr>
            <w:proofErr w:type="spellStart"/>
            <w:r w:rsidRPr="00274E99">
              <w:rPr>
                <w:color w:val="000000"/>
                <w:sz w:val="24"/>
                <w:szCs w:val="24"/>
              </w:rPr>
              <w:t>одиниці</w:t>
            </w:r>
            <w:proofErr w:type="spellEnd"/>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380</w:t>
            </w:r>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420</w:t>
            </w:r>
          </w:p>
        </w:tc>
        <w:tc>
          <w:tcPr>
            <w:tcW w:w="833"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490</w:t>
            </w:r>
          </w:p>
        </w:tc>
      </w:tr>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4</w:t>
            </w:r>
          </w:p>
        </w:tc>
        <w:tc>
          <w:tcPr>
            <w:tcW w:w="1323" w:type="pct"/>
          </w:tcPr>
          <w:p w:rsidR="00876C91" w:rsidRPr="00274E99" w:rsidRDefault="00876C91" w:rsidP="00AC79A4">
            <w:pPr>
              <w:textAlignment w:val="baseline"/>
              <w:rPr>
                <w:color w:val="000000"/>
                <w:sz w:val="24"/>
                <w:szCs w:val="24"/>
              </w:rPr>
            </w:pPr>
            <w:proofErr w:type="spellStart"/>
            <w:r w:rsidRPr="00FB5E19">
              <w:rPr>
                <w:color w:val="000000"/>
                <w:sz w:val="24"/>
                <w:szCs w:val="24"/>
              </w:rPr>
              <w:t>Прибирання</w:t>
            </w:r>
            <w:proofErr w:type="spellEnd"/>
            <w:r w:rsidRPr="00FB5E19">
              <w:rPr>
                <w:color w:val="000000"/>
                <w:sz w:val="24"/>
                <w:szCs w:val="24"/>
              </w:rPr>
              <w:t xml:space="preserve"> </w:t>
            </w:r>
            <w:proofErr w:type="spellStart"/>
            <w:r w:rsidRPr="00FB5E19">
              <w:rPr>
                <w:color w:val="000000"/>
                <w:sz w:val="24"/>
                <w:szCs w:val="24"/>
              </w:rPr>
              <w:t>листя</w:t>
            </w:r>
            <w:proofErr w:type="spellEnd"/>
            <w:r w:rsidRPr="00FB5E19">
              <w:rPr>
                <w:color w:val="000000"/>
                <w:sz w:val="24"/>
                <w:szCs w:val="24"/>
              </w:rPr>
              <w:t>,</w:t>
            </w:r>
            <w:r>
              <w:rPr>
                <w:color w:val="000000"/>
                <w:sz w:val="24"/>
                <w:szCs w:val="24"/>
              </w:rPr>
              <w:t xml:space="preserve"> </w:t>
            </w:r>
            <w:proofErr w:type="spellStart"/>
            <w:r w:rsidRPr="00274E99">
              <w:rPr>
                <w:color w:val="000000"/>
                <w:sz w:val="24"/>
                <w:szCs w:val="24"/>
              </w:rPr>
              <w:t>снігу</w:t>
            </w:r>
            <w:proofErr w:type="spellEnd"/>
            <w:r w:rsidRPr="00274E99">
              <w:rPr>
                <w:color w:val="000000"/>
                <w:sz w:val="24"/>
                <w:szCs w:val="24"/>
              </w:rPr>
              <w:t xml:space="preserve"> та </w:t>
            </w:r>
            <w:proofErr w:type="spellStart"/>
            <w:proofErr w:type="gramStart"/>
            <w:r w:rsidRPr="00274E99">
              <w:rPr>
                <w:color w:val="000000"/>
                <w:sz w:val="24"/>
                <w:szCs w:val="24"/>
              </w:rPr>
              <w:t>п</w:t>
            </w:r>
            <w:proofErr w:type="gramEnd"/>
            <w:r w:rsidRPr="00274E99">
              <w:rPr>
                <w:color w:val="000000"/>
                <w:sz w:val="24"/>
                <w:szCs w:val="24"/>
              </w:rPr>
              <w:t>ідсипка</w:t>
            </w:r>
            <w:proofErr w:type="spellEnd"/>
            <w:r w:rsidRPr="00274E99">
              <w:rPr>
                <w:color w:val="000000"/>
                <w:sz w:val="24"/>
                <w:szCs w:val="24"/>
              </w:rPr>
              <w:t xml:space="preserve"> </w:t>
            </w:r>
            <w:proofErr w:type="spellStart"/>
            <w:r w:rsidRPr="00274E99">
              <w:rPr>
                <w:color w:val="000000"/>
                <w:sz w:val="24"/>
                <w:szCs w:val="24"/>
              </w:rPr>
              <w:t>дорожнього</w:t>
            </w:r>
            <w:proofErr w:type="spellEnd"/>
            <w:r w:rsidRPr="00274E99">
              <w:rPr>
                <w:color w:val="000000"/>
                <w:sz w:val="24"/>
                <w:szCs w:val="24"/>
              </w:rPr>
              <w:t xml:space="preserve"> </w:t>
            </w:r>
            <w:proofErr w:type="spellStart"/>
            <w:r w:rsidRPr="00274E99">
              <w:rPr>
                <w:color w:val="000000"/>
                <w:sz w:val="24"/>
                <w:szCs w:val="24"/>
              </w:rPr>
              <w:t>піску</w:t>
            </w:r>
            <w:proofErr w:type="spellEnd"/>
          </w:p>
        </w:tc>
        <w:tc>
          <w:tcPr>
            <w:tcW w:w="833" w:type="pct"/>
          </w:tcPr>
          <w:p w:rsidR="00876C91" w:rsidRPr="00274E99" w:rsidRDefault="00876C91" w:rsidP="00AC79A4">
            <w:pPr>
              <w:jc w:val="center"/>
              <w:textAlignment w:val="baseline"/>
              <w:rPr>
                <w:color w:val="000000"/>
                <w:sz w:val="24"/>
                <w:szCs w:val="24"/>
              </w:rPr>
            </w:pPr>
            <w:r w:rsidRPr="00274E99">
              <w:rPr>
                <w:color w:val="000000"/>
                <w:sz w:val="24"/>
                <w:szCs w:val="24"/>
              </w:rPr>
              <w:t>кв</w:t>
            </w:r>
            <w:proofErr w:type="gramStart"/>
            <w:r w:rsidRPr="00274E99">
              <w:rPr>
                <w:color w:val="000000"/>
                <w:sz w:val="24"/>
                <w:szCs w:val="24"/>
              </w:rPr>
              <w:t>.м</w:t>
            </w:r>
            <w:proofErr w:type="gramEnd"/>
          </w:p>
        </w:tc>
        <w:tc>
          <w:tcPr>
            <w:tcW w:w="834" w:type="pct"/>
          </w:tcPr>
          <w:p w:rsidR="00876C91" w:rsidRPr="00274E99" w:rsidRDefault="00876C91" w:rsidP="00AC79A4">
            <w:pPr>
              <w:jc w:val="center"/>
              <w:textAlignment w:val="baseline"/>
              <w:rPr>
                <w:color w:val="000000"/>
                <w:sz w:val="24"/>
                <w:szCs w:val="24"/>
              </w:rPr>
            </w:pPr>
            <w:r w:rsidRPr="00274E99">
              <w:rPr>
                <w:color w:val="000000"/>
                <w:sz w:val="24"/>
                <w:szCs w:val="24"/>
              </w:rPr>
              <w:t>5200</w:t>
            </w:r>
          </w:p>
        </w:tc>
        <w:tc>
          <w:tcPr>
            <w:tcW w:w="834" w:type="pct"/>
          </w:tcPr>
          <w:p w:rsidR="00876C91" w:rsidRPr="00274E99" w:rsidRDefault="00876C91" w:rsidP="00AC79A4">
            <w:pPr>
              <w:jc w:val="center"/>
              <w:textAlignment w:val="baseline"/>
              <w:rPr>
                <w:color w:val="000000"/>
                <w:sz w:val="24"/>
                <w:szCs w:val="24"/>
              </w:rPr>
            </w:pPr>
            <w:r w:rsidRPr="00274E99">
              <w:rPr>
                <w:color w:val="000000"/>
                <w:sz w:val="24"/>
                <w:szCs w:val="24"/>
              </w:rPr>
              <w:t>5700</w:t>
            </w:r>
          </w:p>
        </w:tc>
        <w:tc>
          <w:tcPr>
            <w:tcW w:w="833" w:type="pct"/>
          </w:tcPr>
          <w:p w:rsidR="00876C91" w:rsidRPr="00274E99" w:rsidRDefault="00876C91" w:rsidP="00AC79A4">
            <w:pPr>
              <w:jc w:val="center"/>
              <w:textAlignment w:val="baseline"/>
              <w:rPr>
                <w:color w:val="000000"/>
                <w:sz w:val="24"/>
                <w:szCs w:val="24"/>
              </w:rPr>
            </w:pPr>
            <w:r w:rsidRPr="00274E99">
              <w:rPr>
                <w:color w:val="000000"/>
                <w:sz w:val="24"/>
                <w:szCs w:val="24"/>
              </w:rPr>
              <w:t>6100</w:t>
            </w:r>
          </w:p>
        </w:tc>
      </w:tr>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5</w:t>
            </w:r>
          </w:p>
        </w:tc>
        <w:tc>
          <w:tcPr>
            <w:tcW w:w="1323" w:type="pct"/>
          </w:tcPr>
          <w:p w:rsidR="00876C91" w:rsidRPr="00274E99" w:rsidRDefault="00876C91" w:rsidP="00AC79A4">
            <w:pPr>
              <w:textAlignment w:val="baseline"/>
              <w:rPr>
                <w:color w:val="000000"/>
                <w:sz w:val="24"/>
                <w:szCs w:val="24"/>
              </w:rPr>
            </w:pPr>
            <w:proofErr w:type="spellStart"/>
            <w:r w:rsidRPr="00274E99">
              <w:rPr>
                <w:color w:val="000000"/>
                <w:sz w:val="24"/>
                <w:szCs w:val="24"/>
              </w:rPr>
              <w:t>Благоустрій</w:t>
            </w:r>
            <w:proofErr w:type="gramStart"/>
            <w:r w:rsidRPr="00274E99">
              <w:rPr>
                <w:color w:val="000000"/>
                <w:sz w:val="24"/>
                <w:szCs w:val="24"/>
              </w:rPr>
              <w:t>,п</w:t>
            </w:r>
            <w:proofErr w:type="gramEnd"/>
            <w:r w:rsidRPr="00274E99">
              <w:rPr>
                <w:color w:val="000000"/>
                <w:sz w:val="24"/>
                <w:szCs w:val="24"/>
              </w:rPr>
              <w:t>роведення</w:t>
            </w:r>
            <w:proofErr w:type="spellEnd"/>
            <w:r w:rsidRPr="00274E99">
              <w:rPr>
                <w:color w:val="000000"/>
                <w:sz w:val="24"/>
                <w:szCs w:val="24"/>
              </w:rPr>
              <w:t xml:space="preserve"> </w:t>
            </w:r>
            <w:proofErr w:type="spellStart"/>
            <w:r w:rsidRPr="00274E99">
              <w:rPr>
                <w:color w:val="000000"/>
                <w:sz w:val="24"/>
                <w:szCs w:val="24"/>
              </w:rPr>
              <w:t>ремонтних</w:t>
            </w:r>
            <w:proofErr w:type="spellEnd"/>
            <w:r w:rsidRPr="00274E99">
              <w:rPr>
                <w:color w:val="000000"/>
                <w:sz w:val="24"/>
                <w:szCs w:val="24"/>
              </w:rPr>
              <w:t xml:space="preserve"> </w:t>
            </w:r>
            <w:proofErr w:type="spellStart"/>
            <w:r w:rsidRPr="00274E99">
              <w:rPr>
                <w:color w:val="000000"/>
                <w:sz w:val="24"/>
                <w:szCs w:val="24"/>
              </w:rPr>
              <w:t>робіт</w:t>
            </w:r>
            <w:proofErr w:type="spellEnd"/>
            <w:r w:rsidRPr="00274E99">
              <w:rPr>
                <w:color w:val="000000"/>
                <w:sz w:val="24"/>
                <w:szCs w:val="24"/>
              </w:rPr>
              <w:t xml:space="preserve"> </w:t>
            </w:r>
            <w:proofErr w:type="spellStart"/>
            <w:r w:rsidRPr="00274E99">
              <w:rPr>
                <w:color w:val="000000"/>
                <w:sz w:val="24"/>
                <w:szCs w:val="24"/>
              </w:rPr>
              <w:t>пам’ятників</w:t>
            </w:r>
            <w:proofErr w:type="spellEnd"/>
            <w:r w:rsidRPr="00274E99">
              <w:rPr>
                <w:color w:val="000000"/>
                <w:sz w:val="24"/>
                <w:szCs w:val="24"/>
              </w:rPr>
              <w:t xml:space="preserve"> та </w:t>
            </w:r>
            <w:proofErr w:type="spellStart"/>
            <w:r w:rsidRPr="00274E99">
              <w:rPr>
                <w:color w:val="000000"/>
                <w:sz w:val="24"/>
                <w:szCs w:val="24"/>
              </w:rPr>
              <w:t>пам’ятних</w:t>
            </w:r>
            <w:proofErr w:type="spellEnd"/>
            <w:r w:rsidRPr="00274E99">
              <w:rPr>
                <w:color w:val="000000"/>
                <w:sz w:val="24"/>
                <w:szCs w:val="24"/>
              </w:rPr>
              <w:t xml:space="preserve"> </w:t>
            </w:r>
            <w:proofErr w:type="spellStart"/>
            <w:r w:rsidRPr="00274E99">
              <w:rPr>
                <w:color w:val="000000"/>
                <w:sz w:val="24"/>
                <w:szCs w:val="24"/>
              </w:rPr>
              <w:t>знаків</w:t>
            </w:r>
            <w:proofErr w:type="spellEnd"/>
          </w:p>
        </w:tc>
        <w:tc>
          <w:tcPr>
            <w:tcW w:w="833" w:type="pct"/>
          </w:tcPr>
          <w:p w:rsidR="00876C91" w:rsidRPr="00274E99" w:rsidRDefault="00876C91" w:rsidP="00AC79A4">
            <w:pPr>
              <w:textAlignment w:val="baseline"/>
              <w:rPr>
                <w:color w:val="000000"/>
                <w:sz w:val="24"/>
                <w:szCs w:val="24"/>
              </w:rPr>
            </w:pPr>
            <w:r w:rsidRPr="00274E99">
              <w:rPr>
                <w:color w:val="000000"/>
                <w:sz w:val="24"/>
                <w:szCs w:val="24"/>
              </w:rPr>
              <w:t xml:space="preserve"> </w:t>
            </w:r>
          </w:p>
          <w:p w:rsidR="00876C91" w:rsidRPr="00274E99" w:rsidRDefault="00876C91" w:rsidP="00AC79A4">
            <w:pPr>
              <w:jc w:val="center"/>
              <w:textAlignment w:val="baseline"/>
              <w:rPr>
                <w:color w:val="000000"/>
                <w:sz w:val="24"/>
                <w:szCs w:val="24"/>
              </w:rPr>
            </w:pPr>
            <w:proofErr w:type="spellStart"/>
            <w:r w:rsidRPr="00274E99">
              <w:rPr>
                <w:color w:val="000000"/>
                <w:sz w:val="24"/>
                <w:szCs w:val="24"/>
              </w:rPr>
              <w:t>одиниці</w:t>
            </w:r>
            <w:proofErr w:type="spellEnd"/>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26</w:t>
            </w:r>
          </w:p>
          <w:p w:rsidR="00876C91" w:rsidRPr="00274E99" w:rsidRDefault="00876C91" w:rsidP="00AC79A4">
            <w:pPr>
              <w:jc w:val="center"/>
              <w:textAlignment w:val="baseline"/>
              <w:rPr>
                <w:color w:val="000000"/>
                <w:sz w:val="24"/>
                <w:szCs w:val="24"/>
              </w:rPr>
            </w:pPr>
          </w:p>
        </w:tc>
        <w:tc>
          <w:tcPr>
            <w:tcW w:w="834"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26</w:t>
            </w:r>
          </w:p>
        </w:tc>
        <w:tc>
          <w:tcPr>
            <w:tcW w:w="833" w:type="pct"/>
          </w:tcPr>
          <w:p w:rsidR="00876C91" w:rsidRPr="00274E99" w:rsidRDefault="00876C91" w:rsidP="00AC79A4">
            <w:pPr>
              <w:jc w:val="center"/>
              <w:textAlignment w:val="baseline"/>
              <w:rPr>
                <w:color w:val="000000"/>
                <w:sz w:val="24"/>
                <w:szCs w:val="24"/>
              </w:rPr>
            </w:pPr>
          </w:p>
          <w:p w:rsidR="00876C91" w:rsidRPr="00274E99" w:rsidRDefault="00876C91" w:rsidP="00AC79A4">
            <w:pPr>
              <w:jc w:val="center"/>
              <w:textAlignment w:val="baseline"/>
              <w:rPr>
                <w:color w:val="000000"/>
                <w:sz w:val="24"/>
                <w:szCs w:val="24"/>
              </w:rPr>
            </w:pPr>
            <w:r w:rsidRPr="00274E99">
              <w:rPr>
                <w:color w:val="000000"/>
                <w:sz w:val="24"/>
                <w:szCs w:val="24"/>
              </w:rPr>
              <w:t>26</w:t>
            </w:r>
          </w:p>
        </w:tc>
      </w:tr>
      <w:tr w:rsidR="00876C91" w:rsidRPr="00274E99" w:rsidTr="00AC79A4">
        <w:tc>
          <w:tcPr>
            <w:tcW w:w="342" w:type="pct"/>
          </w:tcPr>
          <w:p w:rsidR="00876C91" w:rsidRPr="00274E99" w:rsidRDefault="00876C91" w:rsidP="00AC79A4">
            <w:pPr>
              <w:jc w:val="center"/>
              <w:textAlignment w:val="baseline"/>
              <w:rPr>
                <w:color w:val="000000"/>
                <w:sz w:val="24"/>
                <w:szCs w:val="24"/>
              </w:rPr>
            </w:pPr>
            <w:r w:rsidRPr="00274E99">
              <w:rPr>
                <w:color w:val="000000"/>
                <w:sz w:val="24"/>
                <w:szCs w:val="24"/>
              </w:rPr>
              <w:t>6</w:t>
            </w:r>
          </w:p>
        </w:tc>
        <w:tc>
          <w:tcPr>
            <w:tcW w:w="1323" w:type="pct"/>
          </w:tcPr>
          <w:p w:rsidR="00876C91" w:rsidRPr="00274E99" w:rsidRDefault="00876C91" w:rsidP="00AC79A4">
            <w:pPr>
              <w:textAlignment w:val="baseline"/>
              <w:rPr>
                <w:color w:val="000000"/>
                <w:sz w:val="24"/>
                <w:szCs w:val="24"/>
              </w:rPr>
            </w:pPr>
            <w:proofErr w:type="spellStart"/>
            <w:r w:rsidRPr="00274E99">
              <w:rPr>
                <w:color w:val="000000"/>
                <w:sz w:val="24"/>
                <w:szCs w:val="24"/>
              </w:rPr>
              <w:t>Озеленення</w:t>
            </w:r>
            <w:proofErr w:type="spellEnd"/>
            <w:r w:rsidRPr="00274E99">
              <w:rPr>
                <w:color w:val="000000"/>
                <w:sz w:val="24"/>
                <w:szCs w:val="24"/>
              </w:rPr>
              <w:t xml:space="preserve"> та догляд  за </w:t>
            </w:r>
            <w:proofErr w:type="spellStart"/>
            <w:r w:rsidRPr="00274E99">
              <w:rPr>
                <w:color w:val="000000"/>
                <w:sz w:val="24"/>
                <w:szCs w:val="24"/>
              </w:rPr>
              <w:t>саджанцями</w:t>
            </w:r>
            <w:proofErr w:type="spellEnd"/>
          </w:p>
        </w:tc>
        <w:tc>
          <w:tcPr>
            <w:tcW w:w="833" w:type="pct"/>
          </w:tcPr>
          <w:p w:rsidR="00876C91" w:rsidRPr="00274E99" w:rsidRDefault="00876C91" w:rsidP="00AC79A4">
            <w:pPr>
              <w:jc w:val="center"/>
              <w:textAlignment w:val="baseline"/>
              <w:rPr>
                <w:color w:val="000000"/>
                <w:sz w:val="24"/>
                <w:szCs w:val="24"/>
              </w:rPr>
            </w:pPr>
            <w:r w:rsidRPr="00274E99">
              <w:rPr>
                <w:color w:val="000000"/>
                <w:sz w:val="24"/>
                <w:szCs w:val="24"/>
              </w:rPr>
              <w:t>кв</w:t>
            </w:r>
            <w:proofErr w:type="gramStart"/>
            <w:r w:rsidRPr="00274E99">
              <w:rPr>
                <w:color w:val="000000"/>
                <w:sz w:val="24"/>
                <w:szCs w:val="24"/>
              </w:rPr>
              <w:t>.м</w:t>
            </w:r>
            <w:proofErr w:type="gramEnd"/>
          </w:p>
        </w:tc>
        <w:tc>
          <w:tcPr>
            <w:tcW w:w="834" w:type="pct"/>
          </w:tcPr>
          <w:p w:rsidR="00876C91" w:rsidRPr="00274E99" w:rsidRDefault="00876C91" w:rsidP="00AC79A4">
            <w:pPr>
              <w:jc w:val="center"/>
              <w:textAlignment w:val="baseline"/>
              <w:rPr>
                <w:color w:val="000000"/>
                <w:sz w:val="24"/>
                <w:szCs w:val="24"/>
              </w:rPr>
            </w:pPr>
            <w:r w:rsidRPr="00274E99">
              <w:rPr>
                <w:color w:val="000000"/>
                <w:sz w:val="24"/>
                <w:szCs w:val="24"/>
              </w:rPr>
              <w:t>3600</w:t>
            </w:r>
          </w:p>
        </w:tc>
        <w:tc>
          <w:tcPr>
            <w:tcW w:w="834" w:type="pct"/>
          </w:tcPr>
          <w:p w:rsidR="00876C91" w:rsidRPr="00274E99" w:rsidRDefault="00876C91" w:rsidP="00AC79A4">
            <w:pPr>
              <w:jc w:val="center"/>
              <w:textAlignment w:val="baseline"/>
              <w:rPr>
                <w:color w:val="000000"/>
                <w:sz w:val="24"/>
                <w:szCs w:val="24"/>
              </w:rPr>
            </w:pPr>
            <w:r w:rsidRPr="00274E99">
              <w:rPr>
                <w:color w:val="000000"/>
                <w:sz w:val="24"/>
                <w:szCs w:val="24"/>
              </w:rPr>
              <w:t>3800</w:t>
            </w:r>
          </w:p>
        </w:tc>
        <w:tc>
          <w:tcPr>
            <w:tcW w:w="833" w:type="pct"/>
          </w:tcPr>
          <w:p w:rsidR="00876C91" w:rsidRPr="00274E99" w:rsidRDefault="00876C91" w:rsidP="00AC79A4">
            <w:pPr>
              <w:jc w:val="center"/>
              <w:textAlignment w:val="baseline"/>
              <w:rPr>
                <w:color w:val="000000"/>
                <w:sz w:val="24"/>
                <w:szCs w:val="24"/>
              </w:rPr>
            </w:pPr>
            <w:r w:rsidRPr="00274E99">
              <w:rPr>
                <w:color w:val="000000"/>
                <w:sz w:val="24"/>
                <w:szCs w:val="24"/>
              </w:rPr>
              <w:t>4100</w:t>
            </w:r>
          </w:p>
        </w:tc>
      </w:tr>
    </w:tbl>
    <w:p w:rsidR="00876C91" w:rsidRPr="00274E99" w:rsidRDefault="00876C91" w:rsidP="00876C91">
      <w:pPr>
        <w:shd w:val="clear" w:color="auto" w:fill="FFFFFF"/>
        <w:jc w:val="both"/>
        <w:textAlignment w:val="baseline"/>
        <w:rPr>
          <w:color w:val="000000"/>
        </w:rPr>
      </w:pPr>
    </w:p>
    <w:p w:rsidR="00876C91" w:rsidRPr="00274E99" w:rsidRDefault="00876C91" w:rsidP="00876C91">
      <w:pPr>
        <w:shd w:val="clear" w:color="auto" w:fill="FFFFFF"/>
        <w:jc w:val="center"/>
        <w:textAlignment w:val="baseline"/>
        <w:rPr>
          <w:b/>
          <w:color w:val="000000"/>
        </w:rPr>
      </w:pPr>
      <w:proofErr w:type="spellStart"/>
      <w:r w:rsidRPr="00274E99">
        <w:rPr>
          <w:b/>
          <w:color w:val="000000"/>
        </w:rPr>
        <w:t>Розділ</w:t>
      </w:r>
      <w:proofErr w:type="spellEnd"/>
      <w:r w:rsidRPr="00274E99">
        <w:rPr>
          <w:b/>
          <w:color w:val="000000"/>
        </w:rPr>
        <w:t xml:space="preserve"> 3</w:t>
      </w:r>
    </w:p>
    <w:p w:rsidR="00876C91" w:rsidRDefault="00876C91" w:rsidP="00876C91">
      <w:pPr>
        <w:shd w:val="clear" w:color="auto" w:fill="FFFFFF"/>
        <w:jc w:val="center"/>
        <w:textAlignment w:val="baseline"/>
        <w:rPr>
          <w:b/>
          <w:color w:val="000000"/>
        </w:rPr>
      </w:pPr>
      <w:r w:rsidRPr="00274E99">
        <w:rPr>
          <w:b/>
          <w:color w:val="000000"/>
        </w:rPr>
        <w:t xml:space="preserve">Строки та </w:t>
      </w:r>
      <w:proofErr w:type="spellStart"/>
      <w:r w:rsidRPr="00274E99">
        <w:rPr>
          <w:b/>
          <w:color w:val="000000"/>
        </w:rPr>
        <w:t>етапи</w:t>
      </w:r>
      <w:proofErr w:type="spellEnd"/>
      <w:r w:rsidRPr="00274E99">
        <w:rPr>
          <w:b/>
          <w:color w:val="000000"/>
        </w:rPr>
        <w:t xml:space="preserve"> </w:t>
      </w:r>
      <w:proofErr w:type="spellStart"/>
      <w:r w:rsidRPr="00274E99">
        <w:rPr>
          <w:b/>
          <w:color w:val="000000"/>
        </w:rPr>
        <w:t>виконання</w:t>
      </w:r>
      <w:proofErr w:type="spellEnd"/>
      <w:r w:rsidRPr="00274E99">
        <w:rPr>
          <w:b/>
          <w:color w:val="000000"/>
        </w:rPr>
        <w:t xml:space="preserve"> </w:t>
      </w:r>
      <w:proofErr w:type="spellStart"/>
      <w:r w:rsidRPr="00274E99">
        <w:rPr>
          <w:b/>
          <w:color w:val="000000"/>
        </w:rPr>
        <w:t>програми</w:t>
      </w:r>
      <w:proofErr w:type="spellEnd"/>
    </w:p>
    <w:p w:rsidR="00876C91" w:rsidRPr="00274E99" w:rsidRDefault="00876C91" w:rsidP="00876C91">
      <w:pPr>
        <w:shd w:val="clear" w:color="auto" w:fill="FFFFFF"/>
        <w:jc w:val="center"/>
        <w:textAlignment w:val="baseline"/>
        <w:rPr>
          <w:b/>
          <w:color w:val="000000"/>
        </w:rPr>
      </w:pPr>
    </w:p>
    <w:p w:rsidR="00876C91" w:rsidRPr="00274E99" w:rsidRDefault="00876C91" w:rsidP="00876C91">
      <w:pPr>
        <w:jc w:val="both"/>
      </w:pPr>
      <w:r w:rsidRPr="00274E99">
        <w:rPr>
          <w:color w:val="000000"/>
        </w:rPr>
        <w:t xml:space="preserve">            </w:t>
      </w:r>
      <w:proofErr w:type="spellStart"/>
      <w:r w:rsidRPr="00274E99">
        <w:t>Виконання</w:t>
      </w:r>
      <w:proofErr w:type="spellEnd"/>
      <w:r w:rsidRPr="00274E99">
        <w:t xml:space="preserve"> </w:t>
      </w:r>
      <w:proofErr w:type="spellStart"/>
      <w:r w:rsidRPr="00274E99">
        <w:t>Програми</w:t>
      </w:r>
      <w:proofErr w:type="spellEnd"/>
      <w:r w:rsidRPr="00274E99">
        <w:t xml:space="preserve"> благоустрою </w:t>
      </w:r>
      <w:proofErr w:type="spellStart"/>
      <w:r w:rsidRPr="00274E99">
        <w:t>передбачено</w:t>
      </w:r>
      <w:proofErr w:type="spellEnd"/>
      <w:r w:rsidRPr="00274E99">
        <w:t xml:space="preserve"> </w:t>
      </w:r>
      <w:r w:rsidRPr="00274E99">
        <w:rPr>
          <w:color w:val="000000"/>
        </w:rPr>
        <w:t xml:space="preserve">на 3 роки: 2026-2028 </w:t>
      </w:r>
      <w:proofErr w:type="spellStart"/>
      <w:r w:rsidRPr="00274E99">
        <w:t>з</w:t>
      </w:r>
      <w:proofErr w:type="spellEnd"/>
      <w:r w:rsidRPr="00274E99">
        <w:t xml:space="preserve"> </w:t>
      </w:r>
      <w:proofErr w:type="spellStart"/>
      <w:r w:rsidRPr="00274E99">
        <w:t>аналізом</w:t>
      </w:r>
      <w:proofErr w:type="spellEnd"/>
      <w:r w:rsidRPr="00274E99">
        <w:t xml:space="preserve"> </w:t>
      </w:r>
      <w:proofErr w:type="spellStart"/>
      <w:r w:rsidRPr="00274E99">
        <w:t>використання</w:t>
      </w:r>
      <w:proofErr w:type="spellEnd"/>
      <w:r w:rsidRPr="00274E99">
        <w:t xml:space="preserve"> </w:t>
      </w:r>
      <w:proofErr w:type="spellStart"/>
      <w:r w:rsidRPr="00274E99">
        <w:t>кошті</w:t>
      </w:r>
      <w:proofErr w:type="gramStart"/>
      <w:r w:rsidRPr="00274E99">
        <w:t>в</w:t>
      </w:r>
      <w:proofErr w:type="spellEnd"/>
      <w:proofErr w:type="gramEnd"/>
      <w:r w:rsidRPr="00274E99">
        <w:t xml:space="preserve"> на </w:t>
      </w:r>
      <w:proofErr w:type="spellStart"/>
      <w:r w:rsidRPr="00274E99">
        <w:t>заплановані</w:t>
      </w:r>
      <w:proofErr w:type="spellEnd"/>
      <w:r w:rsidRPr="00274E99">
        <w:t xml:space="preserve"> </w:t>
      </w:r>
      <w:proofErr w:type="spellStart"/>
      <w:r w:rsidRPr="00274E99">
        <w:t>роботи</w:t>
      </w:r>
      <w:proofErr w:type="spellEnd"/>
      <w:r w:rsidRPr="00274E99">
        <w:t>.</w:t>
      </w:r>
    </w:p>
    <w:p w:rsidR="00876C91" w:rsidRPr="00274E99" w:rsidRDefault="00876C91" w:rsidP="00876C91">
      <w:pPr>
        <w:shd w:val="clear" w:color="auto" w:fill="FFFFFF"/>
        <w:jc w:val="both"/>
        <w:textAlignment w:val="baseline"/>
        <w:rPr>
          <w:color w:val="000000"/>
        </w:rPr>
      </w:pPr>
      <w:r w:rsidRPr="00274E99">
        <w:rPr>
          <w:color w:val="000000"/>
        </w:rPr>
        <w:lastRenderedPageBreak/>
        <w:t xml:space="preserve">       </w:t>
      </w:r>
      <w:r>
        <w:rPr>
          <w:color w:val="000000"/>
        </w:rPr>
        <w:t xml:space="preserve">     Заходи </w:t>
      </w:r>
      <w:proofErr w:type="spellStart"/>
      <w:r>
        <w:rPr>
          <w:color w:val="000000"/>
        </w:rPr>
        <w:t>Програми</w:t>
      </w:r>
      <w:proofErr w:type="spellEnd"/>
      <w:r>
        <w:rPr>
          <w:color w:val="000000"/>
        </w:rPr>
        <w:t xml:space="preserve">  перегляда</w:t>
      </w:r>
      <w:r>
        <w:rPr>
          <w:color w:val="000000"/>
          <w:lang w:val="uk-UA"/>
        </w:rPr>
        <w:t>ю</w:t>
      </w:r>
      <w:proofErr w:type="spellStart"/>
      <w:r w:rsidRPr="00274E99">
        <w:rPr>
          <w:color w:val="000000"/>
        </w:rPr>
        <w:t>ться</w:t>
      </w:r>
      <w:proofErr w:type="spellEnd"/>
      <w:r w:rsidRPr="00274E99">
        <w:rPr>
          <w:color w:val="000000"/>
        </w:rPr>
        <w:t xml:space="preserve"> </w:t>
      </w:r>
      <w:proofErr w:type="spellStart"/>
      <w:r w:rsidRPr="00274E99">
        <w:rPr>
          <w:color w:val="000000"/>
        </w:rPr>
        <w:t>щороку</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метою </w:t>
      </w:r>
      <w:proofErr w:type="spellStart"/>
      <w:r w:rsidRPr="00274E99">
        <w:rPr>
          <w:color w:val="000000"/>
        </w:rPr>
        <w:t>уточнення</w:t>
      </w:r>
      <w:proofErr w:type="spellEnd"/>
      <w:r w:rsidRPr="00274E99">
        <w:rPr>
          <w:color w:val="000000"/>
        </w:rPr>
        <w:t xml:space="preserve"> </w:t>
      </w:r>
      <w:proofErr w:type="spellStart"/>
      <w:r w:rsidRPr="00274E99">
        <w:rPr>
          <w:color w:val="000000"/>
        </w:rPr>
        <w:t>завдань</w:t>
      </w:r>
      <w:proofErr w:type="spellEnd"/>
      <w:r w:rsidRPr="00274E99">
        <w:rPr>
          <w:color w:val="000000"/>
        </w:rPr>
        <w:t xml:space="preserve">, </w:t>
      </w:r>
      <w:proofErr w:type="spellStart"/>
      <w:r w:rsidRPr="00274E99">
        <w:rPr>
          <w:color w:val="000000"/>
        </w:rPr>
        <w:t>які</w:t>
      </w:r>
      <w:proofErr w:type="spellEnd"/>
      <w:r w:rsidRPr="00274E99">
        <w:rPr>
          <w:color w:val="000000"/>
        </w:rPr>
        <w:t xml:space="preserve"> </w:t>
      </w:r>
      <w:proofErr w:type="spellStart"/>
      <w:r w:rsidRPr="00274E99">
        <w:rPr>
          <w:color w:val="000000"/>
        </w:rPr>
        <w:t>необхідно</w:t>
      </w:r>
      <w:proofErr w:type="spellEnd"/>
      <w:r w:rsidRPr="00274E99">
        <w:rPr>
          <w:color w:val="000000"/>
        </w:rPr>
        <w:t xml:space="preserve"> </w:t>
      </w:r>
      <w:proofErr w:type="spellStart"/>
      <w:r w:rsidRPr="00274E99">
        <w:rPr>
          <w:color w:val="000000"/>
        </w:rPr>
        <w:t>вирішити</w:t>
      </w:r>
      <w:proofErr w:type="spellEnd"/>
      <w:r w:rsidRPr="00274E99">
        <w:rPr>
          <w:color w:val="000000"/>
        </w:rPr>
        <w:t xml:space="preserve"> у </w:t>
      </w:r>
      <w:proofErr w:type="spellStart"/>
      <w:r w:rsidRPr="00274E99">
        <w:rPr>
          <w:color w:val="000000"/>
        </w:rPr>
        <w:t>наступному</w:t>
      </w:r>
      <w:proofErr w:type="spellEnd"/>
      <w:r w:rsidRPr="00274E99">
        <w:rPr>
          <w:color w:val="000000"/>
        </w:rPr>
        <w:t xml:space="preserve"> </w:t>
      </w:r>
      <w:proofErr w:type="spellStart"/>
      <w:r w:rsidRPr="00274E99">
        <w:rPr>
          <w:color w:val="000000"/>
        </w:rPr>
        <w:t>році</w:t>
      </w:r>
      <w:proofErr w:type="spellEnd"/>
      <w:r w:rsidRPr="00274E99">
        <w:rPr>
          <w:color w:val="000000"/>
        </w:rPr>
        <w:t>.</w:t>
      </w:r>
    </w:p>
    <w:p w:rsidR="00876C91" w:rsidRPr="00274E99" w:rsidRDefault="00876C91" w:rsidP="00876C91">
      <w:pPr>
        <w:jc w:val="both"/>
      </w:pPr>
      <w:r w:rsidRPr="00274E99">
        <w:t xml:space="preserve">           </w:t>
      </w:r>
      <w:proofErr w:type="spellStart"/>
      <w:r w:rsidRPr="00274E99">
        <w:t>Збі</w:t>
      </w:r>
      <w:proofErr w:type="gramStart"/>
      <w:r w:rsidRPr="00274E99">
        <w:t>р</w:t>
      </w:r>
      <w:proofErr w:type="spellEnd"/>
      <w:proofErr w:type="gramEnd"/>
      <w:r w:rsidRPr="00274E99">
        <w:t xml:space="preserve">, </w:t>
      </w:r>
      <w:proofErr w:type="spellStart"/>
      <w:r w:rsidRPr="00274E99">
        <w:t>узагальнення</w:t>
      </w:r>
      <w:proofErr w:type="spellEnd"/>
      <w:r w:rsidRPr="00274E99">
        <w:t xml:space="preserve">, </w:t>
      </w:r>
      <w:proofErr w:type="spellStart"/>
      <w:r w:rsidRPr="00274E99">
        <w:t>конкретний</w:t>
      </w:r>
      <w:proofErr w:type="spellEnd"/>
      <w:r w:rsidRPr="00274E99">
        <w:t xml:space="preserve"> </w:t>
      </w:r>
      <w:proofErr w:type="spellStart"/>
      <w:r w:rsidRPr="00274E99">
        <w:t>аналіз</w:t>
      </w:r>
      <w:proofErr w:type="spellEnd"/>
      <w:r w:rsidRPr="00274E99">
        <w:t xml:space="preserve"> про </w:t>
      </w:r>
      <w:proofErr w:type="spellStart"/>
      <w:r w:rsidRPr="00274E99">
        <w:t>виконання</w:t>
      </w:r>
      <w:proofErr w:type="spellEnd"/>
      <w:r w:rsidRPr="00274E99">
        <w:t xml:space="preserve"> </w:t>
      </w:r>
      <w:proofErr w:type="spellStart"/>
      <w:r w:rsidRPr="00274E99">
        <w:t>об’ємів</w:t>
      </w:r>
      <w:proofErr w:type="spellEnd"/>
      <w:r w:rsidRPr="00274E99">
        <w:t xml:space="preserve"> </w:t>
      </w:r>
      <w:proofErr w:type="spellStart"/>
      <w:r w:rsidRPr="00274E99">
        <w:t>запланованих</w:t>
      </w:r>
      <w:proofErr w:type="spellEnd"/>
      <w:r w:rsidRPr="00274E99">
        <w:t xml:space="preserve"> </w:t>
      </w:r>
      <w:proofErr w:type="spellStart"/>
      <w:r w:rsidRPr="00274E99">
        <w:t>заходів</w:t>
      </w:r>
      <w:proofErr w:type="spellEnd"/>
      <w:r w:rsidRPr="00274E99">
        <w:t xml:space="preserve"> </w:t>
      </w:r>
      <w:proofErr w:type="spellStart"/>
      <w:r w:rsidRPr="00274E99">
        <w:t>Програми</w:t>
      </w:r>
      <w:proofErr w:type="spellEnd"/>
      <w:r w:rsidRPr="00274E99">
        <w:t xml:space="preserve"> </w:t>
      </w:r>
      <w:proofErr w:type="spellStart"/>
      <w:r w:rsidRPr="00274E99">
        <w:t>здійснюється</w:t>
      </w:r>
      <w:proofErr w:type="spellEnd"/>
      <w:r w:rsidRPr="00274E99">
        <w:t xml:space="preserve"> </w:t>
      </w:r>
      <w:proofErr w:type="spellStart"/>
      <w:r w:rsidRPr="00274E99">
        <w:t>виконкомом</w:t>
      </w:r>
      <w:proofErr w:type="spellEnd"/>
      <w:r w:rsidRPr="00274E99">
        <w:t xml:space="preserve"> </w:t>
      </w:r>
      <w:proofErr w:type="spellStart"/>
      <w:r w:rsidRPr="00274E99">
        <w:t>селищної</w:t>
      </w:r>
      <w:proofErr w:type="spellEnd"/>
      <w:r w:rsidRPr="00274E99">
        <w:t xml:space="preserve"> ради </w:t>
      </w:r>
      <w:proofErr w:type="spellStart"/>
      <w:r w:rsidRPr="00274E99">
        <w:t>з</w:t>
      </w:r>
      <w:proofErr w:type="spellEnd"/>
      <w:r w:rsidRPr="00274E99">
        <w:t xml:space="preserve"> </w:t>
      </w:r>
      <w:proofErr w:type="spellStart"/>
      <w:r w:rsidRPr="00274E99">
        <w:t>залученням</w:t>
      </w:r>
      <w:proofErr w:type="spellEnd"/>
      <w:r w:rsidRPr="00274E99">
        <w:t xml:space="preserve"> </w:t>
      </w:r>
      <w:proofErr w:type="spellStart"/>
      <w:r w:rsidRPr="00274E99">
        <w:t>безпосередніх</w:t>
      </w:r>
      <w:proofErr w:type="spellEnd"/>
      <w:r w:rsidRPr="00274E99">
        <w:t xml:space="preserve"> </w:t>
      </w:r>
      <w:proofErr w:type="spellStart"/>
      <w:r w:rsidRPr="00274E99">
        <w:t>виконавців</w:t>
      </w:r>
      <w:proofErr w:type="spellEnd"/>
      <w:r w:rsidRPr="00274E99">
        <w:t xml:space="preserve"> .</w:t>
      </w:r>
    </w:p>
    <w:p w:rsidR="00876C91" w:rsidRPr="00274E99" w:rsidRDefault="00876C91" w:rsidP="00876C91">
      <w:pPr>
        <w:jc w:val="both"/>
      </w:pPr>
      <w:r w:rsidRPr="00274E99">
        <w:t xml:space="preserve">           </w:t>
      </w:r>
      <w:proofErr w:type="spellStart"/>
      <w:r w:rsidRPr="00274E99">
        <w:t>Звіт</w:t>
      </w:r>
      <w:proofErr w:type="spellEnd"/>
      <w:r w:rsidRPr="00274E99">
        <w:t xml:space="preserve"> про </w:t>
      </w:r>
      <w:proofErr w:type="spellStart"/>
      <w:r w:rsidRPr="00274E99">
        <w:t>виконання</w:t>
      </w:r>
      <w:proofErr w:type="spellEnd"/>
      <w:r w:rsidRPr="00274E99">
        <w:t xml:space="preserve"> </w:t>
      </w:r>
      <w:proofErr w:type="spellStart"/>
      <w:r w:rsidRPr="00274E99">
        <w:t>заходів</w:t>
      </w:r>
      <w:proofErr w:type="spellEnd"/>
      <w:r w:rsidRPr="00274E99">
        <w:t xml:space="preserve"> </w:t>
      </w:r>
      <w:proofErr w:type="spellStart"/>
      <w:r w:rsidRPr="00274E99">
        <w:t>Програми</w:t>
      </w:r>
      <w:proofErr w:type="spellEnd"/>
      <w:r w:rsidRPr="00274E99">
        <w:t xml:space="preserve"> </w:t>
      </w:r>
      <w:proofErr w:type="spellStart"/>
      <w:proofErr w:type="gramStart"/>
      <w:r w:rsidRPr="00274E99">
        <w:t>подається</w:t>
      </w:r>
      <w:proofErr w:type="spellEnd"/>
      <w:proofErr w:type="gramEnd"/>
      <w:r w:rsidRPr="00274E99">
        <w:t xml:space="preserve"> на </w:t>
      </w:r>
      <w:proofErr w:type="spellStart"/>
      <w:r w:rsidRPr="00274E99">
        <w:t>попередній</w:t>
      </w:r>
      <w:proofErr w:type="spellEnd"/>
      <w:r w:rsidRPr="00274E99">
        <w:t xml:space="preserve"> </w:t>
      </w:r>
      <w:proofErr w:type="spellStart"/>
      <w:r w:rsidRPr="00274E99">
        <w:t>розгляд</w:t>
      </w:r>
      <w:proofErr w:type="spellEnd"/>
      <w:r w:rsidRPr="00274E99">
        <w:t xml:space="preserve"> </w:t>
      </w:r>
      <w:proofErr w:type="spellStart"/>
      <w:r w:rsidRPr="00274E99">
        <w:t>постійних</w:t>
      </w:r>
      <w:proofErr w:type="spellEnd"/>
      <w:r w:rsidRPr="00274E99">
        <w:t xml:space="preserve"> </w:t>
      </w:r>
      <w:proofErr w:type="spellStart"/>
      <w:r w:rsidRPr="00274E99">
        <w:t>комісій</w:t>
      </w:r>
      <w:proofErr w:type="spellEnd"/>
      <w:r w:rsidRPr="00274E99">
        <w:t xml:space="preserve"> </w:t>
      </w:r>
      <w:proofErr w:type="spellStart"/>
      <w:r w:rsidRPr="00274E99">
        <w:t>з</w:t>
      </w:r>
      <w:proofErr w:type="spellEnd"/>
      <w:r w:rsidRPr="00274E99">
        <w:t xml:space="preserve"> </w:t>
      </w:r>
      <w:proofErr w:type="spellStart"/>
      <w:r w:rsidRPr="00274E99">
        <w:t>висновками</w:t>
      </w:r>
      <w:proofErr w:type="spellEnd"/>
      <w:r w:rsidRPr="00274E99">
        <w:t xml:space="preserve"> та </w:t>
      </w:r>
      <w:proofErr w:type="spellStart"/>
      <w:r w:rsidRPr="00274E99">
        <w:t>пропозиціями</w:t>
      </w:r>
      <w:proofErr w:type="spellEnd"/>
      <w:r>
        <w:t>,</w:t>
      </w:r>
      <w:r w:rsidRPr="00274E99">
        <w:t xml:space="preserve"> </w:t>
      </w:r>
      <w:r w:rsidRPr="00FB5E19">
        <w:t>вноситься для</w:t>
      </w:r>
      <w:r w:rsidRPr="00274E99">
        <w:t xml:space="preserve"> </w:t>
      </w:r>
      <w:proofErr w:type="spellStart"/>
      <w:r w:rsidRPr="00274E99">
        <w:t>розгляду</w:t>
      </w:r>
      <w:proofErr w:type="spellEnd"/>
      <w:r w:rsidRPr="00274E99">
        <w:t xml:space="preserve"> на </w:t>
      </w:r>
      <w:proofErr w:type="spellStart"/>
      <w:r w:rsidRPr="00274E99">
        <w:t>сесії</w:t>
      </w:r>
      <w:proofErr w:type="spellEnd"/>
      <w:r w:rsidRPr="00274E99">
        <w:t xml:space="preserve"> </w:t>
      </w:r>
      <w:proofErr w:type="spellStart"/>
      <w:r w:rsidRPr="00274E99">
        <w:t>селищної</w:t>
      </w:r>
      <w:proofErr w:type="spellEnd"/>
      <w:r w:rsidRPr="00274E99">
        <w:t xml:space="preserve">  ради.</w:t>
      </w:r>
    </w:p>
    <w:p w:rsidR="00876C91" w:rsidRPr="00274E99" w:rsidRDefault="00876C91" w:rsidP="00876C91">
      <w:pPr>
        <w:jc w:val="both"/>
      </w:pPr>
      <w:r w:rsidRPr="00274E99">
        <w:t xml:space="preserve">           Контроль за </w:t>
      </w:r>
      <w:proofErr w:type="spellStart"/>
      <w:r w:rsidRPr="00274E99">
        <w:t>виконанням</w:t>
      </w:r>
      <w:proofErr w:type="spellEnd"/>
      <w:r w:rsidRPr="00274E99">
        <w:t xml:space="preserve"> </w:t>
      </w:r>
      <w:proofErr w:type="spellStart"/>
      <w:r w:rsidRPr="00274E99">
        <w:t>заходів</w:t>
      </w:r>
      <w:proofErr w:type="spellEnd"/>
      <w:r w:rsidRPr="00274E99">
        <w:t xml:space="preserve"> </w:t>
      </w:r>
      <w:proofErr w:type="spellStart"/>
      <w:r w:rsidRPr="00274E99">
        <w:t>Програми</w:t>
      </w:r>
      <w:proofErr w:type="spellEnd"/>
      <w:r w:rsidRPr="00274E99">
        <w:t xml:space="preserve"> </w:t>
      </w:r>
      <w:proofErr w:type="spellStart"/>
      <w:r w:rsidRPr="00274E99">
        <w:t>здійснює</w:t>
      </w:r>
      <w:proofErr w:type="spellEnd"/>
      <w:r w:rsidRPr="00274E99">
        <w:t xml:space="preserve"> </w:t>
      </w:r>
      <w:proofErr w:type="spellStart"/>
      <w:r w:rsidRPr="00274E99">
        <w:t>постійна</w:t>
      </w:r>
      <w:proofErr w:type="spellEnd"/>
      <w:r w:rsidRPr="00274E99">
        <w:t xml:space="preserve"> </w:t>
      </w:r>
      <w:proofErr w:type="spellStart"/>
      <w:r w:rsidRPr="00274E99">
        <w:t>комісія</w:t>
      </w:r>
      <w:proofErr w:type="spellEnd"/>
      <w:r w:rsidRPr="00274E99">
        <w:t xml:space="preserve"> </w:t>
      </w:r>
      <w:proofErr w:type="spellStart"/>
      <w:r w:rsidRPr="00274E99">
        <w:t>з</w:t>
      </w:r>
      <w:proofErr w:type="spellEnd"/>
      <w:r w:rsidRPr="00274E99">
        <w:t xml:space="preserve"> </w:t>
      </w:r>
      <w:proofErr w:type="spellStart"/>
      <w:r w:rsidRPr="00274E99">
        <w:t>питань</w:t>
      </w:r>
      <w:proofErr w:type="spellEnd"/>
      <w:r w:rsidRPr="00274E99">
        <w:t xml:space="preserve">  </w:t>
      </w:r>
      <w:proofErr w:type="spellStart"/>
      <w:r w:rsidRPr="00274E99">
        <w:t>будівництва</w:t>
      </w:r>
      <w:proofErr w:type="spellEnd"/>
      <w:r w:rsidRPr="00274E99">
        <w:t xml:space="preserve">, </w:t>
      </w:r>
      <w:proofErr w:type="spellStart"/>
      <w:proofErr w:type="gramStart"/>
      <w:r w:rsidRPr="00274E99">
        <w:t>арх</w:t>
      </w:r>
      <w:proofErr w:type="gramEnd"/>
      <w:r w:rsidRPr="00274E99">
        <w:t>ітектури</w:t>
      </w:r>
      <w:proofErr w:type="spellEnd"/>
      <w:r w:rsidRPr="00274E99">
        <w:t xml:space="preserve">, благоустрою, </w:t>
      </w:r>
      <w:proofErr w:type="spellStart"/>
      <w:r w:rsidRPr="00274E99">
        <w:t>житлово-комунального</w:t>
      </w:r>
      <w:proofErr w:type="spellEnd"/>
      <w:r w:rsidRPr="00274E99">
        <w:t xml:space="preserve"> та </w:t>
      </w:r>
      <w:proofErr w:type="spellStart"/>
      <w:r w:rsidRPr="00274E99">
        <w:t>дорожнього</w:t>
      </w:r>
      <w:proofErr w:type="spellEnd"/>
      <w:r w:rsidRPr="00274E99">
        <w:t xml:space="preserve"> </w:t>
      </w:r>
      <w:proofErr w:type="spellStart"/>
      <w:r w:rsidRPr="00274E99">
        <w:t>господарства</w:t>
      </w:r>
      <w:proofErr w:type="spellEnd"/>
      <w:r w:rsidRPr="00274E99">
        <w:t xml:space="preserve"> </w:t>
      </w:r>
      <w:proofErr w:type="spellStart"/>
      <w:r w:rsidRPr="00274E99">
        <w:t>і</w:t>
      </w:r>
      <w:proofErr w:type="spellEnd"/>
      <w:r w:rsidRPr="00274E99">
        <w:t xml:space="preserve"> заступник </w:t>
      </w:r>
      <w:proofErr w:type="spellStart"/>
      <w:r w:rsidRPr="00274E99">
        <w:t>селищного</w:t>
      </w:r>
      <w:proofErr w:type="spellEnd"/>
      <w:r w:rsidRPr="00274E99">
        <w:t xml:space="preserve"> </w:t>
      </w:r>
      <w:proofErr w:type="spellStart"/>
      <w:r w:rsidRPr="00274E99">
        <w:t>голови</w:t>
      </w:r>
      <w:proofErr w:type="spellEnd"/>
      <w:r w:rsidRPr="00274E99">
        <w:t xml:space="preserve"> </w:t>
      </w:r>
      <w:proofErr w:type="spellStart"/>
      <w:r w:rsidRPr="00274E99">
        <w:t>з</w:t>
      </w:r>
      <w:proofErr w:type="spellEnd"/>
      <w:r w:rsidRPr="00274E99">
        <w:t xml:space="preserve"> </w:t>
      </w:r>
      <w:proofErr w:type="spellStart"/>
      <w:r w:rsidRPr="00274E99">
        <w:t>питань</w:t>
      </w:r>
      <w:proofErr w:type="spellEnd"/>
      <w:r w:rsidRPr="00274E99">
        <w:t xml:space="preserve"> </w:t>
      </w:r>
      <w:proofErr w:type="spellStart"/>
      <w:r w:rsidRPr="00274E99">
        <w:t>діяльності</w:t>
      </w:r>
      <w:proofErr w:type="spellEnd"/>
      <w:r w:rsidRPr="00274E99">
        <w:t xml:space="preserve"> </w:t>
      </w:r>
      <w:proofErr w:type="spellStart"/>
      <w:r w:rsidRPr="00274E99">
        <w:t>виконавчого</w:t>
      </w:r>
      <w:proofErr w:type="spellEnd"/>
      <w:r w:rsidRPr="00274E99">
        <w:t xml:space="preserve"> </w:t>
      </w:r>
      <w:proofErr w:type="spellStart"/>
      <w:r w:rsidRPr="00274E99">
        <w:t>комітету</w:t>
      </w:r>
      <w:proofErr w:type="spellEnd"/>
      <w:r w:rsidRPr="00274E99">
        <w:t xml:space="preserve"> ради. </w:t>
      </w:r>
    </w:p>
    <w:p w:rsidR="00876C91" w:rsidRPr="00274E99" w:rsidRDefault="00876C91" w:rsidP="00876C91">
      <w:pPr>
        <w:ind w:firstLine="708"/>
        <w:jc w:val="both"/>
      </w:pPr>
      <w:r w:rsidRPr="00274E99">
        <w:t xml:space="preserve">Контроль за </w:t>
      </w:r>
      <w:proofErr w:type="spellStart"/>
      <w:r w:rsidRPr="00274E99">
        <w:t>використанням</w:t>
      </w:r>
      <w:proofErr w:type="spellEnd"/>
      <w:r w:rsidRPr="00274E99">
        <w:t xml:space="preserve"> </w:t>
      </w:r>
      <w:proofErr w:type="spellStart"/>
      <w:r w:rsidRPr="00274E99">
        <w:t>бюджетних</w:t>
      </w:r>
      <w:proofErr w:type="spellEnd"/>
      <w:r w:rsidRPr="00274E99">
        <w:t xml:space="preserve"> </w:t>
      </w:r>
      <w:proofErr w:type="spellStart"/>
      <w:r w:rsidRPr="00274E99">
        <w:t>коштів</w:t>
      </w:r>
      <w:proofErr w:type="spellEnd"/>
      <w:r w:rsidRPr="00274E99">
        <w:t xml:space="preserve"> </w:t>
      </w:r>
      <w:proofErr w:type="spellStart"/>
      <w:r w:rsidRPr="00274E99">
        <w:t>спрямованих</w:t>
      </w:r>
      <w:proofErr w:type="spellEnd"/>
      <w:r w:rsidRPr="00274E99">
        <w:t xml:space="preserve"> на </w:t>
      </w:r>
      <w:proofErr w:type="spellStart"/>
      <w:r w:rsidRPr="00274E99">
        <w:t>забезпечення</w:t>
      </w:r>
      <w:proofErr w:type="spellEnd"/>
      <w:r w:rsidRPr="00274E99">
        <w:t xml:space="preserve"> </w:t>
      </w:r>
      <w:proofErr w:type="spellStart"/>
      <w:r w:rsidRPr="00274E99">
        <w:t>виконання</w:t>
      </w:r>
      <w:proofErr w:type="spellEnd"/>
      <w:r w:rsidRPr="00274E99">
        <w:t xml:space="preserve"> </w:t>
      </w:r>
      <w:proofErr w:type="spellStart"/>
      <w:r w:rsidRPr="00274E99">
        <w:t>Програми</w:t>
      </w:r>
      <w:proofErr w:type="spellEnd"/>
      <w:r w:rsidRPr="00274E99">
        <w:t xml:space="preserve"> благоустрою </w:t>
      </w:r>
      <w:proofErr w:type="spellStart"/>
      <w:r w:rsidRPr="00274E99">
        <w:t>здійснюються</w:t>
      </w:r>
      <w:proofErr w:type="spellEnd"/>
      <w:r w:rsidRPr="00274E99">
        <w:t xml:space="preserve"> у </w:t>
      </w:r>
      <w:proofErr w:type="spellStart"/>
      <w:r w:rsidRPr="00274E99">
        <w:t>встановленому</w:t>
      </w:r>
      <w:proofErr w:type="spellEnd"/>
      <w:r w:rsidRPr="00274E99">
        <w:t xml:space="preserve"> порядку.</w:t>
      </w:r>
    </w:p>
    <w:p w:rsidR="00876C91" w:rsidRPr="00274E99" w:rsidRDefault="00876C91" w:rsidP="00876C91">
      <w:pPr>
        <w:shd w:val="clear" w:color="auto" w:fill="FFFFFF"/>
        <w:jc w:val="both"/>
        <w:textAlignment w:val="baseline"/>
        <w:rPr>
          <w:color w:val="000000"/>
        </w:rPr>
      </w:pPr>
    </w:p>
    <w:p w:rsidR="00876C91" w:rsidRPr="00274E99" w:rsidRDefault="00876C91" w:rsidP="00876C91">
      <w:pPr>
        <w:shd w:val="clear" w:color="auto" w:fill="FFFFFF"/>
        <w:jc w:val="center"/>
        <w:textAlignment w:val="baseline"/>
        <w:rPr>
          <w:b/>
          <w:color w:val="000000"/>
        </w:rPr>
      </w:pPr>
      <w:proofErr w:type="spellStart"/>
      <w:r w:rsidRPr="00274E99">
        <w:rPr>
          <w:b/>
          <w:color w:val="000000"/>
        </w:rPr>
        <w:t>Розділ</w:t>
      </w:r>
      <w:proofErr w:type="spellEnd"/>
      <w:r w:rsidRPr="00274E99">
        <w:rPr>
          <w:b/>
          <w:color w:val="000000"/>
        </w:rPr>
        <w:t xml:space="preserve"> 4</w:t>
      </w:r>
    </w:p>
    <w:p w:rsidR="00876C91" w:rsidRDefault="00876C91" w:rsidP="00876C91">
      <w:pPr>
        <w:shd w:val="clear" w:color="auto" w:fill="FFFFFF"/>
        <w:jc w:val="center"/>
        <w:textAlignment w:val="baseline"/>
        <w:rPr>
          <w:b/>
          <w:color w:val="000000"/>
        </w:rPr>
      </w:pPr>
      <w:proofErr w:type="spellStart"/>
      <w:r w:rsidRPr="00274E99">
        <w:rPr>
          <w:b/>
          <w:color w:val="000000"/>
        </w:rPr>
        <w:t>Фінансове</w:t>
      </w:r>
      <w:proofErr w:type="spellEnd"/>
      <w:r w:rsidRPr="00274E99">
        <w:rPr>
          <w:b/>
          <w:color w:val="000000"/>
        </w:rPr>
        <w:t xml:space="preserve"> </w:t>
      </w:r>
      <w:proofErr w:type="spellStart"/>
      <w:r w:rsidRPr="00274E99">
        <w:rPr>
          <w:b/>
          <w:color w:val="000000"/>
        </w:rPr>
        <w:t>забезпечення</w:t>
      </w:r>
      <w:proofErr w:type="spellEnd"/>
    </w:p>
    <w:p w:rsidR="00876C91" w:rsidRPr="00274E99" w:rsidRDefault="00876C91" w:rsidP="00876C91">
      <w:pPr>
        <w:shd w:val="clear" w:color="auto" w:fill="FFFFFF"/>
        <w:jc w:val="center"/>
        <w:textAlignment w:val="baseline"/>
        <w:rPr>
          <w:b/>
          <w:color w:val="000000"/>
        </w:rPr>
      </w:pP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r w:rsidRPr="00274E99">
        <w:rPr>
          <w:color w:val="000000"/>
        </w:rPr>
        <w:t>Фінансове</w:t>
      </w:r>
      <w:proofErr w:type="spellEnd"/>
      <w:r w:rsidRPr="00274E99">
        <w:rPr>
          <w:color w:val="000000"/>
        </w:rPr>
        <w:t xml:space="preserve"> </w:t>
      </w:r>
      <w:proofErr w:type="spellStart"/>
      <w:r w:rsidRPr="00274E99">
        <w:rPr>
          <w:color w:val="000000"/>
        </w:rPr>
        <w:t>забезпечення</w:t>
      </w:r>
      <w:proofErr w:type="spellEnd"/>
      <w:r w:rsidRPr="00274E99">
        <w:rPr>
          <w:color w:val="000000"/>
        </w:rPr>
        <w:t xml:space="preserve">  </w:t>
      </w:r>
      <w:proofErr w:type="spellStart"/>
      <w:r w:rsidRPr="00274E99">
        <w:rPr>
          <w:color w:val="000000"/>
        </w:rPr>
        <w:t>Програми</w:t>
      </w:r>
      <w:proofErr w:type="spellEnd"/>
      <w:r w:rsidRPr="00274E99">
        <w:rPr>
          <w:color w:val="000000"/>
        </w:rPr>
        <w:t xml:space="preserve"> </w:t>
      </w:r>
      <w:proofErr w:type="spellStart"/>
      <w:r w:rsidRPr="00274E99">
        <w:rPr>
          <w:color w:val="000000"/>
        </w:rPr>
        <w:t>здійснюється</w:t>
      </w:r>
      <w:proofErr w:type="spellEnd"/>
      <w:r w:rsidRPr="00274E99">
        <w:rPr>
          <w:color w:val="000000"/>
        </w:rPr>
        <w:t xml:space="preserve"> в рамках </w:t>
      </w:r>
      <w:proofErr w:type="spellStart"/>
      <w:r w:rsidRPr="00274E99">
        <w:rPr>
          <w:color w:val="000000"/>
        </w:rPr>
        <w:t>коштів</w:t>
      </w:r>
      <w:proofErr w:type="spellEnd"/>
      <w:r w:rsidRPr="00274E99">
        <w:rPr>
          <w:color w:val="000000"/>
        </w:rPr>
        <w:t xml:space="preserve"> </w:t>
      </w:r>
      <w:proofErr w:type="spellStart"/>
      <w:r w:rsidRPr="00274E99">
        <w:rPr>
          <w:color w:val="000000"/>
        </w:rPr>
        <w:t>селищного</w:t>
      </w:r>
      <w:proofErr w:type="spellEnd"/>
      <w:r w:rsidRPr="00274E99">
        <w:rPr>
          <w:color w:val="000000"/>
        </w:rPr>
        <w:t xml:space="preserve"> бюджету та </w:t>
      </w:r>
      <w:proofErr w:type="spellStart"/>
      <w:r w:rsidRPr="00274E99">
        <w:rPr>
          <w:color w:val="000000"/>
        </w:rPr>
        <w:t>інших</w:t>
      </w:r>
      <w:proofErr w:type="spellEnd"/>
      <w:r w:rsidRPr="00274E99">
        <w:rPr>
          <w:color w:val="000000"/>
        </w:rPr>
        <w:t xml:space="preserve"> </w:t>
      </w:r>
      <w:proofErr w:type="spellStart"/>
      <w:r w:rsidRPr="00274E99">
        <w:rPr>
          <w:color w:val="000000"/>
        </w:rPr>
        <w:t>джерел</w:t>
      </w:r>
      <w:proofErr w:type="spellEnd"/>
      <w:r w:rsidRPr="00274E99">
        <w:rPr>
          <w:color w:val="000000"/>
        </w:rPr>
        <w:t xml:space="preserve">, не </w:t>
      </w:r>
      <w:proofErr w:type="spellStart"/>
      <w:r w:rsidRPr="00274E99">
        <w:rPr>
          <w:color w:val="000000"/>
        </w:rPr>
        <w:t>заборонених</w:t>
      </w:r>
      <w:proofErr w:type="spellEnd"/>
      <w:r w:rsidRPr="00274E99">
        <w:rPr>
          <w:color w:val="000000"/>
        </w:rPr>
        <w:t xml:space="preserve"> </w:t>
      </w:r>
      <w:proofErr w:type="spellStart"/>
      <w:r w:rsidRPr="00274E99">
        <w:rPr>
          <w:color w:val="000000"/>
        </w:rPr>
        <w:t>законодавством</w:t>
      </w:r>
      <w:proofErr w:type="spellEnd"/>
      <w:r w:rsidRPr="00274E99">
        <w:rPr>
          <w:color w:val="000000"/>
        </w:rPr>
        <w:t>.</w:t>
      </w: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r w:rsidRPr="00274E99">
        <w:rPr>
          <w:color w:val="000000"/>
        </w:rPr>
        <w:t>Програма</w:t>
      </w:r>
      <w:proofErr w:type="spellEnd"/>
      <w:r w:rsidRPr="00274E99">
        <w:rPr>
          <w:color w:val="000000"/>
        </w:rPr>
        <w:t xml:space="preserve"> </w:t>
      </w:r>
      <w:proofErr w:type="spellStart"/>
      <w:r w:rsidRPr="00274E99">
        <w:rPr>
          <w:color w:val="000000"/>
        </w:rPr>
        <w:t>передбачає</w:t>
      </w:r>
      <w:proofErr w:type="spellEnd"/>
      <w:r w:rsidRPr="00274E99">
        <w:rPr>
          <w:color w:val="000000"/>
        </w:rPr>
        <w:t xml:space="preserve"> </w:t>
      </w:r>
      <w:proofErr w:type="spellStart"/>
      <w:r w:rsidRPr="00274E99">
        <w:rPr>
          <w:color w:val="000000"/>
        </w:rPr>
        <w:t>основне</w:t>
      </w:r>
      <w:proofErr w:type="spellEnd"/>
      <w:r w:rsidRPr="00274E99">
        <w:rPr>
          <w:color w:val="000000"/>
        </w:rPr>
        <w:t xml:space="preserve"> </w:t>
      </w:r>
      <w:proofErr w:type="spellStart"/>
      <w:r w:rsidRPr="00274E99">
        <w:rPr>
          <w:color w:val="000000"/>
        </w:rPr>
        <w:t>фінансування</w:t>
      </w:r>
      <w:proofErr w:type="spellEnd"/>
      <w:r w:rsidRPr="00274E99">
        <w:rPr>
          <w:color w:val="000000"/>
        </w:rPr>
        <w:t xml:space="preserve"> в межах </w:t>
      </w:r>
      <w:proofErr w:type="spellStart"/>
      <w:r w:rsidRPr="00274E99">
        <w:rPr>
          <w:color w:val="000000"/>
        </w:rPr>
        <w:t>коштів</w:t>
      </w:r>
      <w:proofErr w:type="spellEnd"/>
      <w:r w:rsidRPr="00274E99">
        <w:rPr>
          <w:color w:val="000000"/>
        </w:rPr>
        <w:t xml:space="preserve">, </w:t>
      </w:r>
      <w:proofErr w:type="spellStart"/>
      <w:r w:rsidRPr="00274E99">
        <w:rPr>
          <w:color w:val="000000"/>
        </w:rPr>
        <w:t>що</w:t>
      </w:r>
      <w:proofErr w:type="spellEnd"/>
      <w:r w:rsidRPr="00274E99">
        <w:rPr>
          <w:color w:val="000000"/>
        </w:rPr>
        <w:t xml:space="preserve"> </w:t>
      </w:r>
      <w:proofErr w:type="spellStart"/>
      <w:r w:rsidRPr="00274E99">
        <w:rPr>
          <w:color w:val="000000"/>
        </w:rPr>
        <w:t>передбачається</w:t>
      </w:r>
      <w:proofErr w:type="spellEnd"/>
      <w:r w:rsidRPr="00274E99">
        <w:rPr>
          <w:color w:val="000000"/>
        </w:rPr>
        <w:t xml:space="preserve"> </w:t>
      </w:r>
      <w:proofErr w:type="spellStart"/>
      <w:r w:rsidRPr="00274E99">
        <w:rPr>
          <w:color w:val="000000"/>
        </w:rPr>
        <w:t>селищним</w:t>
      </w:r>
      <w:proofErr w:type="spellEnd"/>
      <w:r w:rsidRPr="00274E99">
        <w:rPr>
          <w:color w:val="000000"/>
        </w:rPr>
        <w:t xml:space="preserve"> бюджетом.</w:t>
      </w:r>
    </w:p>
    <w:p w:rsidR="00876C91" w:rsidRPr="00274E99" w:rsidRDefault="00876C91" w:rsidP="00876C91">
      <w:pPr>
        <w:shd w:val="clear" w:color="auto" w:fill="FFFFFF"/>
        <w:jc w:val="both"/>
        <w:textAlignment w:val="baseline"/>
        <w:rPr>
          <w:color w:val="000000"/>
        </w:rPr>
      </w:pPr>
      <w:r w:rsidRPr="00274E99">
        <w:rPr>
          <w:color w:val="000000"/>
        </w:rPr>
        <w:t xml:space="preserve">              В </w:t>
      </w:r>
      <w:proofErr w:type="spellStart"/>
      <w:r w:rsidRPr="00274E99">
        <w:rPr>
          <w:color w:val="000000"/>
        </w:rPr>
        <w:t>ході</w:t>
      </w:r>
      <w:proofErr w:type="spellEnd"/>
      <w:r w:rsidRPr="00274E99">
        <w:rPr>
          <w:color w:val="000000"/>
        </w:rPr>
        <w:t xml:space="preserve"> </w:t>
      </w:r>
      <w:proofErr w:type="spellStart"/>
      <w:r w:rsidRPr="00274E99">
        <w:rPr>
          <w:color w:val="000000"/>
        </w:rPr>
        <w:t>реалізації</w:t>
      </w:r>
      <w:proofErr w:type="spellEnd"/>
      <w:r w:rsidRPr="00274E99">
        <w:rPr>
          <w:color w:val="000000"/>
        </w:rPr>
        <w:t xml:space="preserve"> </w:t>
      </w:r>
      <w:proofErr w:type="spellStart"/>
      <w:r w:rsidRPr="00274E99">
        <w:rPr>
          <w:color w:val="000000"/>
        </w:rPr>
        <w:t>Програми</w:t>
      </w:r>
      <w:proofErr w:type="spellEnd"/>
      <w:r w:rsidRPr="00274E99">
        <w:rPr>
          <w:color w:val="000000"/>
        </w:rPr>
        <w:t xml:space="preserve"> </w:t>
      </w:r>
      <w:proofErr w:type="spellStart"/>
      <w:r w:rsidRPr="00274E99">
        <w:rPr>
          <w:color w:val="000000"/>
        </w:rPr>
        <w:t>можливі</w:t>
      </w:r>
      <w:proofErr w:type="spellEnd"/>
      <w:r w:rsidRPr="00274E99">
        <w:rPr>
          <w:color w:val="000000"/>
        </w:rPr>
        <w:t xml:space="preserve"> </w:t>
      </w:r>
      <w:proofErr w:type="spellStart"/>
      <w:r w:rsidRPr="00274E99">
        <w:rPr>
          <w:color w:val="000000"/>
        </w:rPr>
        <w:t>корегування</w:t>
      </w:r>
      <w:proofErr w:type="spellEnd"/>
      <w:r w:rsidRPr="00274E99">
        <w:rPr>
          <w:color w:val="000000"/>
        </w:rPr>
        <w:t xml:space="preserve">, </w:t>
      </w:r>
      <w:proofErr w:type="spellStart"/>
      <w:proofErr w:type="gramStart"/>
      <w:r w:rsidRPr="00274E99">
        <w:rPr>
          <w:color w:val="000000"/>
        </w:rPr>
        <w:t>пов’язан</w:t>
      </w:r>
      <w:proofErr w:type="gramEnd"/>
      <w:r w:rsidRPr="00274E99">
        <w:rPr>
          <w:color w:val="000000"/>
        </w:rPr>
        <w:t>і</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w:t>
      </w:r>
      <w:proofErr w:type="spellStart"/>
      <w:r w:rsidRPr="00274E99">
        <w:rPr>
          <w:color w:val="000000"/>
        </w:rPr>
        <w:t>фактичним</w:t>
      </w:r>
      <w:proofErr w:type="spellEnd"/>
      <w:r w:rsidRPr="00274E99">
        <w:rPr>
          <w:color w:val="000000"/>
        </w:rPr>
        <w:t xml:space="preserve"> </w:t>
      </w:r>
      <w:proofErr w:type="spellStart"/>
      <w:r w:rsidRPr="00274E99">
        <w:rPr>
          <w:color w:val="000000"/>
        </w:rPr>
        <w:t>надходженням</w:t>
      </w:r>
      <w:proofErr w:type="spellEnd"/>
      <w:r w:rsidRPr="00274E99">
        <w:rPr>
          <w:color w:val="000000"/>
        </w:rPr>
        <w:t xml:space="preserve"> </w:t>
      </w:r>
      <w:proofErr w:type="spellStart"/>
      <w:r w:rsidRPr="00274E99">
        <w:rPr>
          <w:color w:val="000000"/>
        </w:rPr>
        <w:t>коштів</w:t>
      </w:r>
      <w:proofErr w:type="spellEnd"/>
      <w:r w:rsidRPr="00274E99">
        <w:rPr>
          <w:color w:val="000000"/>
        </w:rPr>
        <w:t xml:space="preserve"> на</w:t>
      </w:r>
      <w:r>
        <w:rPr>
          <w:color w:val="000000"/>
        </w:rPr>
        <w:t xml:space="preserve"> </w:t>
      </w:r>
      <w:proofErr w:type="spellStart"/>
      <w:r>
        <w:rPr>
          <w:color w:val="000000"/>
        </w:rPr>
        <w:t>реалізацію</w:t>
      </w:r>
      <w:proofErr w:type="spellEnd"/>
      <w:r>
        <w:rPr>
          <w:color w:val="000000"/>
        </w:rPr>
        <w:t xml:space="preserve"> </w:t>
      </w:r>
      <w:proofErr w:type="spellStart"/>
      <w:r>
        <w:rPr>
          <w:color w:val="000000"/>
        </w:rPr>
        <w:t>розділів</w:t>
      </w:r>
      <w:proofErr w:type="spellEnd"/>
      <w:r>
        <w:rPr>
          <w:color w:val="000000"/>
        </w:rPr>
        <w:t xml:space="preserve"> </w:t>
      </w:r>
      <w:proofErr w:type="spellStart"/>
      <w:r>
        <w:rPr>
          <w:color w:val="000000"/>
        </w:rPr>
        <w:t>Програми</w:t>
      </w:r>
      <w:proofErr w:type="spellEnd"/>
      <w:r>
        <w:rPr>
          <w:color w:val="000000"/>
          <w:lang w:val="uk-UA"/>
        </w:rPr>
        <w:t>,</w:t>
      </w:r>
      <w:r>
        <w:rPr>
          <w:color w:val="000000"/>
        </w:rPr>
        <w:t xml:space="preserve"> </w:t>
      </w:r>
      <w:r>
        <w:rPr>
          <w:color w:val="000000"/>
          <w:lang w:val="uk-UA"/>
        </w:rPr>
        <w:t>у</w:t>
      </w:r>
      <w:proofErr w:type="spellStart"/>
      <w:r w:rsidRPr="00274E99">
        <w:rPr>
          <w:color w:val="000000"/>
        </w:rPr>
        <w:t>точненням</w:t>
      </w:r>
      <w:proofErr w:type="spellEnd"/>
      <w:r w:rsidRPr="00274E99">
        <w:rPr>
          <w:color w:val="000000"/>
        </w:rPr>
        <w:t xml:space="preserve"> </w:t>
      </w:r>
      <w:proofErr w:type="spellStart"/>
      <w:r w:rsidRPr="00274E99">
        <w:rPr>
          <w:color w:val="000000"/>
        </w:rPr>
        <w:t>обсягів</w:t>
      </w:r>
      <w:proofErr w:type="spellEnd"/>
      <w:r w:rsidRPr="00274E99">
        <w:rPr>
          <w:color w:val="000000"/>
        </w:rPr>
        <w:t xml:space="preserve"> </w:t>
      </w:r>
      <w:proofErr w:type="spellStart"/>
      <w:r w:rsidRPr="00274E99">
        <w:rPr>
          <w:color w:val="000000"/>
        </w:rPr>
        <w:t>робіт</w:t>
      </w:r>
      <w:proofErr w:type="spellEnd"/>
      <w:r w:rsidRPr="00274E99">
        <w:rPr>
          <w:color w:val="000000"/>
        </w:rPr>
        <w:t xml:space="preserve"> за </w:t>
      </w:r>
      <w:proofErr w:type="spellStart"/>
      <w:r w:rsidRPr="00274E99">
        <w:rPr>
          <w:color w:val="000000"/>
        </w:rPr>
        <w:t>розробленою</w:t>
      </w:r>
      <w:proofErr w:type="spellEnd"/>
      <w:r w:rsidRPr="00274E99">
        <w:rPr>
          <w:color w:val="000000"/>
        </w:rPr>
        <w:t xml:space="preserve"> проектно – </w:t>
      </w:r>
      <w:proofErr w:type="spellStart"/>
      <w:r w:rsidRPr="00274E99">
        <w:rPr>
          <w:color w:val="000000"/>
        </w:rPr>
        <w:t>кошторисною</w:t>
      </w:r>
      <w:proofErr w:type="spellEnd"/>
      <w:r w:rsidRPr="00274E99">
        <w:rPr>
          <w:color w:val="000000"/>
        </w:rPr>
        <w:t xml:space="preserve"> </w:t>
      </w:r>
      <w:proofErr w:type="spellStart"/>
      <w:r w:rsidRPr="00274E99">
        <w:rPr>
          <w:color w:val="000000"/>
        </w:rPr>
        <w:t>документацією</w:t>
      </w:r>
      <w:proofErr w:type="spellEnd"/>
      <w:r w:rsidRPr="00274E99">
        <w:rPr>
          <w:color w:val="000000"/>
        </w:rPr>
        <w:t xml:space="preserve"> та </w:t>
      </w:r>
      <w:proofErr w:type="spellStart"/>
      <w:r w:rsidRPr="00274E99">
        <w:rPr>
          <w:color w:val="000000"/>
        </w:rPr>
        <w:t>виходячи</w:t>
      </w:r>
      <w:proofErr w:type="spellEnd"/>
      <w:r w:rsidRPr="00274E99">
        <w:rPr>
          <w:color w:val="000000"/>
        </w:rPr>
        <w:t xml:space="preserve"> </w:t>
      </w:r>
      <w:proofErr w:type="spellStart"/>
      <w:r w:rsidRPr="00274E99">
        <w:rPr>
          <w:color w:val="000000"/>
        </w:rPr>
        <w:t>з</w:t>
      </w:r>
      <w:proofErr w:type="spellEnd"/>
      <w:r w:rsidRPr="00274E99">
        <w:rPr>
          <w:color w:val="000000"/>
        </w:rPr>
        <w:t xml:space="preserve"> </w:t>
      </w:r>
      <w:proofErr w:type="spellStart"/>
      <w:r w:rsidRPr="00274E99">
        <w:rPr>
          <w:color w:val="000000"/>
        </w:rPr>
        <w:t>можливостей</w:t>
      </w:r>
      <w:proofErr w:type="spellEnd"/>
      <w:r w:rsidRPr="00274E99">
        <w:rPr>
          <w:color w:val="000000"/>
        </w:rPr>
        <w:t xml:space="preserve"> бюджету.</w:t>
      </w:r>
    </w:p>
    <w:p w:rsidR="00876C91" w:rsidRPr="00274E99" w:rsidRDefault="00876C91" w:rsidP="00876C91">
      <w:pPr>
        <w:shd w:val="clear" w:color="auto" w:fill="FFFFFF"/>
        <w:jc w:val="both"/>
        <w:textAlignment w:val="baseline"/>
        <w:rPr>
          <w:color w:val="000000"/>
        </w:rPr>
      </w:pPr>
    </w:p>
    <w:p w:rsidR="00876C91" w:rsidRPr="00274E99" w:rsidRDefault="00876C91" w:rsidP="00876C91">
      <w:pPr>
        <w:shd w:val="clear" w:color="auto" w:fill="FFFFFF"/>
        <w:jc w:val="center"/>
        <w:textAlignment w:val="baseline"/>
        <w:rPr>
          <w:b/>
          <w:color w:val="000000"/>
        </w:rPr>
      </w:pPr>
      <w:proofErr w:type="spellStart"/>
      <w:r w:rsidRPr="00274E99">
        <w:rPr>
          <w:b/>
          <w:color w:val="000000"/>
        </w:rPr>
        <w:t>Розділ</w:t>
      </w:r>
      <w:proofErr w:type="spellEnd"/>
      <w:r w:rsidRPr="00274E99">
        <w:rPr>
          <w:b/>
          <w:color w:val="000000"/>
        </w:rPr>
        <w:t xml:space="preserve"> 5</w:t>
      </w:r>
    </w:p>
    <w:p w:rsidR="00876C91" w:rsidRDefault="00876C91" w:rsidP="00876C91">
      <w:pPr>
        <w:shd w:val="clear" w:color="auto" w:fill="FFFFFF"/>
        <w:jc w:val="center"/>
        <w:textAlignment w:val="baseline"/>
        <w:rPr>
          <w:b/>
          <w:color w:val="000000"/>
        </w:rPr>
      </w:pPr>
      <w:proofErr w:type="spellStart"/>
      <w:r w:rsidRPr="00274E99">
        <w:rPr>
          <w:b/>
          <w:color w:val="000000"/>
        </w:rPr>
        <w:t>Координація</w:t>
      </w:r>
      <w:proofErr w:type="spellEnd"/>
      <w:r w:rsidRPr="00274E99">
        <w:rPr>
          <w:b/>
          <w:color w:val="000000"/>
        </w:rPr>
        <w:t xml:space="preserve"> та </w:t>
      </w:r>
      <w:proofErr w:type="gramStart"/>
      <w:r w:rsidRPr="00274E99">
        <w:rPr>
          <w:b/>
          <w:color w:val="000000"/>
        </w:rPr>
        <w:t>контроль за</w:t>
      </w:r>
      <w:proofErr w:type="gramEnd"/>
      <w:r w:rsidRPr="00274E99">
        <w:rPr>
          <w:b/>
          <w:color w:val="000000"/>
        </w:rPr>
        <w:t xml:space="preserve"> ходом </w:t>
      </w:r>
      <w:proofErr w:type="spellStart"/>
      <w:r w:rsidRPr="00274E99">
        <w:rPr>
          <w:b/>
          <w:color w:val="000000"/>
        </w:rPr>
        <w:t>виконання</w:t>
      </w:r>
      <w:proofErr w:type="spellEnd"/>
      <w:r w:rsidRPr="00274E99">
        <w:rPr>
          <w:b/>
          <w:color w:val="000000"/>
        </w:rPr>
        <w:t xml:space="preserve"> </w:t>
      </w:r>
      <w:proofErr w:type="spellStart"/>
      <w:r w:rsidRPr="00274E99">
        <w:rPr>
          <w:b/>
          <w:color w:val="000000"/>
        </w:rPr>
        <w:t>програми</w:t>
      </w:r>
      <w:proofErr w:type="spellEnd"/>
    </w:p>
    <w:p w:rsidR="00876C91" w:rsidRPr="00274E99" w:rsidRDefault="00876C91" w:rsidP="00876C91">
      <w:pPr>
        <w:shd w:val="clear" w:color="auto" w:fill="FFFFFF"/>
        <w:jc w:val="center"/>
        <w:textAlignment w:val="baseline"/>
        <w:rPr>
          <w:b/>
          <w:color w:val="000000"/>
        </w:rPr>
      </w:pP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r w:rsidRPr="00274E99">
        <w:rPr>
          <w:color w:val="000000"/>
        </w:rPr>
        <w:t>Координація</w:t>
      </w:r>
      <w:proofErr w:type="spellEnd"/>
      <w:r w:rsidRPr="00274E99">
        <w:rPr>
          <w:color w:val="000000"/>
        </w:rPr>
        <w:t xml:space="preserve"> </w:t>
      </w:r>
      <w:proofErr w:type="spellStart"/>
      <w:r w:rsidRPr="00274E99">
        <w:rPr>
          <w:color w:val="000000"/>
        </w:rPr>
        <w:t>виконання</w:t>
      </w:r>
      <w:proofErr w:type="spellEnd"/>
      <w:r w:rsidRPr="00274E99">
        <w:rPr>
          <w:color w:val="000000"/>
        </w:rPr>
        <w:t xml:space="preserve"> </w:t>
      </w:r>
      <w:proofErr w:type="spellStart"/>
      <w:r w:rsidRPr="00274E99">
        <w:rPr>
          <w:color w:val="000000"/>
        </w:rPr>
        <w:t>заходів</w:t>
      </w:r>
      <w:proofErr w:type="spellEnd"/>
      <w:r w:rsidRPr="00274E99">
        <w:rPr>
          <w:color w:val="000000"/>
        </w:rPr>
        <w:t xml:space="preserve"> </w:t>
      </w:r>
      <w:proofErr w:type="spellStart"/>
      <w:r w:rsidRPr="00274E99">
        <w:rPr>
          <w:color w:val="000000"/>
        </w:rPr>
        <w:t>Програми</w:t>
      </w:r>
      <w:proofErr w:type="spellEnd"/>
      <w:r w:rsidRPr="00274E99">
        <w:rPr>
          <w:color w:val="000000"/>
        </w:rPr>
        <w:t xml:space="preserve"> </w:t>
      </w:r>
      <w:proofErr w:type="spellStart"/>
      <w:r w:rsidRPr="00274E99">
        <w:rPr>
          <w:color w:val="000000"/>
        </w:rPr>
        <w:t>покладається</w:t>
      </w:r>
      <w:proofErr w:type="spellEnd"/>
      <w:r w:rsidRPr="00274E99">
        <w:rPr>
          <w:color w:val="000000"/>
        </w:rPr>
        <w:t xml:space="preserve"> на </w:t>
      </w:r>
      <w:proofErr w:type="spellStart"/>
      <w:r w:rsidRPr="00274E99">
        <w:rPr>
          <w:color w:val="000000"/>
        </w:rPr>
        <w:t>виконавчий</w:t>
      </w:r>
      <w:proofErr w:type="spellEnd"/>
      <w:r w:rsidRPr="00274E99">
        <w:rPr>
          <w:color w:val="000000"/>
        </w:rPr>
        <w:t xml:space="preserve"> </w:t>
      </w:r>
      <w:proofErr w:type="spellStart"/>
      <w:r w:rsidRPr="00274E99">
        <w:rPr>
          <w:color w:val="000000"/>
        </w:rPr>
        <w:t>комітет</w:t>
      </w:r>
      <w:proofErr w:type="spellEnd"/>
      <w:r w:rsidRPr="00274E99">
        <w:rPr>
          <w:color w:val="000000"/>
        </w:rPr>
        <w:t xml:space="preserve">  </w:t>
      </w:r>
      <w:proofErr w:type="spellStart"/>
      <w:r w:rsidRPr="00274E99">
        <w:rPr>
          <w:color w:val="000000"/>
        </w:rPr>
        <w:t>Верховинської</w:t>
      </w:r>
      <w:proofErr w:type="spellEnd"/>
      <w:r w:rsidRPr="00274E99">
        <w:rPr>
          <w:color w:val="000000"/>
        </w:rPr>
        <w:t xml:space="preserve"> </w:t>
      </w:r>
      <w:proofErr w:type="spellStart"/>
      <w:r w:rsidRPr="00274E99">
        <w:rPr>
          <w:color w:val="000000"/>
        </w:rPr>
        <w:t>селищної</w:t>
      </w:r>
      <w:proofErr w:type="spellEnd"/>
      <w:r w:rsidRPr="00274E99">
        <w:rPr>
          <w:color w:val="000000"/>
        </w:rPr>
        <w:t xml:space="preserve"> ради, </w:t>
      </w:r>
      <w:proofErr w:type="spellStart"/>
      <w:r w:rsidRPr="00274E99">
        <w:rPr>
          <w:color w:val="000000"/>
        </w:rPr>
        <w:t>яким</w:t>
      </w:r>
      <w:proofErr w:type="spellEnd"/>
      <w:r w:rsidRPr="00274E99">
        <w:rPr>
          <w:color w:val="000000"/>
        </w:rPr>
        <w:t xml:space="preserve"> </w:t>
      </w:r>
      <w:proofErr w:type="spellStart"/>
      <w:r w:rsidRPr="00274E99">
        <w:rPr>
          <w:color w:val="000000"/>
        </w:rPr>
        <w:t>планується</w:t>
      </w:r>
      <w:proofErr w:type="spellEnd"/>
      <w:r w:rsidRPr="00274E99">
        <w:rPr>
          <w:color w:val="000000"/>
        </w:rPr>
        <w:t xml:space="preserve"> </w:t>
      </w:r>
      <w:proofErr w:type="spellStart"/>
      <w:r w:rsidRPr="00274E99">
        <w:rPr>
          <w:color w:val="000000"/>
        </w:rPr>
        <w:t>залучення</w:t>
      </w:r>
      <w:proofErr w:type="spellEnd"/>
      <w:r w:rsidRPr="00274E99">
        <w:rPr>
          <w:color w:val="000000"/>
        </w:rPr>
        <w:t xml:space="preserve"> до </w:t>
      </w:r>
      <w:proofErr w:type="spellStart"/>
      <w:r w:rsidRPr="00FB5E19">
        <w:rPr>
          <w:color w:val="000000"/>
        </w:rPr>
        <w:t>її</w:t>
      </w:r>
      <w:proofErr w:type="spellEnd"/>
      <w:r w:rsidRPr="00FB5E19">
        <w:rPr>
          <w:color w:val="000000"/>
        </w:rPr>
        <w:t xml:space="preserve"> </w:t>
      </w:r>
      <w:proofErr w:type="spellStart"/>
      <w:r w:rsidRPr="00FB5E19">
        <w:rPr>
          <w:color w:val="000000"/>
        </w:rPr>
        <w:t>виконання</w:t>
      </w:r>
      <w:proofErr w:type="spellEnd"/>
      <w:r w:rsidRPr="00FB5E19">
        <w:rPr>
          <w:color w:val="000000"/>
        </w:rPr>
        <w:t xml:space="preserve"> </w:t>
      </w:r>
      <w:proofErr w:type="spellStart"/>
      <w:r w:rsidRPr="00FB5E19">
        <w:rPr>
          <w:color w:val="000000"/>
        </w:rPr>
        <w:t>комунальних</w:t>
      </w:r>
      <w:proofErr w:type="spellEnd"/>
      <w:r w:rsidRPr="00FB5E19">
        <w:rPr>
          <w:color w:val="000000"/>
        </w:rPr>
        <w:t xml:space="preserve"> </w:t>
      </w:r>
      <w:proofErr w:type="spellStart"/>
      <w:proofErr w:type="gramStart"/>
      <w:r w:rsidRPr="00FB5E19">
        <w:rPr>
          <w:color w:val="000000"/>
        </w:rPr>
        <w:t>п</w:t>
      </w:r>
      <w:proofErr w:type="gramEnd"/>
      <w:r w:rsidRPr="00FB5E19">
        <w:rPr>
          <w:color w:val="000000"/>
        </w:rPr>
        <w:t>ідприємств</w:t>
      </w:r>
      <w:proofErr w:type="spellEnd"/>
      <w:r w:rsidRPr="00FB5E19">
        <w:rPr>
          <w:color w:val="000000"/>
        </w:rPr>
        <w:t xml:space="preserve">, </w:t>
      </w:r>
      <w:proofErr w:type="spellStart"/>
      <w:r w:rsidRPr="00FB5E19">
        <w:rPr>
          <w:color w:val="000000"/>
        </w:rPr>
        <w:t>підрядних</w:t>
      </w:r>
      <w:proofErr w:type="spellEnd"/>
      <w:r w:rsidRPr="00FB5E19">
        <w:rPr>
          <w:color w:val="000000"/>
        </w:rPr>
        <w:t xml:space="preserve"> </w:t>
      </w:r>
      <w:proofErr w:type="spellStart"/>
      <w:r w:rsidRPr="00FB5E19">
        <w:rPr>
          <w:color w:val="000000"/>
        </w:rPr>
        <w:t>підприємств</w:t>
      </w:r>
      <w:proofErr w:type="spellEnd"/>
      <w:r w:rsidRPr="00FB5E19">
        <w:rPr>
          <w:color w:val="000000"/>
        </w:rPr>
        <w:t xml:space="preserve">, </w:t>
      </w:r>
      <w:proofErr w:type="spellStart"/>
      <w:r w:rsidRPr="00FB5E19">
        <w:rPr>
          <w:color w:val="000000"/>
        </w:rPr>
        <w:t>організацій</w:t>
      </w:r>
      <w:proofErr w:type="spellEnd"/>
      <w:r w:rsidRPr="00FB5E19">
        <w:rPr>
          <w:color w:val="000000"/>
        </w:rPr>
        <w:t xml:space="preserve">, </w:t>
      </w:r>
      <w:proofErr w:type="spellStart"/>
      <w:r w:rsidRPr="00FB5E19">
        <w:rPr>
          <w:color w:val="000000"/>
        </w:rPr>
        <w:t>фізичних</w:t>
      </w:r>
      <w:proofErr w:type="spellEnd"/>
      <w:r w:rsidRPr="00FB5E19">
        <w:rPr>
          <w:color w:val="000000"/>
        </w:rPr>
        <w:t xml:space="preserve"> </w:t>
      </w:r>
      <w:proofErr w:type="spellStart"/>
      <w:r w:rsidRPr="00FB5E19">
        <w:rPr>
          <w:color w:val="000000"/>
        </w:rPr>
        <w:t>осіб</w:t>
      </w:r>
      <w:proofErr w:type="spellEnd"/>
      <w:r w:rsidRPr="00FB5E19">
        <w:rPr>
          <w:color w:val="000000"/>
        </w:rPr>
        <w:t>.</w:t>
      </w:r>
    </w:p>
    <w:p w:rsidR="00876C91" w:rsidRPr="00274E99" w:rsidRDefault="00876C91" w:rsidP="00876C91">
      <w:pPr>
        <w:shd w:val="clear" w:color="auto" w:fill="FFFFFF"/>
        <w:jc w:val="both"/>
        <w:textAlignment w:val="baseline"/>
        <w:rPr>
          <w:color w:val="000000"/>
        </w:rPr>
      </w:pPr>
      <w:r w:rsidRPr="00274E99">
        <w:rPr>
          <w:color w:val="000000"/>
        </w:rPr>
        <w:t xml:space="preserve">            </w:t>
      </w:r>
      <w:proofErr w:type="spellStart"/>
      <w:r w:rsidRPr="00274E99">
        <w:rPr>
          <w:color w:val="000000"/>
        </w:rPr>
        <w:t>Контролює</w:t>
      </w:r>
      <w:proofErr w:type="spellEnd"/>
      <w:r w:rsidRPr="00274E99">
        <w:rPr>
          <w:color w:val="000000"/>
        </w:rPr>
        <w:t xml:space="preserve"> </w:t>
      </w:r>
      <w:proofErr w:type="spellStart"/>
      <w:r w:rsidRPr="00274E99">
        <w:rPr>
          <w:color w:val="000000"/>
        </w:rPr>
        <w:t>виконання</w:t>
      </w:r>
      <w:proofErr w:type="spellEnd"/>
      <w:r w:rsidRPr="00274E99">
        <w:rPr>
          <w:color w:val="000000"/>
        </w:rPr>
        <w:t xml:space="preserve"> </w:t>
      </w:r>
      <w:proofErr w:type="spellStart"/>
      <w:r w:rsidRPr="00274E99">
        <w:rPr>
          <w:color w:val="000000"/>
        </w:rPr>
        <w:t>Програми</w:t>
      </w:r>
      <w:proofErr w:type="spellEnd"/>
      <w:r w:rsidRPr="00274E99">
        <w:rPr>
          <w:color w:val="000000"/>
        </w:rPr>
        <w:t xml:space="preserve"> </w:t>
      </w:r>
      <w:proofErr w:type="spellStart"/>
      <w:r w:rsidRPr="00274E99">
        <w:rPr>
          <w:color w:val="000000"/>
        </w:rPr>
        <w:t>постійно</w:t>
      </w:r>
      <w:proofErr w:type="spellEnd"/>
      <w:r w:rsidRPr="00274E99">
        <w:rPr>
          <w:color w:val="000000"/>
        </w:rPr>
        <w:t xml:space="preserve"> </w:t>
      </w:r>
      <w:proofErr w:type="spellStart"/>
      <w:r w:rsidRPr="00274E99">
        <w:rPr>
          <w:color w:val="000000"/>
        </w:rPr>
        <w:t>діюча</w:t>
      </w:r>
      <w:proofErr w:type="spellEnd"/>
      <w:r w:rsidRPr="00274E99">
        <w:rPr>
          <w:color w:val="000000"/>
        </w:rPr>
        <w:t xml:space="preserve"> </w:t>
      </w:r>
      <w:proofErr w:type="spellStart"/>
      <w:r w:rsidRPr="00274E99">
        <w:rPr>
          <w:color w:val="000000"/>
        </w:rPr>
        <w:t>комі</w:t>
      </w:r>
      <w:proofErr w:type="gramStart"/>
      <w:r w:rsidRPr="00274E99">
        <w:rPr>
          <w:color w:val="000000"/>
        </w:rPr>
        <w:t>с</w:t>
      </w:r>
      <w:proofErr w:type="gramEnd"/>
      <w:r w:rsidRPr="00274E99">
        <w:rPr>
          <w:color w:val="000000"/>
        </w:rPr>
        <w:t>ія</w:t>
      </w:r>
      <w:proofErr w:type="spellEnd"/>
      <w:r w:rsidRPr="00274E99">
        <w:rPr>
          <w:color w:val="000000"/>
        </w:rPr>
        <w:t xml:space="preserve"> </w:t>
      </w:r>
    </w:p>
    <w:p w:rsidR="00876C91" w:rsidRPr="00CC3270" w:rsidRDefault="00876C91" w:rsidP="00876C91">
      <w:pPr>
        <w:shd w:val="clear" w:color="auto" w:fill="FFFFFF"/>
        <w:jc w:val="both"/>
        <w:textAlignment w:val="baseline"/>
        <w:rPr>
          <w:color w:val="000000"/>
          <w:lang w:val="uk-UA"/>
        </w:rPr>
      </w:pPr>
    </w:p>
    <w:p w:rsidR="00876C91" w:rsidRPr="00755DDA" w:rsidRDefault="00876C91" w:rsidP="00876C91">
      <w:pPr>
        <w:shd w:val="clear" w:color="auto" w:fill="FFFFFF"/>
        <w:jc w:val="center"/>
        <w:textAlignment w:val="baseline"/>
        <w:rPr>
          <w:b/>
          <w:color w:val="000000"/>
          <w:lang w:val="uk-UA"/>
        </w:rPr>
      </w:pPr>
      <w:r w:rsidRPr="00755DDA">
        <w:rPr>
          <w:b/>
          <w:color w:val="000000"/>
          <w:lang w:val="uk-UA"/>
        </w:rPr>
        <w:t>Розділ 6</w:t>
      </w:r>
    </w:p>
    <w:p w:rsidR="00876C91" w:rsidRPr="00755DDA" w:rsidRDefault="00876C91" w:rsidP="00876C91">
      <w:pPr>
        <w:jc w:val="center"/>
        <w:rPr>
          <w:b/>
          <w:lang w:val="uk-UA"/>
        </w:rPr>
      </w:pPr>
      <w:r w:rsidRPr="00755DDA">
        <w:rPr>
          <w:b/>
          <w:lang w:val="uk-UA"/>
        </w:rPr>
        <w:t>Очікувані результати виконання Програми</w:t>
      </w:r>
    </w:p>
    <w:p w:rsidR="00876C91" w:rsidRPr="00755DDA" w:rsidRDefault="00876C91" w:rsidP="00876C91">
      <w:pPr>
        <w:jc w:val="center"/>
        <w:rPr>
          <w:b/>
          <w:lang w:val="uk-UA"/>
        </w:rPr>
      </w:pPr>
    </w:p>
    <w:p w:rsidR="00876C91" w:rsidRPr="00755DDA" w:rsidRDefault="00876C91" w:rsidP="00876C91">
      <w:pPr>
        <w:ind w:firstLine="708"/>
        <w:jc w:val="both"/>
        <w:rPr>
          <w:lang w:val="uk-UA"/>
        </w:rPr>
      </w:pPr>
      <w:r w:rsidRPr="00755DDA">
        <w:rPr>
          <w:lang w:val="uk-UA"/>
        </w:rPr>
        <w:t>Головним результатом Програми є створення сприятливого для життєдіяльності людини середовища, захисту і відновлення довкілля, забезпечення санітарного та епідеміологічного благополуччя населення, а також відновлення та покращення благоустрою селища та округів, формування цілісного архітектурного середовища з врахуванням інженерної інфраструктури вулично-дорожньої мережі та в цілому покращення стану дизайну селища і життя його жителів, привабливості відвідувачів та гостей нашого селища.</w:t>
      </w:r>
    </w:p>
    <w:p w:rsidR="00876C91" w:rsidRPr="00274E99" w:rsidRDefault="00876C91" w:rsidP="00876C91">
      <w:pPr>
        <w:jc w:val="both"/>
      </w:pPr>
      <w:proofErr w:type="spellStart"/>
      <w:r w:rsidRPr="00274E99">
        <w:t>Виконання</w:t>
      </w:r>
      <w:proofErr w:type="spellEnd"/>
      <w:r w:rsidRPr="00274E99">
        <w:t xml:space="preserve"> </w:t>
      </w:r>
      <w:proofErr w:type="spellStart"/>
      <w:r w:rsidRPr="00274E99">
        <w:t>Програми</w:t>
      </w:r>
      <w:proofErr w:type="spellEnd"/>
      <w:r w:rsidRPr="00274E99">
        <w:t xml:space="preserve"> </w:t>
      </w:r>
      <w:proofErr w:type="spellStart"/>
      <w:r w:rsidRPr="00274E99">
        <w:t>дасть</w:t>
      </w:r>
      <w:proofErr w:type="spellEnd"/>
      <w:r w:rsidRPr="00274E99">
        <w:t xml:space="preserve"> </w:t>
      </w:r>
      <w:proofErr w:type="spellStart"/>
      <w:r w:rsidRPr="00274E99">
        <w:t>можливість</w:t>
      </w:r>
      <w:proofErr w:type="spellEnd"/>
      <w:r w:rsidRPr="00274E99">
        <w:t xml:space="preserve"> </w:t>
      </w:r>
      <w:proofErr w:type="spellStart"/>
      <w:r w:rsidRPr="00274E99">
        <w:t>забезпечити</w:t>
      </w:r>
      <w:proofErr w:type="spellEnd"/>
      <w:r w:rsidRPr="00274E99">
        <w:t>:</w:t>
      </w:r>
    </w:p>
    <w:p w:rsidR="00876C91" w:rsidRPr="00274E99" w:rsidRDefault="00876C91" w:rsidP="00876C91">
      <w:pPr>
        <w:jc w:val="both"/>
      </w:pPr>
      <w:r w:rsidRPr="00274E99">
        <w:t xml:space="preserve">- </w:t>
      </w:r>
      <w:proofErr w:type="spellStart"/>
      <w:r w:rsidRPr="00274E99">
        <w:t>збереження</w:t>
      </w:r>
      <w:proofErr w:type="spellEnd"/>
      <w:r w:rsidRPr="00274E99">
        <w:t xml:space="preserve"> стану </w:t>
      </w:r>
      <w:proofErr w:type="spellStart"/>
      <w:r w:rsidRPr="00274E99">
        <w:t>об’єктів</w:t>
      </w:r>
      <w:proofErr w:type="spellEnd"/>
      <w:r w:rsidRPr="00274E99">
        <w:t xml:space="preserve"> </w:t>
      </w:r>
      <w:proofErr w:type="spellStart"/>
      <w:r w:rsidRPr="00274E99">
        <w:t>загального</w:t>
      </w:r>
      <w:proofErr w:type="spellEnd"/>
      <w:r w:rsidRPr="00274E99">
        <w:t xml:space="preserve"> </w:t>
      </w:r>
      <w:proofErr w:type="spellStart"/>
      <w:r w:rsidRPr="00274E99">
        <w:t>користування</w:t>
      </w:r>
      <w:proofErr w:type="spellEnd"/>
      <w:r w:rsidRPr="00274E99">
        <w:t xml:space="preserve">, </w:t>
      </w:r>
      <w:proofErr w:type="spellStart"/>
      <w:r w:rsidRPr="00274E99">
        <w:t>історико-культурного</w:t>
      </w:r>
      <w:proofErr w:type="spellEnd"/>
      <w:r w:rsidRPr="00274E99">
        <w:t xml:space="preserve">, </w:t>
      </w:r>
      <w:proofErr w:type="spellStart"/>
      <w:r w:rsidRPr="00274E99">
        <w:t>природоохоронного</w:t>
      </w:r>
      <w:proofErr w:type="spellEnd"/>
      <w:r w:rsidRPr="00274E99">
        <w:t xml:space="preserve"> та </w:t>
      </w:r>
      <w:proofErr w:type="spellStart"/>
      <w:r w:rsidRPr="00274E99">
        <w:t>іншого</w:t>
      </w:r>
      <w:proofErr w:type="spellEnd"/>
      <w:r w:rsidRPr="00274E99">
        <w:t xml:space="preserve"> </w:t>
      </w:r>
      <w:proofErr w:type="spellStart"/>
      <w:r w:rsidRPr="00274E99">
        <w:t>призначення</w:t>
      </w:r>
      <w:proofErr w:type="spellEnd"/>
      <w:r w:rsidRPr="00274E99">
        <w:t xml:space="preserve">, а </w:t>
      </w:r>
      <w:proofErr w:type="spellStart"/>
      <w:r w:rsidRPr="00274E99">
        <w:t>також</w:t>
      </w:r>
      <w:proofErr w:type="spellEnd"/>
      <w:r w:rsidRPr="00274E99">
        <w:t xml:space="preserve"> </w:t>
      </w:r>
      <w:proofErr w:type="spellStart"/>
      <w:r w:rsidRPr="00274E99">
        <w:t>природних</w:t>
      </w:r>
      <w:proofErr w:type="spellEnd"/>
      <w:r w:rsidRPr="00274E99">
        <w:t xml:space="preserve"> </w:t>
      </w:r>
      <w:proofErr w:type="spellStart"/>
      <w:r w:rsidRPr="00274E99">
        <w:t>ландшафтів</w:t>
      </w:r>
      <w:proofErr w:type="spellEnd"/>
      <w:r w:rsidRPr="00274E99">
        <w:t xml:space="preserve">, </w:t>
      </w:r>
      <w:proofErr w:type="spellStart"/>
      <w:r w:rsidRPr="00274E99">
        <w:t>рекреаційних</w:t>
      </w:r>
      <w:proofErr w:type="spellEnd"/>
      <w:r w:rsidRPr="00274E99">
        <w:t xml:space="preserve"> зон;</w:t>
      </w:r>
    </w:p>
    <w:p w:rsidR="00876C91" w:rsidRPr="00274E99" w:rsidRDefault="00876C91" w:rsidP="00876C91">
      <w:pPr>
        <w:jc w:val="both"/>
      </w:pPr>
      <w:r w:rsidRPr="00274E99">
        <w:t xml:space="preserve">- </w:t>
      </w:r>
      <w:proofErr w:type="spellStart"/>
      <w:r w:rsidRPr="00274E99">
        <w:t>утримання</w:t>
      </w:r>
      <w:proofErr w:type="spellEnd"/>
      <w:r w:rsidRPr="00274E99">
        <w:t xml:space="preserve"> та ремонт </w:t>
      </w:r>
      <w:proofErr w:type="spellStart"/>
      <w:r w:rsidRPr="00274E99">
        <w:t>існуючих</w:t>
      </w:r>
      <w:proofErr w:type="spellEnd"/>
      <w:r w:rsidRPr="00274E99">
        <w:t xml:space="preserve"> </w:t>
      </w:r>
      <w:proofErr w:type="spellStart"/>
      <w:r w:rsidRPr="00274E99">
        <w:t>вулиць</w:t>
      </w:r>
      <w:proofErr w:type="spellEnd"/>
      <w:r w:rsidRPr="00274E99">
        <w:t>;</w:t>
      </w:r>
    </w:p>
    <w:p w:rsidR="00876C91" w:rsidRPr="00274E99" w:rsidRDefault="00876C91" w:rsidP="00876C91">
      <w:pPr>
        <w:jc w:val="both"/>
      </w:pPr>
      <w:r w:rsidRPr="00274E99">
        <w:t xml:space="preserve">- </w:t>
      </w:r>
      <w:proofErr w:type="spellStart"/>
      <w:r w:rsidRPr="00274E99">
        <w:t>часткове</w:t>
      </w:r>
      <w:proofErr w:type="spellEnd"/>
      <w:r w:rsidRPr="00274E99">
        <w:t xml:space="preserve"> </w:t>
      </w:r>
      <w:proofErr w:type="spellStart"/>
      <w:r w:rsidRPr="00274E99">
        <w:t>вирішення</w:t>
      </w:r>
      <w:proofErr w:type="spellEnd"/>
      <w:r w:rsidRPr="00274E99">
        <w:t xml:space="preserve"> </w:t>
      </w:r>
      <w:proofErr w:type="spellStart"/>
      <w:r w:rsidRPr="00274E99">
        <w:t>питання</w:t>
      </w:r>
      <w:proofErr w:type="spellEnd"/>
      <w:r w:rsidRPr="00274E99">
        <w:t xml:space="preserve"> </w:t>
      </w:r>
      <w:proofErr w:type="spellStart"/>
      <w:r w:rsidRPr="00274E99">
        <w:t>зайнятості</w:t>
      </w:r>
      <w:proofErr w:type="spellEnd"/>
      <w:r w:rsidRPr="00274E99">
        <w:t xml:space="preserve"> </w:t>
      </w:r>
      <w:proofErr w:type="spellStart"/>
      <w:r w:rsidRPr="00274E99">
        <w:t>населення</w:t>
      </w:r>
      <w:proofErr w:type="spellEnd"/>
      <w:r w:rsidRPr="00274E99">
        <w:t>;</w:t>
      </w:r>
    </w:p>
    <w:p w:rsidR="00876C91" w:rsidRPr="00274E99" w:rsidRDefault="00876C91" w:rsidP="00876C91">
      <w:pPr>
        <w:jc w:val="both"/>
      </w:pPr>
      <w:r w:rsidRPr="00274E99">
        <w:t xml:space="preserve">- </w:t>
      </w:r>
      <w:proofErr w:type="spellStart"/>
      <w:r w:rsidRPr="00274E99">
        <w:t>поліпшення</w:t>
      </w:r>
      <w:proofErr w:type="spellEnd"/>
      <w:r w:rsidRPr="00274E99">
        <w:t xml:space="preserve"> </w:t>
      </w:r>
      <w:proofErr w:type="spellStart"/>
      <w:r w:rsidRPr="00274E99">
        <w:t>санітарного</w:t>
      </w:r>
      <w:proofErr w:type="spellEnd"/>
      <w:r w:rsidRPr="00274E99">
        <w:t xml:space="preserve"> стану </w:t>
      </w:r>
      <w:proofErr w:type="spellStart"/>
      <w:r w:rsidRPr="00274E99">
        <w:t>навколишнього</w:t>
      </w:r>
      <w:proofErr w:type="spellEnd"/>
      <w:r w:rsidRPr="00274E99">
        <w:t xml:space="preserve"> природного </w:t>
      </w:r>
      <w:proofErr w:type="spellStart"/>
      <w:r w:rsidRPr="00274E99">
        <w:t>середовища</w:t>
      </w:r>
      <w:proofErr w:type="spellEnd"/>
      <w:r w:rsidRPr="00274E99">
        <w:t xml:space="preserve"> селища</w:t>
      </w:r>
      <w:r>
        <w:t>,</w:t>
      </w:r>
      <w:r w:rsidRPr="00274E99">
        <w:t xml:space="preserve"> </w:t>
      </w:r>
      <w:proofErr w:type="spellStart"/>
      <w:r w:rsidRPr="00274E99">
        <w:t>сіл</w:t>
      </w:r>
      <w:proofErr w:type="spellEnd"/>
      <w:r w:rsidRPr="00274E99">
        <w:t xml:space="preserve"> та </w:t>
      </w:r>
      <w:proofErr w:type="spellStart"/>
      <w:r w:rsidRPr="00274E99">
        <w:t>створення</w:t>
      </w:r>
      <w:proofErr w:type="spellEnd"/>
      <w:r w:rsidRPr="00274E99">
        <w:t xml:space="preserve"> </w:t>
      </w:r>
      <w:proofErr w:type="spellStart"/>
      <w:r w:rsidRPr="00274E99">
        <w:t>кращих</w:t>
      </w:r>
      <w:proofErr w:type="spellEnd"/>
      <w:r w:rsidRPr="00274E99">
        <w:t xml:space="preserve"> умов для </w:t>
      </w:r>
      <w:proofErr w:type="spellStart"/>
      <w:r w:rsidRPr="00274E99">
        <w:t>життєдіяльності</w:t>
      </w:r>
      <w:proofErr w:type="spellEnd"/>
      <w:r w:rsidRPr="00274E99">
        <w:t xml:space="preserve"> </w:t>
      </w:r>
      <w:proofErr w:type="spellStart"/>
      <w:r w:rsidRPr="00274E99">
        <w:t>його</w:t>
      </w:r>
      <w:proofErr w:type="spellEnd"/>
      <w:r w:rsidRPr="00274E99">
        <w:t xml:space="preserve"> </w:t>
      </w:r>
      <w:proofErr w:type="spellStart"/>
      <w:r w:rsidRPr="00274E99">
        <w:t>мешканці</w:t>
      </w:r>
      <w:proofErr w:type="gramStart"/>
      <w:r w:rsidRPr="00274E99">
        <w:t>в</w:t>
      </w:r>
      <w:proofErr w:type="spellEnd"/>
      <w:proofErr w:type="gramEnd"/>
      <w:r w:rsidRPr="00274E99">
        <w:t>;</w:t>
      </w:r>
    </w:p>
    <w:p w:rsidR="00876C91" w:rsidRPr="00274E99" w:rsidRDefault="00876C91" w:rsidP="00876C91">
      <w:pPr>
        <w:jc w:val="both"/>
      </w:pPr>
      <w:r w:rsidRPr="00274E99">
        <w:t xml:space="preserve">- </w:t>
      </w:r>
      <w:proofErr w:type="spellStart"/>
      <w:r w:rsidRPr="00274E99">
        <w:t>зменшення</w:t>
      </w:r>
      <w:proofErr w:type="spellEnd"/>
      <w:r w:rsidRPr="00274E99">
        <w:t xml:space="preserve"> </w:t>
      </w:r>
      <w:proofErr w:type="spellStart"/>
      <w:r w:rsidRPr="00274E99">
        <w:t>шкідливого</w:t>
      </w:r>
      <w:proofErr w:type="spellEnd"/>
      <w:r w:rsidRPr="00274E99">
        <w:t xml:space="preserve"> </w:t>
      </w:r>
      <w:proofErr w:type="spellStart"/>
      <w:r w:rsidRPr="00274E99">
        <w:t>впливу</w:t>
      </w:r>
      <w:proofErr w:type="spellEnd"/>
      <w:r w:rsidRPr="00274E99">
        <w:t xml:space="preserve"> </w:t>
      </w:r>
      <w:proofErr w:type="spellStart"/>
      <w:r w:rsidRPr="00274E99">
        <w:t>побутових</w:t>
      </w:r>
      <w:proofErr w:type="spellEnd"/>
      <w:r w:rsidRPr="00274E99">
        <w:t xml:space="preserve"> </w:t>
      </w:r>
      <w:proofErr w:type="spellStart"/>
      <w:r w:rsidRPr="00274E99">
        <w:t>відході</w:t>
      </w:r>
      <w:proofErr w:type="gramStart"/>
      <w:r w:rsidRPr="00274E99">
        <w:t>в</w:t>
      </w:r>
      <w:proofErr w:type="spellEnd"/>
      <w:proofErr w:type="gramEnd"/>
      <w:r w:rsidRPr="00274E99">
        <w:t xml:space="preserve"> на </w:t>
      </w:r>
      <w:proofErr w:type="spellStart"/>
      <w:r w:rsidRPr="00274E99">
        <w:t>навколишнє</w:t>
      </w:r>
      <w:proofErr w:type="spellEnd"/>
      <w:r w:rsidRPr="00274E99">
        <w:t xml:space="preserve"> </w:t>
      </w:r>
      <w:proofErr w:type="spellStart"/>
      <w:r w:rsidRPr="00274E99">
        <w:t>природне</w:t>
      </w:r>
      <w:proofErr w:type="spellEnd"/>
      <w:r w:rsidRPr="00274E99">
        <w:t xml:space="preserve"> </w:t>
      </w:r>
      <w:proofErr w:type="spellStart"/>
      <w:r w:rsidRPr="00274E99">
        <w:t>середовище</w:t>
      </w:r>
      <w:proofErr w:type="spellEnd"/>
      <w:r w:rsidRPr="00274E99">
        <w:t xml:space="preserve"> та </w:t>
      </w:r>
      <w:proofErr w:type="spellStart"/>
      <w:r w:rsidRPr="00274E99">
        <w:t>здоров’я</w:t>
      </w:r>
      <w:proofErr w:type="spellEnd"/>
      <w:r w:rsidRPr="00274E99">
        <w:t xml:space="preserve"> </w:t>
      </w:r>
      <w:proofErr w:type="spellStart"/>
      <w:r w:rsidRPr="00274E99">
        <w:t>людини</w:t>
      </w:r>
      <w:proofErr w:type="spellEnd"/>
      <w:r w:rsidRPr="00274E99">
        <w:t>;</w:t>
      </w:r>
    </w:p>
    <w:p w:rsidR="00876C91" w:rsidRPr="00274E99" w:rsidRDefault="00876C91" w:rsidP="00876C91">
      <w:pPr>
        <w:jc w:val="both"/>
      </w:pPr>
      <w:r w:rsidRPr="00274E99">
        <w:t xml:space="preserve">- </w:t>
      </w:r>
      <w:proofErr w:type="spellStart"/>
      <w:proofErr w:type="gramStart"/>
      <w:r w:rsidRPr="00274E99">
        <w:t>п</w:t>
      </w:r>
      <w:proofErr w:type="gramEnd"/>
      <w:r w:rsidRPr="00274E99">
        <w:t>ідвищення</w:t>
      </w:r>
      <w:proofErr w:type="spellEnd"/>
      <w:r w:rsidRPr="00274E99">
        <w:t xml:space="preserve"> </w:t>
      </w:r>
      <w:proofErr w:type="spellStart"/>
      <w:r w:rsidRPr="00274E99">
        <w:t>рівня</w:t>
      </w:r>
      <w:proofErr w:type="spellEnd"/>
      <w:r w:rsidRPr="00274E99">
        <w:t xml:space="preserve"> </w:t>
      </w:r>
      <w:proofErr w:type="spellStart"/>
      <w:r w:rsidRPr="00274E99">
        <w:t>якості</w:t>
      </w:r>
      <w:proofErr w:type="spellEnd"/>
      <w:r w:rsidRPr="00274E99">
        <w:t xml:space="preserve"> </w:t>
      </w:r>
      <w:proofErr w:type="spellStart"/>
      <w:r w:rsidRPr="00274E99">
        <w:t>послуг</w:t>
      </w:r>
      <w:proofErr w:type="spellEnd"/>
      <w:r w:rsidRPr="00274E99">
        <w:t xml:space="preserve">, </w:t>
      </w:r>
      <w:proofErr w:type="spellStart"/>
      <w:r w:rsidRPr="00274E99">
        <w:t>що</w:t>
      </w:r>
      <w:proofErr w:type="spellEnd"/>
      <w:r w:rsidRPr="00274E99">
        <w:t xml:space="preserve"> </w:t>
      </w:r>
      <w:proofErr w:type="spellStart"/>
      <w:r w:rsidRPr="00274E99">
        <w:t>надаються</w:t>
      </w:r>
      <w:proofErr w:type="spellEnd"/>
      <w:r w:rsidRPr="00274E99">
        <w:t xml:space="preserve"> </w:t>
      </w:r>
      <w:proofErr w:type="spellStart"/>
      <w:r w:rsidRPr="00274E99">
        <w:t>населенню</w:t>
      </w:r>
      <w:proofErr w:type="spellEnd"/>
      <w:r w:rsidRPr="00274E99">
        <w:t xml:space="preserve"> </w:t>
      </w:r>
      <w:proofErr w:type="spellStart"/>
      <w:r w:rsidRPr="00274E99">
        <w:t>з</w:t>
      </w:r>
      <w:proofErr w:type="spellEnd"/>
      <w:r w:rsidRPr="00274E99">
        <w:t xml:space="preserve"> </w:t>
      </w:r>
      <w:proofErr w:type="spellStart"/>
      <w:r w:rsidRPr="00274E99">
        <w:t>питань</w:t>
      </w:r>
      <w:proofErr w:type="spellEnd"/>
      <w:r w:rsidRPr="00274E99">
        <w:t xml:space="preserve"> благоустрою та </w:t>
      </w:r>
      <w:proofErr w:type="spellStart"/>
      <w:r w:rsidRPr="00274E99">
        <w:t>санітарного</w:t>
      </w:r>
      <w:proofErr w:type="spellEnd"/>
      <w:r w:rsidRPr="00274E99">
        <w:t xml:space="preserve"> </w:t>
      </w:r>
      <w:proofErr w:type="spellStart"/>
      <w:r w:rsidRPr="00274E99">
        <w:t>очищення</w:t>
      </w:r>
      <w:proofErr w:type="spellEnd"/>
      <w:r w:rsidRPr="00274E99">
        <w:t>;</w:t>
      </w:r>
    </w:p>
    <w:p w:rsidR="00876C91" w:rsidRPr="00274E99" w:rsidRDefault="00876C91" w:rsidP="00876C91">
      <w:pPr>
        <w:jc w:val="both"/>
      </w:pPr>
      <w:r w:rsidRPr="00274E99">
        <w:t xml:space="preserve">- </w:t>
      </w:r>
      <w:proofErr w:type="spellStart"/>
      <w:r w:rsidRPr="00274E99">
        <w:t>створення</w:t>
      </w:r>
      <w:proofErr w:type="spellEnd"/>
      <w:r w:rsidRPr="00274E99">
        <w:t xml:space="preserve"> умов для </w:t>
      </w:r>
      <w:proofErr w:type="spellStart"/>
      <w:r w:rsidRPr="00274E99">
        <w:t>очищення</w:t>
      </w:r>
      <w:proofErr w:type="spellEnd"/>
      <w:r w:rsidRPr="00274E99">
        <w:t xml:space="preserve"> селища </w:t>
      </w:r>
      <w:proofErr w:type="spellStart"/>
      <w:r w:rsidRPr="00274E99">
        <w:t>від</w:t>
      </w:r>
      <w:proofErr w:type="spellEnd"/>
      <w:r w:rsidRPr="00274E99">
        <w:t xml:space="preserve"> </w:t>
      </w:r>
      <w:proofErr w:type="spellStart"/>
      <w:r w:rsidRPr="00274E99">
        <w:t>забруднення</w:t>
      </w:r>
      <w:proofErr w:type="spellEnd"/>
      <w:r w:rsidRPr="00274E99">
        <w:t xml:space="preserve"> </w:t>
      </w:r>
      <w:proofErr w:type="spellStart"/>
      <w:r w:rsidRPr="00274E99">
        <w:t>побутовими</w:t>
      </w:r>
      <w:proofErr w:type="spellEnd"/>
      <w:r w:rsidRPr="00274E99">
        <w:t xml:space="preserve"> </w:t>
      </w:r>
      <w:proofErr w:type="spellStart"/>
      <w:r w:rsidRPr="00274E99">
        <w:t>відходами</w:t>
      </w:r>
      <w:proofErr w:type="spellEnd"/>
      <w:r w:rsidRPr="00274E99">
        <w:t>;</w:t>
      </w:r>
    </w:p>
    <w:p w:rsidR="00876C91" w:rsidRPr="00274E99" w:rsidRDefault="00876C91" w:rsidP="00876C91">
      <w:pPr>
        <w:jc w:val="both"/>
      </w:pPr>
      <w:r w:rsidRPr="00274E99">
        <w:lastRenderedPageBreak/>
        <w:t xml:space="preserve">- </w:t>
      </w:r>
      <w:proofErr w:type="spellStart"/>
      <w:proofErr w:type="gramStart"/>
      <w:r w:rsidRPr="00274E99">
        <w:t>п</w:t>
      </w:r>
      <w:proofErr w:type="gramEnd"/>
      <w:r w:rsidRPr="00274E99">
        <w:t>ідвищення</w:t>
      </w:r>
      <w:proofErr w:type="spellEnd"/>
      <w:r w:rsidRPr="00274E99">
        <w:t xml:space="preserve"> </w:t>
      </w:r>
      <w:proofErr w:type="spellStart"/>
      <w:r w:rsidRPr="00274E99">
        <w:t>ефективності</w:t>
      </w:r>
      <w:proofErr w:type="spellEnd"/>
      <w:r w:rsidRPr="00274E99">
        <w:t xml:space="preserve"> </w:t>
      </w:r>
      <w:proofErr w:type="spellStart"/>
      <w:r w:rsidRPr="00274E99">
        <w:t>функціонування</w:t>
      </w:r>
      <w:proofErr w:type="spellEnd"/>
      <w:r w:rsidRPr="00274E99">
        <w:t xml:space="preserve"> </w:t>
      </w:r>
      <w:proofErr w:type="spellStart"/>
      <w:r w:rsidRPr="00274E99">
        <w:t>підприємств</w:t>
      </w:r>
      <w:proofErr w:type="spellEnd"/>
      <w:r w:rsidRPr="00274E99">
        <w:t xml:space="preserve"> </w:t>
      </w:r>
      <w:proofErr w:type="spellStart"/>
      <w:r w:rsidRPr="00274E99">
        <w:t>із</w:t>
      </w:r>
      <w:proofErr w:type="spellEnd"/>
      <w:r w:rsidRPr="00274E99">
        <w:t xml:space="preserve"> </w:t>
      </w:r>
      <w:proofErr w:type="spellStart"/>
      <w:r w:rsidRPr="00274E99">
        <w:t>питань</w:t>
      </w:r>
      <w:proofErr w:type="spellEnd"/>
      <w:r w:rsidRPr="00274E99">
        <w:t xml:space="preserve"> благоустрою та </w:t>
      </w:r>
      <w:proofErr w:type="spellStart"/>
      <w:r w:rsidRPr="00274E99">
        <w:t>санітарного</w:t>
      </w:r>
      <w:proofErr w:type="spellEnd"/>
      <w:r w:rsidRPr="00274E99">
        <w:t xml:space="preserve"> </w:t>
      </w:r>
      <w:proofErr w:type="spellStart"/>
      <w:r w:rsidRPr="00274E99">
        <w:t>очищення</w:t>
      </w:r>
      <w:proofErr w:type="spellEnd"/>
      <w:r w:rsidRPr="00274E99">
        <w:t>.</w:t>
      </w:r>
    </w:p>
    <w:p w:rsidR="00876C91" w:rsidRPr="00274E99" w:rsidRDefault="00876C91" w:rsidP="00876C91">
      <w:pPr>
        <w:pStyle w:val="1"/>
        <w:ind w:left="0" w:firstLine="708"/>
        <w:jc w:val="both"/>
        <w:rPr>
          <w:lang w:val="uk-UA"/>
        </w:rPr>
      </w:pPr>
      <w:r w:rsidRPr="00274E99">
        <w:rPr>
          <w:lang w:val="uk-UA"/>
        </w:rPr>
        <w:t xml:space="preserve">Програма допоможе розробленню і здійсненню ефективних і комплексних заходів з утримання території </w:t>
      </w:r>
      <w:r w:rsidRPr="00FB5E19">
        <w:rPr>
          <w:lang w:val="uk-UA"/>
        </w:rPr>
        <w:t>Верховинської селищної ради у належному санітарному стані та збереження об’єктів загального користування, а також природних ландшафтів.</w:t>
      </w:r>
      <w:r w:rsidRPr="00274E99">
        <w:rPr>
          <w:lang w:val="uk-UA"/>
        </w:rPr>
        <w:t xml:space="preserve">  </w:t>
      </w:r>
    </w:p>
    <w:p w:rsidR="00876C91" w:rsidRPr="00274E99" w:rsidRDefault="00876C91" w:rsidP="00876C91">
      <w:pPr>
        <w:jc w:val="both"/>
      </w:pPr>
      <w:r w:rsidRPr="00274E99">
        <w:t xml:space="preserve">     </w:t>
      </w:r>
      <w:proofErr w:type="spellStart"/>
      <w:r w:rsidRPr="00274E99">
        <w:t>Очікуваних</w:t>
      </w:r>
      <w:proofErr w:type="spellEnd"/>
      <w:r w:rsidRPr="00274E99">
        <w:t xml:space="preserve"> </w:t>
      </w:r>
      <w:proofErr w:type="spellStart"/>
      <w:r w:rsidRPr="00274E99">
        <w:t>результатів</w:t>
      </w:r>
      <w:proofErr w:type="spellEnd"/>
      <w:r w:rsidRPr="00274E99">
        <w:t xml:space="preserve"> </w:t>
      </w:r>
      <w:proofErr w:type="spellStart"/>
      <w:r w:rsidRPr="00274E99">
        <w:t>можна</w:t>
      </w:r>
      <w:proofErr w:type="spellEnd"/>
      <w:r w:rsidRPr="00274E99">
        <w:t xml:space="preserve"> </w:t>
      </w:r>
      <w:proofErr w:type="spellStart"/>
      <w:r w:rsidRPr="00274E99">
        <w:t>досягти</w:t>
      </w:r>
      <w:proofErr w:type="spellEnd"/>
      <w:r w:rsidRPr="00274E99">
        <w:t xml:space="preserve"> через </w:t>
      </w:r>
      <w:proofErr w:type="spellStart"/>
      <w:r w:rsidRPr="00274E99">
        <w:t>оприлюднення</w:t>
      </w:r>
      <w:proofErr w:type="spellEnd"/>
      <w:r w:rsidRPr="00274E99">
        <w:t xml:space="preserve"> та </w:t>
      </w:r>
      <w:proofErr w:type="spellStart"/>
      <w:r w:rsidRPr="00274E99">
        <w:t>доведення</w:t>
      </w:r>
      <w:proofErr w:type="spellEnd"/>
      <w:r w:rsidRPr="00274E99">
        <w:t xml:space="preserve"> до </w:t>
      </w:r>
      <w:proofErr w:type="spellStart"/>
      <w:r w:rsidRPr="00274E99">
        <w:t>відома</w:t>
      </w:r>
      <w:proofErr w:type="spellEnd"/>
      <w:r w:rsidRPr="00274E99">
        <w:t xml:space="preserve"> </w:t>
      </w:r>
      <w:proofErr w:type="spellStart"/>
      <w:r w:rsidRPr="00274E99">
        <w:t>населення</w:t>
      </w:r>
      <w:proofErr w:type="spellEnd"/>
      <w:r w:rsidRPr="00274E99">
        <w:t xml:space="preserve"> </w:t>
      </w:r>
      <w:proofErr w:type="spellStart"/>
      <w:r w:rsidRPr="00274E99">
        <w:t>Програми</w:t>
      </w:r>
      <w:proofErr w:type="spellEnd"/>
      <w:r w:rsidRPr="00274E99">
        <w:t xml:space="preserve"> та </w:t>
      </w:r>
      <w:proofErr w:type="spellStart"/>
      <w:r w:rsidRPr="00274E99">
        <w:t>проведення</w:t>
      </w:r>
      <w:proofErr w:type="spellEnd"/>
      <w:r w:rsidRPr="00274E99">
        <w:t xml:space="preserve"> </w:t>
      </w:r>
      <w:proofErr w:type="spellStart"/>
      <w:r w:rsidRPr="00274E99">
        <w:t>заходів</w:t>
      </w:r>
      <w:proofErr w:type="spellEnd"/>
      <w:r w:rsidRPr="00274E99">
        <w:t xml:space="preserve"> </w:t>
      </w:r>
      <w:proofErr w:type="spellStart"/>
      <w:r w:rsidRPr="00274E99">
        <w:t>з</w:t>
      </w:r>
      <w:proofErr w:type="spellEnd"/>
      <w:r w:rsidRPr="00274E99">
        <w:t xml:space="preserve"> благоустрою, </w:t>
      </w:r>
      <w:proofErr w:type="spellStart"/>
      <w:r w:rsidRPr="00274E99">
        <w:t>навчання</w:t>
      </w:r>
      <w:proofErr w:type="spellEnd"/>
      <w:r w:rsidRPr="00274E99">
        <w:t xml:space="preserve"> та </w:t>
      </w:r>
      <w:proofErr w:type="spellStart"/>
      <w:r w:rsidRPr="00274E99">
        <w:t>роз’яснення</w:t>
      </w:r>
      <w:proofErr w:type="spellEnd"/>
      <w:r w:rsidRPr="00274E99">
        <w:t xml:space="preserve"> через </w:t>
      </w:r>
      <w:proofErr w:type="spellStart"/>
      <w:r w:rsidRPr="00274E99">
        <w:t>засоби</w:t>
      </w:r>
      <w:proofErr w:type="spellEnd"/>
      <w:r w:rsidRPr="00274E99">
        <w:t xml:space="preserve"> </w:t>
      </w:r>
      <w:proofErr w:type="spellStart"/>
      <w:r w:rsidRPr="00274E99">
        <w:t>масової</w:t>
      </w:r>
      <w:proofErr w:type="spellEnd"/>
      <w:r w:rsidRPr="00274E99">
        <w:t xml:space="preserve"> </w:t>
      </w:r>
      <w:proofErr w:type="spellStart"/>
      <w:r w:rsidRPr="00274E99">
        <w:t>інформації</w:t>
      </w:r>
      <w:proofErr w:type="spellEnd"/>
      <w:r w:rsidRPr="00274E99">
        <w:t xml:space="preserve"> </w:t>
      </w:r>
      <w:proofErr w:type="spellStart"/>
      <w:r w:rsidRPr="00274E99">
        <w:t>чи</w:t>
      </w:r>
      <w:proofErr w:type="spellEnd"/>
      <w:r w:rsidRPr="00274E99">
        <w:t xml:space="preserve"> </w:t>
      </w:r>
      <w:proofErr w:type="spellStart"/>
      <w:r w:rsidRPr="00274E99">
        <w:t>публічного</w:t>
      </w:r>
      <w:proofErr w:type="spellEnd"/>
      <w:r w:rsidRPr="00274E99">
        <w:t xml:space="preserve"> </w:t>
      </w:r>
      <w:proofErr w:type="spellStart"/>
      <w:r w:rsidRPr="00274E99">
        <w:t>обговорення</w:t>
      </w:r>
      <w:proofErr w:type="spellEnd"/>
      <w:r w:rsidRPr="00274E99">
        <w:t xml:space="preserve"> за </w:t>
      </w:r>
      <w:proofErr w:type="spellStart"/>
      <w:r w:rsidRPr="00274E99">
        <w:t>місцем</w:t>
      </w:r>
      <w:proofErr w:type="spellEnd"/>
      <w:r w:rsidRPr="00274E99">
        <w:t xml:space="preserve"> </w:t>
      </w:r>
      <w:proofErr w:type="spellStart"/>
      <w:r w:rsidRPr="00274E99">
        <w:t>проживання</w:t>
      </w:r>
      <w:proofErr w:type="spellEnd"/>
      <w:r w:rsidRPr="00274E99">
        <w:t xml:space="preserve">, </w:t>
      </w:r>
      <w:proofErr w:type="spellStart"/>
      <w:r w:rsidRPr="00274E99">
        <w:t>роботи</w:t>
      </w:r>
      <w:proofErr w:type="spellEnd"/>
      <w:r w:rsidRPr="00274E99">
        <w:t xml:space="preserve">, </w:t>
      </w:r>
      <w:proofErr w:type="gramStart"/>
      <w:r w:rsidRPr="00274E99">
        <w:t>у</w:t>
      </w:r>
      <w:proofErr w:type="gramEnd"/>
      <w:r w:rsidRPr="00274E99">
        <w:t xml:space="preserve"> </w:t>
      </w:r>
      <w:proofErr w:type="spellStart"/>
      <w:r w:rsidRPr="00274E99">
        <w:t>відповідних</w:t>
      </w:r>
      <w:proofErr w:type="spellEnd"/>
      <w:r w:rsidRPr="00274E99">
        <w:t xml:space="preserve"> закладах </w:t>
      </w:r>
      <w:proofErr w:type="spellStart"/>
      <w:r w:rsidRPr="00274E99">
        <w:t>освіти</w:t>
      </w:r>
      <w:proofErr w:type="spellEnd"/>
      <w:r w:rsidRPr="00274E99">
        <w:t>.</w:t>
      </w:r>
    </w:p>
    <w:p w:rsidR="00876C91" w:rsidRPr="00274E99" w:rsidRDefault="00876C91" w:rsidP="00876C91">
      <w:pPr>
        <w:shd w:val="clear" w:color="auto" w:fill="FFFFFF"/>
        <w:jc w:val="center"/>
        <w:textAlignment w:val="baseline"/>
        <w:rPr>
          <w:b/>
          <w:color w:val="000000"/>
        </w:rPr>
      </w:pPr>
      <w:proofErr w:type="spellStart"/>
      <w:r w:rsidRPr="00274E99">
        <w:rPr>
          <w:b/>
          <w:color w:val="000000"/>
        </w:rPr>
        <w:t>Розділ</w:t>
      </w:r>
      <w:proofErr w:type="spellEnd"/>
      <w:r w:rsidRPr="00274E99">
        <w:rPr>
          <w:b/>
          <w:color w:val="000000"/>
        </w:rPr>
        <w:t xml:space="preserve"> 7</w:t>
      </w:r>
    </w:p>
    <w:p w:rsidR="00876C91" w:rsidRPr="00274E99" w:rsidRDefault="00876C91" w:rsidP="00876C91">
      <w:pPr>
        <w:pStyle w:val="docdata"/>
        <w:spacing w:before="0" w:beforeAutospacing="0" w:after="200" w:afterAutospacing="0"/>
        <w:jc w:val="center"/>
        <w:rPr>
          <w:b/>
          <w:bCs/>
          <w:color w:val="000000"/>
        </w:rPr>
      </w:pPr>
      <w:r w:rsidRPr="00274E99">
        <w:rPr>
          <w:b/>
          <w:bCs/>
          <w:color w:val="000000"/>
        </w:rPr>
        <w:t>Інтеграція гендерного та кліматичного підходів</w:t>
      </w:r>
    </w:p>
    <w:p w:rsidR="00876C91" w:rsidRPr="00274E99" w:rsidRDefault="00876C91" w:rsidP="00876C91">
      <w:pPr>
        <w:pStyle w:val="docdata"/>
        <w:spacing w:before="0" w:beforeAutospacing="0" w:after="0" w:afterAutospacing="0"/>
      </w:pPr>
      <w:r w:rsidRPr="00274E99">
        <w:rPr>
          <w:rStyle w:val="a7"/>
          <w:color w:val="000000" w:themeColor="text1"/>
        </w:rPr>
        <w:t>Гендерний підхід у реалізації Програми</w:t>
      </w:r>
    </w:p>
    <w:p w:rsidR="00876C91" w:rsidRPr="00274E99" w:rsidRDefault="00876C91" w:rsidP="00876C91">
      <w:pPr>
        <w:pStyle w:val="a5"/>
        <w:spacing w:before="0" w:beforeAutospacing="0" w:after="0" w:afterAutospacing="0"/>
        <w:jc w:val="both"/>
      </w:pPr>
      <w:r w:rsidRPr="00274E99">
        <w:t xml:space="preserve">Для забезпечення рівних можливостей жінок і чоловіків різних вікових та соціальних груп під час планування й виконання заходів у сфері благоустрою громади, у рамках Програми </w:t>
      </w:r>
      <w:r w:rsidRPr="00274E99">
        <w:rPr>
          <w:bCs/>
        </w:rPr>
        <w:t>благоустрою на 2026 -2028 роки</w:t>
      </w:r>
      <w:r w:rsidRPr="00274E99">
        <w:t xml:space="preserve"> запроваджується гендерно-чутливий підхід.</w:t>
      </w:r>
    </w:p>
    <w:p w:rsidR="00876C91" w:rsidRPr="00274E99" w:rsidRDefault="00876C91" w:rsidP="00876C91">
      <w:pPr>
        <w:pStyle w:val="a5"/>
        <w:spacing w:before="0" w:beforeAutospacing="0" w:after="0" w:afterAutospacing="0"/>
        <w:jc w:val="both"/>
      </w:pPr>
    </w:p>
    <w:p w:rsidR="00876C91" w:rsidRPr="00274E99" w:rsidRDefault="00876C91" w:rsidP="00876C91">
      <w:pPr>
        <w:pStyle w:val="a5"/>
        <w:spacing w:before="0" w:beforeAutospacing="0" w:after="0" w:afterAutospacing="0"/>
        <w:jc w:val="both"/>
      </w:pPr>
      <w:r w:rsidRPr="00274E99">
        <w:t>Застосування гендерного підходу передбачає:</w:t>
      </w:r>
    </w:p>
    <w:p w:rsidR="00876C91" w:rsidRPr="00274E99" w:rsidRDefault="00876C91" w:rsidP="00876C91">
      <w:pPr>
        <w:pStyle w:val="a5"/>
        <w:numPr>
          <w:ilvl w:val="0"/>
          <w:numId w:val="4"/>
        </w:numPr>
      </w:pPr>
      <w:r w:rsidRPr="00274E99">
        <w:rPr>
          <w:rStyle w:val="a7"/>
        </w:rPr>
        <w:t>Аналіз потреб різних груп населення</w:t>
      </w:r>
      <w:r w:rsidRPr="00274E99">
        <w:t xml:space="preserve"> (жінок, чоловіків, дітей, молоді, людей старшого віку, осіб з інвалідністю та </w:t>
      </w:r>
      <w:proofErr w:type="spellStart"/>
      <w:r w:rsidRPr="00274E99">
        <w:t>маломобільних</w:t>
      </w:r>
      <w:proofErr w:type="spellEnd"/>
      <w:r w:rsidRPr="00274E99">
        <w:t xml:space="preserve"> груп) під час планування об’єктів благоустрою, громадських просторів та інженерної інфраструктури.</w:t>
      </w:r>
    </w:p>
    <w:p w:rsidR="00876C91" w:rsidRPr="00274E99" w:rsidRDefault="00876C91" w:rsidP="00876C91">
      <w:pPr>
        <w:pStyle w:val="a5"/>
        <w:numPr>
          <w:ilvl w:val="0"/>
          <w:numId w:val="4"/>
        </w:numPr>
      </w:pPr>
      <w:r w:rsidRPr="00274E99">
        <w:rPr>
          <w:rStyle w:val="a7"/>
        </w:rPr>
        <w:t>Забезпечення безпечності та доступності громадського простору</w:t>
      </w:r>
      <w:r w:rsidRPr="00274E99">
        <w:t xml:space="preserve"> шляхом урахування гендерних аспектів організації освітлення, маршрутів пересування, місць відпочинку, зон очікування й територій з потенційними ризиками.</w:t>
      </w:r>
    </w:p>
    <w:p w:rsidR="00876C91" w:rsidRPr="00274E99" w:rsidRDefault="00876C91" w:rsidP="00876C91">
      <w:pPr>
        <w:pStyle w:val="a5"/>
        <w:numPr>
          <w:ilvl w:val="0"/>
          <w:numId w:val="4"/>
        </w:numPr>
      </w:pPr>
      <w:r w:rsidRPr="00274E99">
        <w:rPr>
          <w:rStyle w:val="a7"/>
        </w:rPr>
        <w:t>Використання принципів універсального дизайну</w:t>
      </w:r>
      <w:r w:rsidRPr="00274E99">
        <w:t xml:space="preserve"> та створення середовища, зручного для всіх груп населення, включно з батьками з дитячими візочками, людьми похилого віку та особами з інвалідністю.</w:t>
      </w:r>
    </w:p>
    <w:p w:rsidR="00876C91" w:rsidRPr="00274E99" w:rsidRDefault="00876C91" w:rsidP="00876C91">
      <w:pPr>
        <w:pStyle w:val="a5"/>
        <w:numPr>
          <w:ilvl w:val="0"/>
          <w:numId w:val="4"/>
        </w:numPr>
      </w:pPr>
      <w:r w:rsidRPr="00274E99">
        <w:rPr>
          <w:rStyle w:val="a7"/>
        </w:rPr>
        <w:t>Проведення консультацій і опитувань населення</w:t>
      </w:r>
      <w:r w:rsidRPr="00274E99">
        <w:t xml:space="preserve"> із забезпеченням збалансованої участі жінок і чоловіків для визначення пріоритетності заходів благоустрою.</w:t>
      </w:r>
    </w:p>
    <w:p w:rsidR="00876C91" w:rsidRPr="00274E99" w:rsidRDefault="00876C91" w:rsidP="00876C91">
      <w:pPr>
        <w:pStyle w:val="a5"/>
        <w:numPr>
          <w:ilvl w:val="0"/>
          <w:numId w:val="4"/>
        </w:numPr>
      </w:pPr>
      <w:r w:rsidRPr="00274E99">
        <w:rPr>
          <w:rStyle w:val="a7"/>
        </w:rPr>
        <w:t>Збір і використання гендерно-розподілених даних</w:t>
      </w:r>
      <w:r w:rsidRPr="00274E99">
        <w:t xml:space="preserve"> під час моніторингу ефективності заходів Програми.</w:t>
      </w:r>
    </w:p>
    <w:p w:rsidR="00876C91" w:rsidRPr="00274E99" w:rsidRDefault="00876C91" w:rsidP="00876C91">
      <w:pPr>
        <w:pStyle w:val="a5"/>
        <w:numPr>
          <w:ilvl w:val="0"/>
          <w:numId w:val="4"/>
        </w:numPr>
      </w:pPr>
      <w:r w:rsidRPr="00274E99">
        <w:rPr>
          <w:rStyle w:val="a7"/>
        </w:rPr>
        <w:t>Оцінку впливу заходів Програми на різні групи населення</w:t>
      </w:r>
      <w:r w:rsidRPr="00274E99">
        <w:t>, зокрема щодо рівня безпеки, доступності, комфорту та якості громадського простору.</w:t>
      </w:r>
    </w:p>
    <w:p w:rsidR="00876C91" w:rsidRPr="00274E99" w:rsidRDefault="00876C91" w:rsidP="00876C91">
      <w:pPr>
        <w:pStyle w:val="a5"/>
      </w:pPr>
      <w:r w:rsidRPr="00274E99">
        <w:t>Результати застосування гендерного підходу враховуються при коригуванні Програми та підготовці щорічних звітів про її виконання. </w:t>
      </w:r>
    </w:p>
    <w:p w:rsidR="00876C91" w:rsidRPr="00274E99" w:rsidRDefault="00876C91" w:rsidP="00876C91">
      <w:pPr>
        <w:pStyle w:val="a5"/>
        <w:spacing w:before="0" w:beforeAutospacing="0" w:after="240" w:afterAutospacing="0"/>
      </w:pPr>
      <w:r w:rsidRPr="00274E99">
        <w:rPr>
          <w:rStyle w:val="a7"/>
          <w:color w:val="000000" w:themeColor="text1"/>
        </w:rPr>
        <w:t>Кліматичний підхід у реалізації Програми благоустрою</w:t>
      </w:r>
    </w:p>
    <w:p w:rsidR="00876C91" w:rsidRPr="00274E99" w:rsidRDefault="00876C91" w:rsidP="00876C91">
      <w:pPr>
        <w:pStyle w:val="a5"/>
        <w:spacing w:before="0" w:beforeAutospacing="0" w:after="240" w:afterAutospacing="0"/>
      </w:pPr>
      <w:r w:rsidRPr="00274E99">
        <w:t>З метою зменшення вразливості громади до змін клімату, підвищення стійкості інфраструктури та забезпечення екологічно збалансованого розвитку території в межах Програми впроваджується кліматично-орієнтований підхід.</w:t>
      </w:r>
    </w:p>
    <w:p w:rsidR="00876C91" w:rsidRPr="00274E99" w:rsidRDefault="00876C91" w:rsidP="00876C91">
      <w:pPr>
        <w:pStyle w:val="a5"/>
        <w:spacing w:before="0" w:beforeAutospacing="0" w:after="240" w:afterAutospacing="0"/>
      </w:pPr>
      <w:r w:rsidRPr="00274E99">
        <w:t>Застосування кліматичного підходу передбачає:</w:t>
      </w:r>
    </w:p>
    <w:p w:rsidR="00876C91" w:rsidRPr="00274E99" w:rsidRDefault="00876C91" w:rsidP="00876C91">
      <w:pPr>
        <w:pStyle w:val="a5"/>
        <w:numPr>
          <w:ilvl w:val="0"/>
          <w:numId w:val="5"/>
        </w:numPr>
        <w:rPr>
          <w:color w:val="000000" w:themeColor="text1"/>
        </w:rPr>
      </w:pPr>
      <w:r w:rsidRPr="00274E99">
        <w:rPr>
          <w:rStyle w:val="a7"/>
          <w:color w:val="000000" w:themeColor="text1"/>
        </w:rPr>
        <w:t>Урахування кліматичних ризиків</w:t>
      </w:r>
      <w:r w:rsidRPr="00274E99">
        <w:rPr>
          <w:color w:val="000000" w:themeColor="text1"/>
        </w:rPr>
        <w:t xml:space="preserve"> (аномальні температури, посухи, сильні опади, підтоплення, зниження якості повітря) при плануванні та реалізації заходів благоустрою.</w:t>
      </w:r>
    </w:p>
    <w:p w:rsidR="00876C91" w:rsidRPr="00274E99" w:rsidRDefault="00876C91" w:rsidP="00876C91">
      <w:pPr>
        <w:pStyle w:val="a5"/>
        <w:numPr>
          <w:ilvl w:val="0"/>
          <w:numId w:val="5"/>
        </w:numPr>
        <w:rPr>
          <w:color w:val="000000" w:themeColor="text1"/>
        </w:rPr>
      </w:pPr>
      <w:r w:rsidRPr="00274E99">
        <w:rPr>
          <w:rStyle w:val="a7"/>
          <w:color w:val="000000" w:themeColor="text1"/>
        </w:rPr>
        <w:t>Розвиток зелених насаджень і збільшення відсотка озеленення</w:t>
      </w:r>
      <w:r w:rsidRPr="00274E99">
        <w:rPr>
          <w:color w:val="000000" w:themeColor="text1"/>
        </w:rPr>
        <w:t>, зокрема шляхом створення скверів, застосування принципів «зеленої інфраструктури», висадження дерев та кущів, що сприяють зменшенню перегріву територій.</w:t>
      </w:r>
    </w:p>
    <w:p w:rsidR="00876C91" w:rsidRPr="00274E99" w:rsidRDefault="00876C91" w:rsidP="00876C91">
      <w:pPr>
        <w:pStyle w:val="a5"/>
        <w:numPr>
          <w:ilvl w:val="0"/>
          <w:numId w:val="5"/>
        </w:numPr>
        <w:rPr>
          <w:color w:val="000000" w:themeColor="text1"/>
        </w:rPr>
      </w:pPr>
      <w:r w:rsidRPr="00274E99">
        <w:rPr>
          <w:rStyle w:val="a7"/>
          <w:color w:val="000000" w:themeColor="text1"/>
        </w:rPr>
        <w:t xml:space="preserve">Використання </w:t>
      </w:r>
      <w:proofErr w:type="spellStart"/>
      <w:r w:rsidRPr="00274E99">
        <w:rPr>
          <w:rStyle w:val="a7"/>
          <w:color w:val="000000" w:themeColor="text1"/>
        </w:rPr>
        <w:t>природоорієнтованих</w:t>
      </w:r>
      <w:proofErr w:type="spellEnd"/>
      <w:r w:rsidRPr="00274E99">
        <w:rPr>
          <w:rStyle w:val="a7"/>
          <w:color w:val="000000" w:themeColor="text1"/>
        </w:rPr>
        <w:t xml:space="preserve"> рішень</w:t>
      </w:r>
      <w:r w:rsidRPr="00274E99">
        <w:rPr>
          <w:color w:val="000000" w:themeColor="text1"/>
        </w:rPr>
        <w:t xml:space="preserve"> (дощові сади, </w:t>
      </w:r>
      <w:proofErr w:type="spellStart"/>
      <w:r w:rsidRPr="00274E99">
        <w:rPr>
          <w:color w:val="000000" w:themeColor="text1"/>
        </w:rPr>
        <w:t>біоканави</w:t>
      </w:r>
      <w:proofErr w:type="spellEnd"/>
      <w:r w:rsidRPr="00274E99">
        <w:rPr>
          <w:color w:val="000000" w:themeColor="text1"/>
        </w:rPr>
        <w:t xml:space="preserve">, </w:t>
      </w:r>
      <w:proofErr w:type="spellStart"/>
      <w:r w:rsidRPr="00274E99">
        <w:rPr>
          <w:color w:val="000000" w:themeColor="text1"/>
        </w:rPr>
        <w:t>пермеабельні</w:t>
      </w:r>
      <w:proofErr w:type="spellEnd"/>
      <w:r w:rsidRPr="00274E99">
        <w:rPr>
          <w:color w:val="000000" w:themeColor="text1"/>
        </w:rPr>
        <w:t xml:space="preserve"> покриття, зелені дахові системи) для зменшення кількості поверхневих стоків та запобігання підтопленням.</w:t>
      </w:r>
    </w:p>
    <w:p w:rsidR="00876C91" w:rsidRPr="00274E99" w:rsidRDefault="00876C91" w:rsidP="00876C91">
      <w:pPr>
        <w:pStyle w:val="a5"/>
        <w:numPr>
          <w:ilvl w:val="0"/>
          <w:numId w:val="5"/>
        </w:numPr>
        <w:rPr>
          <w:color w:val="000000" w:themeColor="text1"/>
        </w:rPr>
      </w:pPr>
      <w:r w:rsidRPr="00274E99">
        <w:rPr>
          <w:rStyle w:val="a7"/>
          <w:color w:val="000000" w:themeColor="text1"/>
        </w:rPr>
        <w:lastRenderedPageBreak/>
        <w:t xml:space="preserve">Підвищення </w:t>
      </w:r>
      <w:proofErr w:type="spellStart"/>
      <w:r w:rsidRPr="00274E99">
        <w:rPr>
          <w:rStyle w:val="a7"/>
          <w:color w:val="000000" w:themeColor="text1"/>
        </w:rPr>
        <w:t>енергоефективності</w:t>
      </w:r>
      <w:proofErr w:type="spellEnd"/>
      <w:r w:rsidRPr="00274E99">
        <w:rPr>
          <w:rStyle w:val="a7"/>
          <w:color w:val="000000" w:themeColor="text1"/>
        </w:rPr>
        <w:t xml:space="preserve"> об’єктів благоустрою</w:t>
      </w:r>
      <w:r w:rsidRPr="00274E99">
        <w:rPr>
          <w:color w:val="000000" w:themeColor="text1"/>
        </w:rPr>
        <w:t xml:space="preserve">, включно з використанням </w:t>
      </w:r>
      <w:proofErr w:type="spellStart"/>
      <w:r w:rsidRPr="00274E99">
        <w:rPr>
          <w:color w:val="000000" w:themeColor="text1"/>
        </w:rPr>
        <w:t>енергоощадного</w:t>
      </w:r>
      <w:proofErr w:type="spellEnd"/>
      <w:r w:rsidRPr="00274E99">
        <w:rPr>
          <w:color w:val="000000" w:themeColor="text1"/>
        </w:rPr>
        <w:t xml:space="preserve"> LED-освітлення, автоматизованих систем керування та відновлюваних джерел енергії за можливості.</w:t>
      </w:r>
    </w:p>
    <w:p w:rsidR="00876C91" w:rsidRPr="00274E99" w:rsidRDefault="00876C91" w:rsidP="00876C91">
      <w:pPr>
        <w:pStyle w:val="a5"/>
        <w:numPr>
          <w:ilvl w:val="0"/>
          <w:numId w:val="5"/>
        </w:numPr>
        <w:rPr>
          <w:color w:val="000000" w:themeColor="text1"/>
        </w:rPr>
      </w:pPr>
      <w:r w:rsidRPr="00274E99">
        <w:rPr>
          <w:rStyle w:val="a7"/>
          <w:color w:val="000000" w:themeColor="text1"/>
        </w:rPr>
        <w:t>Охорону та відновлення природних територій</w:t>
      </w:r>
      <w:r w:rsidRPr="00274E99">
        <w:rPr>
          <w:color w:val="000000" w:themeColor="text1"/>
        </w:rPr>
        <w:t xml:space="preserve"> — водойм, прибережних захисних смуг, зелених зон та територій рекреації.</w:t>
      </w:r>
    </w:p>
    <w:p w:rsidR="00876C91" w:rsidRPr="00274E99" w:rsidRDefault="00876C91" w:rsidP="00876C91">
      <w:pPr>
        <w:pStyle w:val="a5"/>
        <w:numPr>
          <w:ilvl w:val="0"/>
          <w:numId w:val="5"/>
        </w:numPr>
        <w:rPr>
          <w:color w:val="000000" w:themeColor="text1"/>
        </w:rPr>
      </w:pPr>
      <w:r w:rsidRPr="00274E99">
        <w:rPr>
          <w:rStyle w:val="a7"/>
          <w:color w:val="000000" w:themeColor="text1"/>
        </w:rPr>
        <w:t>Раціональне використання водних ресурсів</w:t>
      </w:r>
      <w:r w:rsidRPr="00274E99">
        <w:rPr>
          <w:color w:val="000000" w:themeColor="text1"/>
        </w:rPr>
        <w:t>, зокрема впровадження систем збору та повторного використання дощової води для поливу зелених насаджень.</w:t>
      </w:r>
    </w:p>
    <w:p w:rsidR="00876C91" w:rsidRPr="00274E99" w:rsidRDefault="00876C91" w:rsidP="00876C91">
      <w:pPr>
        <w:pStyle w:val="a5"/>
        <w:numPr>
          <w:ilvl w:val="0"/>
          <w:numId w:val="5"/>
        </w:numPr>
        <w:rPr>
          <w:color w:val="000000" w:themeColor="text1"/>
        </w:rPr>
      </w:pPr>
      <w:r w:rsidRPr="00274E99">
        <w:rPr>
          <w:rStyle w:val="a7"/>
          <w:color w:val="000000" w:themeColor="text1"/>
        </w:rPr>
        <w:t>Зменшення кількості твердих побутових відходів</w:t>
      </w:r>
      <w:r w:rsidRPr="00274E99">
        <w:rPr>
          <w:color w:val="000000" w:themeColor="text1"/>
        </w:rPr>
        <w:t xml:space="preserve"> шляхом розміщення контейнерів для роздільного збирання та сприяння переробці.</w:t>
      </w:r>
    </w:p>
    <w:p w:rsidR="00876C91" w:rsidRPr="00274E99" w:rsidRDefault="00876C91" w:rsidP="00876C91">
      <w:pPr>
        <w:pStyle w:val="a5"/>
        <w:numPr>
          <w:ilvl w:val="0"/>
          <w:numId w:val="5"/>
        </w:numPr>
        <w:rPr>
          <w:color w:val="000000" w:themeColor="text1"/>
        </w:rPr>
      </w:pPr>
      <w:r w:rsidRPr="00274E99">
        <w:rPr>
          <w:rStyle w:val="a7"/>
          <w:color w:val="000000" w:themeColor="text1"/>
        </w:rPr>
        <w:t>Залучення громадськості</w:t>
      </w:r>
      <w:r w:rsidRPr="00274E99">
        <w:rPr>
          <w:color w:val="000000" w:themeColor="text1"/>
        </w:rPr>
        <w:t xml:space="preserve"> до планування та оцінки кліматичних заходів, проведення інформаційних кампаній щодо адаптації до змін клімату.</w:t>
      </w:r>
    </w:p>
    <w:p w:rsidR="00876C91" w:rsidRPr="00AD720F" w:rsidRDefault="00876C91" w:rsidP="00876C91">
      <w:pPr>
        <w:pStyle w:val="a5"/>
        <w:numPr>
          <w:ilvl w:val="0"/>
          <w:numId w:val="5"/>
        </w:numPr>
        <w:rPr>
          <w:color w:val="000000" w:themeColor="text1"/>
        </w:rPr>
      </w:pPr>
      <w:r w:rsidRPr="00274E99">
        <w:rPr>
          <w:rStyle w:val="a7"/>
          <w:color w:val="000000" w:themeColor="text1"/>
        </w:rPr>
        <w:t>Моніторинг ефективності кліматичних заходів</w:t>
      </w:r>
      <w:r w:rsidRPr="00274E99">
        <w:rPr>
          <w:color w:val="000000" w:themeColor="text1"/>
        </w:rPr>
        <w:t xml:space="preserve">, включно з оцінкою площі озеленення, кількості </w:t>
      </w:r>
      <w:proofErr w:type="spellStart"/>
      <w:r w:rsidRPr="00274E99">
        <w:rPr>
          <w:color w:val="000000" w:themeColor="text1"/>
        </w:rPr>
        <w:t>природоорієнтованих</w:t>
      </w:r>
      <w:proofErr w:type="spellEnd"/>
      <w:r w:rsidRPr="00274E99">
        <w:rPr>
          <w:color w:val="000000" w:themeColor="text1"/>
        </w:rPr>
        <w:t xml:space="preserve"> рішень, динаміки підтоплень, температурного режиму територій та екологічної якості простору.</w:t>
      </w: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CC3270" w:rsidRDefault="00876C91" w:rsidP="00876C91">
      <w:pPr>
        <w:rPr>
          <w:lang w:val="uk-UA"/>
        </w:rPr>
      </w:pPr>
    </w:p>
    <w:p w:rsidR="00876C91" w:rsidRPr="00274E99" w:rsidRDefault="00876C91" w:rsidP="00876C91">
      <w:pPr>
        <w:pStyle w:val="docdata"/>
        <w:spacing w:before="0" w:beforeAutospacing="0" w:after="0" w:afterAutospacing="0"/>
        <w:jc w:val="center"/>
      </w:pPr>
      <w:r>
        <w:rPr>
          <w:color w:val="000000"/>
        </w:rPr>
        <w:lastRenderedPageBreak/>
        <w:t xml:space="preserve">                                                                              </w:t>
      </w:r>
      <w:r w:rsidRPr="00274E99">
        <w:rPr>
          <w:color w:val="000000"/>
        </w:rPr>
        <w:t>Додаток</w:t>
      </w:r>
    </w:p>
    <w:p w:rsidR="00876C91" w:rsidRPr="00274E99" w:rsidRDefault="00876C91" w:rsidP="00876C91">
      <w:pPr>
        <w:pStyle w:val="a5"/>
        <w:spacing w:before="0" w:beforeAutospacing="0" w:after="0" w:afterAutospacing="0"/>
        <w:ind w:left="4956" w:firstLine="708"/>
      </w:pPr>
      <w:r w:rsidRPr="00274E99">
        <w:rPr>
          <w:color w:val="000000"/>
        </w:rPr>
        <w:t xml:space="preserve">до рішення сесії Верховинської  </w:t>
      </w:r>
    </w:p>
    <w:p w:rsidR="00876C91" w:rsidRPr="00274E99" w:rsidRDefault="00876C91" w:rsidP="00876C91">
      <w:pPr>
        <w:pStyle w:val="a5"/>
        <w:spacing w:before="0" w:beforeAutospacing="0" w:after="0" w:afterAutospacing="0"/>
        <w:ind w:left="4956" w:firstLine="708"/>
      </w:pPr>
      <w:r w:rsidRPr="00274E99">
        <w:rPr>
          <w:color w:val="000000"/>
        </w:rPr>
        <w:t xml:space="preserve">селищної ради </w:t>
      </w:r>
    </w:p>
    <w:p w:rsidR="00876C91" w:rsidRPr="00274E99" w:rsidRDefault="00876C91" w:rsidP="00876C91">
      <w:pPr>
        <w:pStyle w:val="a5"/>
        <w:spacing w:before="0" w:beforeAutospacing="0" w:after="0" w:afterAutospacing="0"/>
        <w:ind w:left="4956" w:firstLine="708"/>
      </w:pPr>
      <w:r>
        <w:rPr>
          <w:color w:val="000000"/>
        </w:rPr>
        <w:t>№ 651-56/2025 від 19.12.2025</w:t>
      </w:r>
      <w:r w:rsidRPr="00274E99">
        <w:rPr>
          <w:color w:val="000000"/>
        </w:rPr>
        <w:t xml:space="preserve"> року</w:t>
      </w:r>
    </w:p>
    <w:p w:rsidR="00876C91" w:rsidRPr="00274E99" w:rsidRDefault="00876C91" w:rsidP="00876C91">
      <w:pPr>
        <w:pStyle w:val="a5"/>
        <w:tabs>
          <w:tab w:val="left" w:pos="1372"/>
        </w:tabs>
        <w:spacing w:before="0" w:beforeAutospacing="0" w:after="0" w:afterAutospacing="0"/>
        <w:ind w:firstLine="360"/>
        <w:jc w:val="center"/>
      </w:pPr>
      <w:r w:rsidRPr="00274E99">
        <w:rPr>
          <w:b/>
          <w:bCs/>
          <w:color w:val="000000"/>
        </w:rPr>
        <w:t xml:space="preserve">Заходи </w:t>
      </w:r>
    </w:p>
    <w:p w:rsidR="00876C91" w:rsidRPr="00274E99" w:rsidRDefault="00876C91" w:rsidP="00876C91">
      <w:pPr>
        <w:pStyle w:val="a5"/>
        <w:tabs>
          <w:tab w:val="left" w:pos="1372"/>
        </w:tabs>
        <w:spacing w:before="0" w:beforeAutospacing="0" w:after="0" w:afterAutospacing="0"/>
        <w:ind w:firstLine="360"/>
        <w:jc w:val="center"/>
      </w:pPr>
      <w:r w:rsidRPr="00274E99">
        <w:rPr>
          <w:b/>
          <w:bCs/>
          <w:color w:val="000000"/>
        </w:rPr>
        <w:t xml:space="preserve">на 2026 рік до  </w:t>
      </w:r>
    </w:p>
    <w:p w:rsidR="00876C91" w:rsidRPr="00274E99" w:rsidRDefault="00876C91" w:rsidP="00876C91">
      <w:pPr>
        <w:pStyle w:val="a5"/>
        <w:tabs>
          <w:tab w:val="left" w:pos="1372"/>
        </w:tabs>
        <w:spacing w:before="0" w:beforeAutospacing="0" w:after="0" w:afterAutospacing="0"/>
        <w:ind w:firstLine="360"/>
        <w:jc w:val="center"/>
      </w:pPr>
      <w:r w:rsidRPr="00274E99">
        <w:rPr>
          <w:b/>
          <w:bCs/>
          <w:color w:val="000000"/>
        </w:rPr>
        <w:t>"Програми благоустрою Верховинської селищної ради на 2026-2028 роки"</w:t>
      </w:r>
    </w:p>
    <w:tbl>
      <w:tblPr>
        <w:tblW w:w="10102" w:type="dxa"/>
        <w:tblCellSpacing w:w="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tblPr>
      <w:tblGrid>
        <w:gridCol w:w="526"/>
        <w:gridCol w:w="3144"/>
        <w:gridCol w:w="1449"/>
        <w:gridCol w:w="1687"/>
        <w:gridCol w:w="1636"/>
        <w:gridCol w:w="1660"/>
      </w:tblGrid>
      <w:tr w:rsidR="00876C91" w:rsidRPr="00274E99" w:rsidTr="00AC79A4">
        <w:trPr>
          <w:trHeight w:val="1272"/>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b/>
                <w:bCs/>
                <w:color w:val="000000"/>
                <w:sz w:val="20"/>
                <w:szCs w:val="20"/>
              </w:rPr>
              <w:t> </w:t>
            </w:r>
            <w:r w:rsidRPr="000C0992">
              <w:rPr>
                <w:color w:val="000000"/>
                <w:sz w:val="20"/>
                <w:szCs w:val="20"/>
              </w:rPr>
              <w:t>№ з/п</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Зміст заходів</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 xml:space="preserve">Виконавці заходу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Джерела фінансування</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sz w:val="20"/>
                <w:szCs w:val="20"/>
              </w:rPr>
              <w:t> </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Орієнтовані обсяги фінансування</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(вартість) грн.</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Строки та обсяги фінансування помісячно, грн.</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Розбудова та ремонт мережі вуличного освітлення</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200 000,00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Квітень – 30 000,00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Травень – 30 000,00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Червень – 36 000,00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Липень – 36 000,00</w:t>
            </w:r>
          </w:p>
          <w:p w:rsidR="00876C91" w:rsidRPr="000C0992" w:rsidRDefault="00876C91" w:rsidP="00AC79A4">
            <w:pPr>
              <w:pStyle w:val="a5"/>
              <w:tabs>
                <w:tab w:val="left" w:pos="1372"/>
              </w:tabs>
              <w:spacing w:before="0" w:beforeAutospacing="0" w:after="0" w:afterAutospacing="0" w:line="252" w:lineRule="auto"/>
              <w:ind w:right="-40"/>
              <w:rPr>
                <w:sz w:val="20"/>
                <w:szCs w:val="20"/>
              </w:rPr>
            </w:pPr>
            <w:r w:rsidRPr="000C0992">
              <w:rPr>
                <w:color w:val="000000"/>
                <w:sz w:val="20"/>
                <w:szCs w:val="20"/>
              </w:rPr>
              <w:t>Серпень – 38 000,00</w:t>
            </w:r>
          </w:p>
          <w:p w:rsidR="00876C91" w:rsidRPr="000C0992" w:rsidRDefault="00876C91" w:rsidP="00AC79A4">
            <w:pPr>
              <w:pStyle w:val="a5"/>
              <w:tabs>
                <w:tab w:val="left" w:pos="1372"/>
              </w:tabs>
              <w:spacing w:before="0" w:beforeAutospacing="0" w:after="0" w:afterAutospacing="0" w:line="252" w:lineRule="auto"/>
              <w:ind w:left="-40" w:right="-40"/>
              <w:rPr>
                <w:sz w:val="20"/>
                <w:szCs w:val="20"/>
              </w:rPr>
            </w:pPr>
            <w:r w:rsidRPr="000C0992">
              <w:rPr>
                <w:color w:val="000000"/>
                <w:sz w:val="20"/>
                <w:szCs w:val="20"/>
              </w:rPr>
              <w:t>Вересень – 30 000,00</w:t>
            </w:r>
          </w:p>
        </w:tc>
      </w:tr>
      <w:tr w:rsidR="00876C91" w:rsidRPr="00274E99" w:rsidTr="00AC79A4">
        <w:trPr>
          <w:trHeight w:val="35"/>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35" w:lineRule="atLeast"/>
              <w:jc w:val="center"/>
              <w:rPr>
                <w:sz w:val="20"/>
                <w:szCs w:val="20"/>
              </w:rPr>
            </w:pPr>
            <w:r w:rsidRPr="000C0992">
              <w:rPr>
                <w:color w:val="000000"/>
                <w:sz w:val="20"/>
                <w:szCs w:val="20"/>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35" w:lineRule="atLeast"/>
              <w:rPr>
                <w:sz w:val="20"/>
                <w:szCs w:val="20"/>
              </w:rPr>
            </w:pPr>
            <w:r w:rsidRPr="000C0992">
              <w:rPr>
                <w:color w:val="000000"/>
                <w:sz w:val="20"/>
                <w:szCs w:val="20"/>
              </w:rPr>
              <w:t>Ремонт засобів безпеки руху (дорожніх знаків, пішохідних огороджень, дорожньої розмітки, обмежувачів швидкості, тощо)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 xml:space="preserve">підрядна організація </w:t>
            </w:r>
          </w:p>
          <w:p w:rsidR="00876C91" w:rsidRPr="000C0992" w:rsidRDefault="00876C91" w:rsidP="00AC79A4">
            <w:pPr>
              <w:pStyle w:val="3"/>
              <w:spacing w:line="35" w:lineRule="atLeast"/>
            </w:pPr>
            <w:r w:rsidRPr="000C0992">
              <w:t>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35" w:lineRule="atLeast"/>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35" w:lineRule="atLeast"/>
              <w:rPr>
                <w:sz w:val="20"/>
                <w:szCs w:val="20"/>
              </w:rPr>
            </w:pPr>
            <w:r w:rsidRPr="000C0992">
              <w:rPr>
                <w:color w:val="000000"/>
                <w:sz w:val="20"/>
                <w:szCs w:val="20"/>
              </w:rPr>
              <w:t>20 000,00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Травень – 10 000,00</w:t>
            </w:r>
          </w:p>
          <w:p w:rsidR="00876C91" w:rsidRPr="000C0992" w:rsidRDefault="00876C91" w:rsidP="00AC79A4">
            <w:pPr>
              <w:pStyle w:val="a5"/>
              <w:tabs>
                <w:tab w:val="left" w:pos="1372"/>
              </w:tabs>
              <w:spacing w:before="0" w:beforeAutospacing="0" w:after="0" w:afterAutospacing="0" w:line="35" w:lineRule="atLeast"/>
              <w:rPr>
                <w:sz w:val="20"/>
                <w:szCs w:val="20"/>
              </w:rPr>
            </w:pPr>
            <w:r w:rsidRPr="000C0992">
              <w:rPr>
                <w:color w:val="000000"/>
                <w:sz w:val="20"/>
                <w:szCs w:val="20"/>
              </w:rPr>
              <w:t>Червень – 10 000,00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Прибирання тротуарних доріжок, громадських місць, вулиць та майданчиків на території Верховинської селищної ради</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 xml:space="preserve">підрядна організація </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sz w:val="20"/>
                <w:szCs w:val="20"/>
              </w:rPr>
              <w:t>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20 000,000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Квітень – 10 000,00</w:t>
            </w:r>
          </w:p>
          <w:p w:rsidR="00876C91" w:rsidRPr="000C0992" w:rsidRDefault="00876C91" w:rsidP="00AC79A4">
            <w:pPr>
              <w:pStyle w:val="a5"/>
              <w:spacing w:before="0" w:beforeAutospacing="0" w:after="0" w:afterAutospacing="0"/>
              <w:ind w:left="-40"/>
              <w:rPr>
                <w:sz w:val="20"/>
                <w:szCs w:val="20"/>
              </w:rPr>
            </w:pPr>
            <w:r w:rsidRPr="000C0992">
              <w:rPr>
                <w:color w:val="000000"/>
                <w:sz w:val="20"/>
                <w:szCs w:val="20"/>
              </w:rPr>
              <w:t>Серпень – 10 000,00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4</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Санітарна очистка, обкошування та прибирання кладовищ на території Верховинської селищної ради</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 xml:space="preserve">підрядна організація </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sz w:val="20"/>
                <w:szCs w:val="20"/>
              </w:rPr>
              <w:t>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50 000,00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Квітень – 10 000,00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Травень – 10 000,00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Червень – 10 000,00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Липень – 10 000,00</w:t>
            </w:r>
          </w:p>
          <w:p w:rsidR="00876C91" w:rsidRPr="000C0992" w:rsidRDefault="00876C91" w:rsidP="00AC79A4">
            <w:pPr>
              <w:pStyle w:val="a5"/>
              <w:tabs>
                <w:tab w:val="left" w:pos="1372"/>
              </w:tabs>
              <w:spacing w:before="0" w:beforeAutospacing="0" w:after="0" w:afterAutospacing="0" w:line="252" w:lineRule="auto"/>
              <w:ind w:right="-40"/>
              <w:rPr>
                <w:sz w:val="20"/>
                <w:szCs w:val="20"/>
              </w:rPr>
            </w:pPr>
            <w:r w:rsidRPr="000C0992">
              <w:rPr>
                <w:color w:val="000000"/>
                <w:sz w:val="20"/>
                <w:szCs w:val="20"/>
              </w:rPr>
              <w:t>Серпень – 10 000,00</w:t>
            </w:r>
          </w:p>
        </w:tc>
      </w:tr>
      <w:tr w:rsidR="00876C91" w:rsidRPr="00274E99" w:rsidTr="00AC79A4">
        <w:trPr>
          <w:trHeight w:val="416"/>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5</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Послуги з прибирання снігу на території Верховинської селищної ради та підсипка дорожнього піску</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sz w:val="20"/>
                <w:szCs w:val="20"/>
              </w:rPr>
              <w:t>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 xml:space="preserve">підрядна організація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40 000,00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Січень – 10 000,00 Лютий – 10 000,00</w:t>
            </w:r>
          </w:p>
          <w:p w:rsidR="00876C91" w:rsidRPr="000C0992" w:rsidRDefault="00876C91" w:rsidP="00AC79A4">
            <w:pPr>
              <w:pStyle w:val="a5"/>
              <w:tabs>
                <w:tab w:val="left" w:pos="1372"/>
              </w:tabs>
              <w:spacing w:before="0" w:beforeAutospacing="0" w:after="0" w:afterAutospacing="0" w:line="252" w:lineRule="auto"/>
              <w:ind w:left="-40" w:right="-40"/>
              <w:rPr>
                <w:sz w:val="20"/>
                <w:szCs w:val="20"/>
              </w:rPr>
            </w:pPr>
            <w:r w:rsidRPr="000C0992">
              <w:rPr>
                <w:color w:val="000000"/>
                <w:sz w:val="20"/>
                <w:szCs w:val="20"/>
              </w:rPr>
              <w:t>Листопад – 10000,00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Грудень – 10 000,00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6</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4" w:lineRule="auto"/>
              <w:rPr>
                <w:sz w:val="20"/>
                <w:szCs w:val="20"/>
              </w:rPr>
            </w:pPr>
            <w:r w:rsidRPr="000C0992">
              <w:rPr>
                <w:color w:val="000000"/>
                <w:sz w:val="20"/>
                <w:szCs w:val="20"/>
              </w:rPr>
              <w:t>Озеленення та  догляд за саджанцями на території Верховинської селищної ради</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4"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4" w:lineRule="auto"/>
              <w:jc w:val="center"/>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4"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spacing w:before="0" w:beforeAutospacing="0" w:after="0" w:afterAutospacing="0"/>
              <w:rPr>
                <w:sz w:val="20"/>
                <w:szCs w:val="20"/>
              </w:rPr>
            </w:pPr>
            <w:r w:rsidRPr="000C0992">
              <w:rPr>
                <w:color w:val="000000"/>
                <w:sz w:val="20"/>
                <w:szCs w:val="20"/>
              </w:rPr>
              <w:t>25000,00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4" w:lineRule="auto"/>
              <w:rPr>
                <w:sz w:val="20"/>
                <w:szCs w:val="20"/>
              </w:rPr>
            </w:pPr>
            <w:r w:rsidRPr="000C0992">
              <w:rPr>
                <w:color w:val="000000"/>
                <w:sz w:val="20"/>
                <w:szCs w:val="20"/>
              </w:rPr>
              <w:t>Травень – 10 000,00 Червень – 5 000,00</w:t>
            </w:r>
          </w:p>
          <w:p w:rsidR="00876C91" w:rsidRPr="000C0992" w:rsidRDefault="00876C91" w:rsidP="00AC79A4">
            <w:pPr>
              <w:pStyle w:val="a5"/>
              <w:tabs>
                <w:tab w:val="left" w:pos="1372"/>
              </w:tabs>
              <w:spacing w:before="0" w:beforeAutospacing="0" w:after="0" w:afterAutospacing="0" w:line="254" w:lineRule="auto"/>
              <w:rPr>
                <w:sz w:val="20"/>
                <w:szCs w:val="20"/>
              </w:rPr>
            </w:pPr>
            <w:r w:rsidRPr="000C0992">
              <w:rPr>
                <w:color w:val="000000"/>
                <w:sz w:val="20"/>
                <w:szCs w:val="20"/>
              </w:rPr>
              <w:t>Липень – 5 000,00</w:t>
            </w:r>
          </w:p>
          <w:p w:rsidR="00876C91" w:rsidRPr="000C0992" w:rsidRDefault="00876C91" w:rsidP="00AC79A4">
            <w:pPr>
              <w:pStyle w:val="a5"/>
              <w:spacing w:before="0" w:beforeAutospacing="0" w:after="0" w:afterAutospacing="0"/>
              <w:rPr>
                <w:sz w:val="20"/>
                <w:szCs w:val="20"/>
              </w:rPr>
            </w:pPr>
            <w:r w:rsidRPr="000C0992">
              <w:rPr>
                <w:color w:val="000000"/>
                <w:sz w:val="20"/>
                <w:szCs w:val="20"/>
              </w:rPr>
              <w:t>Жовтень - 5 000,00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7</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Придбання та ремонт лавочок, дощок оголошень</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20 000,00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Липень – 10 000,00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 xml:space="preserve">Серпень – </w:t>
            </w:r>
            <w:r w:rsidRPr="000C0992">
              <w:rPr>
                <w:color w:val="000000"/>
                <w:sz w:val="20"/>
                <w:szCs w:val="20"/>
              </w:rPr>
              <w:lastRenderedPageBreak/>
              <w:t>10000,00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lastRenderedPageBreak/>
              <w:t>8</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 xml:space="preserve">Проведення благоустрою території пам’ятного знаку </w:t>
            </w:r>
            <w:proofErr w:type="spellStart"/>
            <w:r w:rsidRPr="000C0992">
              <w:rPr>
                <w:color w:val="000000"/>
                <w:sz w:val="20"/>
                <w:szCs w:val="20"/>
              </w:rPr>
              <w:t>смт</w:t>
            </w:r>
            <w:proofErr w:type="spellEnd"/>
            <w:r w:rsidRPr="000C0992">
              <w:rPr>
                <w:color w:val="000000"/>
                <w:sz w:val="20"/>
                <w:szCs w:val="20"/>
              </w:rPr>
              <w:t>. Верховина, вул. І.Франка (біля хреста)</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9 000,00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color w:val="000000"/>
                <w:sz w:val="20"/>
                <w:szCs w:val="20"/>
              </w:rPr>
            </w:pPr>
            <w:r w:rsidRPr="000C0992">
              <w:rPr>
                <w:color w:val="000000"/>
                <w:sz w:val="20"/>
                <w:szCs w:val="20"/>
              </w:rPr>
              <w:t xml:space="preserve">Липень – </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9 000,00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9</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 xml:space="preserve">Проведення  ремонтних робіт  пам’ятника Т.Г.Шевченка, І.Франка в </w:t>
            </w:r>
            <w:proofErr w:type="spellStart"/>
            <w:r w:rsidRPr="000C0992">
              <w:rPr>
                <w:color w:val="000000"/>
                <w:sz w:val="20"/>
                <w:szCs w:val="20"/>
              </w:rPr>
              <w:t>смт.Верховина</w:t>
            </w:r>
            <w:proofErr w:type="spellEnd"/>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29 000,00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Червень – 29 000,00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sz w:val="20"/>
                <w:szCs w:val="20"/>
              </w:rPr>
              <w:t> </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10</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Проведення поточного ремонту підвісних мостових переходів. Придбання матеріалів для виконання робіт по ремонту підвісних мостових переходів"</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spacing w:before="0" w:beforeAutospacing="0" w:after="0" w:afterAutospacing="0"/>
              <w:rPr>
                <w:sz w:val="20"/>
                <w:szCs w:val="20"/>
              </w:rPr>
            </w:pPr>
            <w:r w:rsidRPr="000C0992">
              <w:rPr>
                <w:color w:val="000000"/>
                <w:sz w:val="20"/>
                <w:szCs w:val="20"/>
              </w:rPr>
              <w:t>120 000,00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Квітень – 15 000,00</w:t>
            </w:r>
          </w:p>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Травень – 15 000,00</w:t>
            </w:r>
          </w:p>
          <w:p w:rsidR="00876C91" w:rsidRPr="000C0992" w:rsidRDefault="00876C91" w:rsidP="00AC79A4">
            <w:pPr>
              <w:pStyle w:val="a5"/>
              <w:tabs>
                <w:tab w:val="left" w:pos="1372"/>
              </w:tabs>
              <w:spacing w:before="0" w:beforeAutospacing="0" w:after="0" w:afterAutospacing="0" w:line="252" w:lineRule="auto"/>
              <w:ind w:right="-40"/>
              <w:rPr>
                <w:sz w:val="20"/>
                <w:szCs w:val="20"/>
              </w:rPr>
            </w:pPr>
            <w:r w:rsidRPr="000C0992">
              <w:rPr>
                <w:color w:val="000000"/>
                <w:sz w:val="20"/>
                <w:szCs w:val="20"/>
              </w:rPr>
              <w:t>Серпень – 25 000,00</w:t>
            </w:r>
          </w:p>
          <w:p w:rsidR="00876C91" w:rsidRPr="000C0992" w:rsidRDefault="00876C91" w:rsidP="00AC79A4">
            <w:pPr>
              <w:pStyle w:val="a5"/>
              <w:tabs>
                <w:tab w:val="left" w:pos="1372"/>
              </w:tabs>
              <w:spacing w:before="0" w:beforeAutospacing="0" w:after="0" w:afterAutospacing="0" w:line="252" w:lineRule="auto"/>
              <w:ind w:left="-40" w:right="-40"/>
              <w:rPr>
                <w:sz w:val="20"/>
                <w:szCs w:val="20"/>
              </w:rPr>
            </w:pPr>
            <w:r w:rsidRPr="000C0992">
              <w:rPr>
                <w:color w:val="000000"/>
                <w:sz w:val="20"/>
                <w:szCs w:val="20"/>
              </w:rPr>
              <w:t>Вересень – 20000,00</w:t>
            </w:r>
          </w:p>
          <w:p w:rsidR="00876C91" w:rsidRPr="000C0992" w:rsidRDefault="00876C91" w:rsidP="00AC79A4">
            <w:pPr>
              <w:pStyle w:val="a5"/>
              <w:spacing w:before="0" w:beforeAutospacing="0" w:after="0" w:afterAutospacing="0"/>
              <w:rPr>
                <w:sz w:val="20"/>
                <w:szCs w:val="20"/>
              </w:rPr>
            </w:pPr>
            <w:r w:rsidRPr="000C0992">
              <w:rPr>
                <w:color w:val="000000"/>
                <w:sz w:val="20"/>
                <w:szCs w:val="20"/>
              </w:rPr>
              <w:t>Жовтень – Грудень - 45 000,00</w:t>
            </w:r>
          </w:p>
        </w:tc>
      </w:tr>
      <w:tr w:rsidR="00876C91" w:rsidRPr="00274E99" w:rsidTr="00AC79A4">
        <w:trPr>
          <w:trHeight w:val="2371"/>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11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Виготовлення та встановлення металевих конструкцій для іменних пам’ятних  банерів загиблих героїв на "Алеї Героїв" біля пам’ятника "Небесної сотні"</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 xml:space="preserve">підрядна організація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40 000,00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sz w:val="20"/>
                <w:szCs w:val="20"/>
              </w:rPr>
            </w:pPr>
            <w:r w:rsidRPr="000C0992">
              <w:rPr>
                <w:color w:val="000000"/>
                <w:sz w:val="20"/>
                <w:szCs w:val="20"/>
              </w:rPr>
              <w:t>Червень – 40 000,00</w:t>
            </w:r>
          </w:p>
        </w:tc>
      </w:tr>
      <w:tr w:rsidR="00876C91" w:rsidRPr="00274E99" w:rsidTr="00AC79A4">
        <w:trPr>
          <w:trHeight w:val="1404"/>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color w:val="000000"/>
                <w:sz w:val="20"/>
                <w:szCs w:val="20"/>
              </w:rPr>
            </w:pPr>
            <w:r w:rsidRPr="000C0992">
              <w:rPr>
                <w:color w:val="000000"/>
                <w:sz w:val="20"/>
                <w:szCs w:val="20"/>
              </w:rPr>
              <w:t>12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color w:val="000000"/>
                <w:sz w:val="20"/>
                <w:szCs w:val="20"/>
              </w:rPr>
            </w:pPr>
            <w:r w:rsidRPr="000C0992">
              <w:rPr>
                <w:color w:val="000000"/>
                <w:sz w:val="20"/>
                <w:szCs w:val="20"/>
              </w:rPr>
              <w:t xml:space="preserve">Виготовлення проекту дорожньої розмітки центральної частини селища Верховина по  вулиця І.Франка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Виконком с/р,</w:t>
            </w:r>
          </w:p>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підрядна організація</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jc w:val="center"/>
              <w:rPr>
                <w:sz w:val="20"/>
                <w:szCs w:val="20"/>
              </w:rPr>
            </w:pPr>
            <w:r w:rsidRPr="000C0992">
              <w:rPr>
                <w:color w:val="000000"/>
                <w:sz w:val="20"/>
                <w:szCs w:val="20"/>
              </w:rPr>
              <w:t>Селищний бюджет</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color w:val="000000"/>
                <w:sz w:val="20"/>
                <w:szCs w:val="20"/>
              </w:rPr>
            </w:pPr>
            <w:r w:rsidRPr="000C0992">
              <w:rPr>
                <w:color w:val="000000"/>
                <w:sz w:val="20"/>
                <w:szCs w:val="20"/>
              </w:rPr>
              <w:t>27 000,00</w:t>
            </w:r>
          </w:p>
        </w:tc>
        <w:tc>
          <w:tcPr>
            <w:tcW w:w="16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876C91" w:rsidRPr="000C0992" w:rsidRDefault="00876C91" w:rsidP="00AC79A4">
            <w:pPr>
              <w:pStyle w:val="a5"/>
              <w:tabs>
                <w:tab w:val="left" w:pos="1372"/>
              </w:tabs>
              <w:spacing w:before="0" w:beforeAutospacing="0" w:after="0" w:afterAutospacing="0" w:line="252" w:lineRule="auto"/>
              <w:rPr>
                <w:color w:val="000000"/>
                <w:sz w:val="20"/>
                <w:szCs w:val="20"/>
              </w:rPr>
            </w:pPr>
          </w:p>
          <w:p w:rsidR="00876C91" w:rsidRPr="000C0992" w:rsidRDefault="00876C91" w:rsidP="00AC79A4">
            <w:pPr>
              <w:pStyle w:val="a5"/>
              <w:tabs>
                <w:tab w:val="left" w:pos="1372"/>
              </w:tabs>
              <w:spacing w:before="0" w:beforeAutospacing="0" w:after="0" w:afterAutospacing="0" w:line="252" w:lineRule="auto"/>
              <w:rPr>
                <w:color w:val="000000"/>
                <w:sz w:val="20"/>
                <w:szCs w:val="20"/>
              </w:rPr>
            </w:pPr>
            <w:r w:rsidRPr="000C0992">
              <w:rPr>
                <w:color w:val="000000"/>
                <w:sz w:val="20"/>
                <w:szCs w:val="20"/>
              </w:rPr>
              <w:t>Лютий-10 000,00</w:t>
            </w:r>
          </w:p>
          <w:p w:rsidR="00876C91" w:rsidRPr="000C0992" w:rsidRDefault="00876C91" w:rsidP="00AC79A4">
            <w:pPr>
              <w:pStyle w:val="a5"/>
              <w:tabs>
                <w:tab w:val="left" w:pos="1372"/>
              </w:tabs>
              <w:spacing w:before="0" w:beforeAutospacing="0" w:after="0" w:afterAutospacing="0" w:line="252" w:lineRule="auto"/>
              <w:rPr>
                <w:color w:val="000000"/>
                <w:sz w:val="20"/>
                <w:szCs w:val="20"/>
              </w:rPr>
            </w:pPr>
            <w:r w:rsidRPr="000C0992">
              <w:rPr>
                <w:color w:val="000000"/>
                <w:sz w:val="20"/>
                <w:szCs w:val="20"/>
              </w:rPr>
              <w:t>Березень-20 000,00</w:t>
            </w:r>
          </w:p>
          <w:p w:rsidR="00876C91" w:rsidRPr="000C0992" w:rsidRDefault="00876C91" w:rsidP="00AC79A4">
            <w:pPr>
              <w:pStyle w:val="a5"/>
              <w:tabs>
                <w:tab w:val="left" w:pos="1372"/>
              </w:tabs>
              <w:spacing w:before="0" w:beforeAutospacing="0" w:after="0" w:afterAutospacing="0" w:line="252" w:lineRule="auto"/>
              <w:rPr>
                <w:color w:val="000000"/>
                <w:sz w:val="20"/>
                <w:szCs w:val="20"/>
              </w:rPr>
            </w:pPr>
            <w:r w:rsidRPr="000C0992">
              <w:rPr>
                <w:color w:val="000000"/>
                <w:sz w:val="20"/>
                <w:szCs w:val="20"/>
              </w:rPr>
              <w:t>Квітень-20 000,00</w:t>
            </w: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rPr>
                <w:color w:val="000000"/>
              </w:rPr>
            </w:pP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rPr>
                <w:color w:val="000000"/>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rPr>
                <w:color w:val="000000"/>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rPr>
                <w:color w:val="000000"/>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rPr>
                <w:color w:val="000000"/>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rPr>
                <w:color w:val="000000"/>
              </w:rPr>
            </w:pPr>
          </w:p>
        </w:tc>
      </w:tr>
      <w:tr w:rsidR="00876C91" w:rsidRPr="00274E99" w:rsidTr="00AC79A4">
        <w:trPr>
          <w:tblCellSpacing w:w="0" w:type="dxa"/>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pPr>
            <w:r w:rsidRPr="00274E99">
              <w:t> </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pPr>
            <w:r w:rsidRPr="00274E99">
              <w:rPr>
                <w:b/>
                <w:bCs/>
                <w:color w:val="000000"/>
              </w:rPr>
              <w:t>ВСЬОГО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pPr>
            <w:r w:rsidRPr="00274E99">
              <w:t>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pPr>
            <w:r w:rsidRPr="00274E99">
              <w:t> </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jc w:val="center"/>
            </w:pPr>
            <w:r>
              <w:rPr>
                <w:b/>
                <w:bCs/>
                <w:color w:val="000000"/>
              </w:rPr>
              <w:t>600</w:t>
            </w:r>
            <w:r w:rsidRPr="00274E99">
              <w:rPr>
                <w:b/>
                <w:bCs/>
                <w:color w:val="000000"/>
              </w:rPr>
              <w:t> 000,00</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91" w:rsidRPr="00274E99" w:rsidRDefault="00876C91" w:rsidP="00AC79A4">
            <w:pPr>
              <w:pStyle w:val="a5"/>
              <w:tabs>
                <w:tab w:val="left" w:pos="1372"/>
              </w:tabs>
              <w:spacing w:before="0" w:beforeAutospacing="0" w:after="0" w:afterAutospacing="0" w:line="252" w:lineRule="auto"/>
            </w:pPr>
            <w:r w:rsidRPr="00274E99">
              <w:t> </w:t>
            </w:r>
          </w:p>
        </w:tc>
      </w:tr>
    </w:tbl>
    <w:p w:rsidR="00876C91" w:rsidRPr="00274E99" w:rsidRDefault="00876C91" w:rsidP="00876C91">
      <w:pPr>
        <w:pStyle w:val="a5"/>
        <w:widowControl w:val="0"/>
        <w:shd w:val="clear" w:color="auto" w:fill="FFFFFF"/>
        <w:spacing w:before="0" w:beforeAutospacing="0" w:after="0" w:afterAutospacing="0"/>
        <w:jc w:val="both"/>
      </w:pPr>
      <w:r w:rsidRPr="00274E99">
        <w:t> </w:t>
      </w:r>
    </w:p>
    <w:p w:rsidR="00876C91" w:rsidRPr="00274E99" w:rsidRDefault="00876C91" w:rsidP="00876C91">
      <w:pPr>
        <w:pStyle w:val="a5"/>
        <w:widowControl w:val="0"/>
        <w:shd w:val="clear" w:color="auto" w:fill="FFFFFF"/>
        <w:spacing w:before="0" w:beforeAutospacing="0" w:after="0" w:afterAutospacing="0"/>
        <w:jc w:val="both"/>
      </w:pPr>
      <w:r w:rsidRPr="00274E99">
        <w:rPr>
          <w:b/>
          <w:bCs/>
          <w:color w:val="000000"/>
        </w:rPr>
        <w:t>Замовник Програми</w:t>
      </w:r>
    </w:p>
    <w:p w:rsidR="00876C91" w:rsidRPr="00274E99" w:rsidRDefault="00876C91" w:rsidP="00876C91">
      <w:pPr>
        <w:pStyle w:val="a5"/>
        <w:widowControl w:val="0"/>
        <w:shd w:val="clear" w:color="auto" w:fill="FFFFFF"/>
        <w:spacing w:before="0" w:beforeAutospacing="0" w:after="0" w:afterAutospacing="0"/>
        <w:jc w:val="both"/>
      </w:pPr>
      <w:r w:rsidRPr="00274E99">
        <w:rPr>
          <w:color w:val="000000"/>
        </w:rPr>
        <w:t xml:space="preserve">Начальник відділу </w:t>
      </w:r>
      <w:proofErr w:type="spellStart"/>
      <w:r w:rsidRPr="00274E99">
        <w:rPr>
          <w:color w:val="000000"/>
        </w:rPr>
        <w:t>житлово-</w:t>
      </w:r>
      <w:proofErr w:type="spellEnd"/>
    </w:p>
    <w:p w:rsidR="00876C91" w:rsidRPr="00274E99" w:rsidRDefault="00876C91" w:rsidP="00876C91">
      <w:pPr>
        <w:pStyle w:val="a5"/>
        <w:widowControl w:val="0"/>
        <w:shd w:val="clear" w:color="auto" w:fill="FFFFFF"/>
        <w:spacing w:before="0" w:beforeAutospacing="0" w:after="0" w:afterAutospacing="0"/>
        <w:jc w:val="both"/>
      </w:pPr>
      <w:r w:rsidRPr="00274E99">
        <w:rPr>
          <w:color w:val="000000"/>
        </w:rPr>
        <w:t>комунального господарства</w:t>
      </w:r>
    </w:p>
    <w:p w:rsidR="00876C91" w:rsidRPr="00274E99" w:rsidRDefault="00876C91" w:rsidP="00876C91">
      <w:pPr>
        <w:pStyle w:val="a5"/>
        <w:widowControl w:val="0"/>
        <w:shd w:val="clear" w:color="auto" w:fill="FFFFFF"/>
        <w:spacing w:before="0" w:beforeAutospacing="0" w:after="0" w:afterAutospacing="0"/>
        <w:jc w:val="both"/>
      </w:pPr>
      <w:r w:rsidRPr="00274E99">
        <w:rPr>
          <w:color w:val="000000"/>
        </w:rPr>
        <w:t>Верховинської селищної ради</w:t>
      </w:r>
      <w:r w:rsidRPr="00274E99">
        <w:rPr>
          <w:color w:val="000000"/>
        </w:rPr>
        <w:tab/>
      </w:r>
      <w:r w:rsidRPr="00274E99">
        <w:rPr>
          <w:color w:val="000000"/>
        </w:rPr>
        <w:tab/>
      </w:r>
      <w:r w:rsidRPr="00274E99">
        <w:rPr>
          <w:color w:val="000000"/>
        </w:rPr>
        <w:tab/>
      </w:r>
      <w:r w:rsidRPr="00274E99">
        <w:rPr>
          <w:color w:val="000000"/>
        </w:rPr>
        <w:tab/>
      </w:r>
      <w:r w:rsidRPr="00274E99">
        <w:rPr>
          <w:color w:val="000000"/>
        </w:rPr>
        <w:tab/>
        <w:t xml:space="preserve">            </w:t>
      </w:r>
      <w:r w:rsidRPr="00274E99">
        <w:rPr>
          <w:b/>
          <w:bCs/>
          <w:color w:val="000000"/>
        </w:rPr>
        <w:t>Святослав ЛАЗОРИК</w:t>
      </w:r>
    </w:p>
    <w:p w:rsidR="00876C91" w:rsidRPr="00274E99" w:rsidRDefault="00876C91" w:rsidP="00876C91">
      <w:pPr>
        <w:pStyle w:val="a5"/>
        <w:widowControl w:val="0"/>
        <w:shd w:val="clear" w:color="auto" w:fill="FFFFFF"/>
        <w:spacing w:before="0" w:beforeAutospacing="0" w:after="0" w:afterAutospacing="0"/>
        <w:jc w:val="both"/>
      </w:pPr>
      <w:r w:rsidRPr="00274E99">
        <w:rPr>
          <w:b/>
          <w:bCs/>
          <w:color w:val="000000"/>
        </w:rPr>
        <w:t>Керівник Програми</w:t>
      </w:r>
    </w:p>
    <w:p w:rsidR="00876C91" w:rsidRPr="003664D3" w:rsidRDefault="00876C91" w:rsidP="00876C91">
      <w:pPr>
        <w:pStyle w:val="a5"/>
        <w:widowControl w:val="0"/>
        <w:shd w:val="clear" w:color="auto" w:fill="FFFFFF"/>
        <w:spacing w:before="0" w:beforeAutospacing="0" w:after="0" w:afterAutospacing="0"/>
        <w:jc w:val="both"/>
      </w:pPr>
      <w:r w:rsidRPr="00274E99">
        <w:rPr>
          <w:color w:val="000000"/>
        </w:rPr>
        <w:t>Заступник селищного голови</w:t>
      </w:r>
      <w:r w:rsidRPr="00274E99">
        <w:rPr>
          <w:color w:val="000000"/>
        </w:rPr>
        <w:tab/>
      </w:r>
      <w:r w:rsidRPr="00274E99">
        <w:rPr>
          <w:color w:val="000000"/>
        </w:rPr>
        <w:tab/>
      </w:r>
      <w:r w:rsidRPr="00274E99">
        <w:rPr>
          <w:color w:val="000000"/>
        </w:rPr>
        <w:tab/>
      </w:r>
      <w:r w:rsidRPr="00274E99">
        <w:rPr>
          <w:color w:val="000000"/>
        </w:rPr>
        <w:tab/>
        <w:t xml:space="preserve">     </w:t>
      </w:r>
      <w:r w:rsidRPr="00274E99">
        <w:rPr>
          <w:color w:val="000000"/>
        </w:rPr>
        <w:tab/>
      </w:r>
      <w:r w:rsidRPr="00274E99">
        <w:rPr>
          <w:color w:val="000000"/>
        </w:rPr>
        <w:tab/>
        <w:t xml:space="preserve">  </w:t>
      </w:r>
      <w:r w:rsidRPr="00274E99">
        <w:rPr>
          <w:b/>
          <w:bCs/>
          <w:color w:val="000000"/>
        </w:rPr>
        <w:t>Ярослав КІКІНЧУК</w:t>
      </w:r>
    </w:p>
    <w:p w:rsidR="000E7587" w:rsidRDefault="000E7587"/>
    <w:sectPr w:rsidR="000E7587" w:rsidSect="000E758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7B54"/>
    <w:multiLevelType w:val="multilevel"/>
    <w:tmpl w:val="1322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AB4E18"/>
    <w:multiLevelType w:val="multilevel"/>
    <w:tmpl w:val="66D6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76C91"/>
    <w:rsid w:val="000E7587"/>
    <w:rsid w:val="00876C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C91"/>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876C91"/>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876C9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876C9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876C91"/>
    <w:rPr>
      <w:rFonts w:ascii="Times New Roman" w:eastAsia="Times New Roman" w:hAnsi="Times New Roman" w:cs="Times New Roman"/>
      <w:b/>
      <w:bCs/>
      <w:sz w:val="24"/>
      <w:szCs w:val="24"/>
      <w:lang w:val="ru-RU" w:eastAsia="ru-RU"/>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876C91"/>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876C91"/>
    <w:rPr>
      <w:rFonts w:ascii="Times New Roman" w:eastAsia="Times New Roman" w:hAnsi="Times New Roman" w:cs="Times New Roman"/>
      <w:sz w:val="24"/>
      <w:szCs w:val="24"/>
      <w:lang w:val="ru-RU" w:eastAsia="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qFormat/>
    <w:rsid w:val="00876C91"/>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qFormat/>
    <w:locked/>
    <w:rsid w:val="00876C91"/>
    <w:rPr>
      <w:rFonts w:ascii="Times New Roman" w:eastAsia="Times New Roman" w:hAnsi="Times New Roman" w:cs="Times New Roman"/>
      <w:sz w:val="24"/>
      <w:szCs w:val="24"/>
      <w:lang w:eastAsia="uk-UA"/>
    </w:rPr>
  </w:style>
  <w:style w:type="character" w:styleId="a7">
    <w:name w:val="Strong"/>
    <w:basedOn w:val="a0"/>
    <w:uiPriority w:val="99"/>
    <w:qFormat/>
    <w:rsid w:val="00876C91"/>
    <w:rPr>
      <w:b/>
      <w:bCs/>
    </w:rPr>
  </w:style>
  <w:style w:type="table" w:styleId="a8">
    <w:name w:val="Table Grid"/>
    <w:basedOn w:val="a1"/>
    <w:uiPriority w:val="59"/>
    <w:rsid w:val="00876C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qFormat/>
    <w:rsid w:val="00876C91"/>
    <w:pPr>
      <w:ind w:left="720"/>
    </w:p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876C91"/>
    <w:pPr>
      <w:spacing w:before="100" w:beforeAutospacing="1" w:after="100" w:afterAutospacing="1"/>
    </w:pPr>
    <w:rPr>
      <w:lang w:val="uk-UA"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876C91"/>
  </w:style>
  <w:style w:type="paragraph" w:styleId="a9">
    <w:name w:val="Balloon Text"/>
    <w:basedOn w:val="a"/>
    <w:link w:val="aa"/>
    <w:uiPriority w:val="99"/>
    <w:semiHidden/>
    <w:unhideWhenUsed/>
    <w:rsid w:val="00876C91"/>
    <w:rPr>
      <w:rFonts w:ascii="Tahoma" w:hAnsi="Tahoma" w:cs="Tahoma"/>
      <w:sz w:val="16"/>
      <w:szCs w:val="16"/>
    </w:rPr>
  </w:style>
  <w:style w:type="character" w:customStyle="1" w:styleId="aa">
    <w:name w:val="Текст выноски Знак"/>
    <w:basedOn w:val="a0"/>
    <w:link w:val="a9"/>
    <w:uiPriority w:val="99"/>
    <w:semiHidden/>
    <w:rsid w:val="00876C9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12971</Words>
  <Characters>7395</Characters>
  <Application>Microsoft Office Word</Application>
  <DocSecurity>0</DocSecurity>
  <Lines>61</Lines>
  <Paragraphs>40</Paragraphs>
  <ScaleCrop>false</ScaleCrop>
  <Company/>
  <LinksUpToDate>false</LinksUpToDate>
  <CharactersWithSpaces>20326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2026-01-19T15:19:00Z</dcterms:created>
  <dcterms:modified xsi:type="dcterms:W3CDTF">2026-01-19T15:20:00Z</dcterms:modified>
</cp:coreProperties>
</file>