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A5" w:rsidRDefault="000B53A5" w:rsidP="000B53A5">
      <w:pPr>
        <w:jc w:val="right"/>
        <w:rPr>
          <w:noProof/>
          <w:color w:val="FF0000"/>
          <w:lang w:val="uk-UA" w:eastAsia="uk-UA"/>
        </w:rPr>
      </w:pPr>
      <w:r>
        <w:rPr>
          <w:noProof/>
          <w:color w:val="FF0000"/>
          <w:lang w:val="uk-UA" w:eastAsia="uk-UA"/>
        </w:rPr>
        <w:t>ПРОЄКТ</w:t>
      </w:r>
    </w:p>
    <w:p w:rsidR="000B53A5" w:rsidRPr="002B4438" w:rsidRDefault="000B53A5" w:rsidP="000B53A5">
      <w:pPr>
        <w:jc w:val="center"/>
        <w:rPr>
          <w:color w:val="FF0000"/>
          <w:lang w:val="uk-UA"/>
        </w:rPr>
      </w:pPr>
      <w:r w:rsidRPr="002B4438">
        <w:rPr>
          <w:noProof/>
          <w:color w:val="FF0000"/>
          <w:lang w:val="uk-UA" w:eastAsia="uk-UA"/>
        </w:rPr>
        <w:drawing>
          <wp:inline distT="0" distB="0" distL="0" distR="0">
            <wp:extent cx="540385" cy="628015"/>
            <wp:effectExtent l="19050" t="0" r="0" b="0"/>
            <wp:docPr id="7" name="Рисунок 15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3A5" w:rsidRPr="002F0372" w:rsidRDefault="000B53A5" w:rsidP="000B53A5">
      <w:pPr>
        <w:jc w:val="center"/>
        <w:rPr>
          <w:lang w:val="uk-UA"/>
        </w:rPr>
      </w:pPr>
      <w:r w:rsidRPr="002F0372">
        <w:rPr>
          <w:lang w:val="uk-UA"/>
        </w:rPr>
        <w:t>Україна</w:t>
      </w:r>
    </w:p>
    <w:p w:rsidR="000B53A5" w:rsidRPr="002F0372" w:rsidRDefault="000B53A5" w:rsidP="000B53A5">
      <w:pPr>
        <w:jc w:val="center"/>
        <w:rPr>
          <w:lang w:val="uk-UA"/>
        </w:rPr>
      </w:pPr>
      <w:r w:rsidRPr="002F0372">
        <w:rPr>
          <w:lang w:val="uk-UA"/>
        </w:rPr>
        <w:t>Верховинська селищна рада</w:t>
      </w:r>
    </w:p>
    <w:p w:rsidR="000B53A5" w:rsidRPr="002F0372" w:rsidRDefault="000B53A5" w:rsidP="000B53A5">
      <w:pPr>
        <w:jc w:val="center"/>
        <w:rPr>
          <w:lang w:val="uk-UA"/>
        </w:rPr>
      </w:pPr>
      <w:r w:rsidRPr="002F0372">
        <w:rPr>
          <w:lang w:val="uk-UA"/>
        </w:rPr>
        <w:t>Верховинського району Івано-Франківської області</w:t>
      </w:r>
    </w:p>
    <w:p w:rsidR="000B53A5" w:rsidRPr="002F0372" w:rsidRDefault="000B53A5" w:rsidP="000B53A5">
      <w:pPr>
        <w:jc w:val="center"/>
      </w:pPr>
      <w:r w:rsidRPr="002F0372">
        <w:rPr>
          <w:lang w:val="uk-UA"/>
        </w:rPr>
        <w:t>восьмого</w:t>
      </w:r>
      <w:r w:rsidRPr="002F0372">
        <w:t xml:space="preserve"> </w:t>
      </w:r>
      <w:proofErr w:type="spellStart"/>
      <w:r w:rsidRPr="002F0372">
        <w:t>скликання</w:t>
      </w:r>
      <w:proofErr w:type="spellEnd"/>
    </w:p>
    <w:p w:rsidR="000B53A5" w:rsidRPr="002F0372" w:rsidRDefault="000B53A5" w:rsidP="000B53A5">
      <w:pPr>
        <w:jc w:val="center"/>
        <w:rPr>
          <w:lang w:val="uk-UA"/>
        </w:rPr>
      </w:pPr>
      <w:r>
        <w:rPr>
          <w:lang w:val="uk-UA"/>
        </w:rPr>
        <w:t xml:space="preserve">шістдесят п’ята </w:t>
      </w:r>
      <w:r w:rsidRPr="002F0372">
        <w:rPr>
          <w:lang w:val="uk-UA"/>
        </w:rPr>
        <w:t xml:space="preserve">  сесія</w:t>
      </w:r>
    </w:p>
    <w:p w:rsidR="000B53A5" w:rsidRPr="002F0372" w:rsidRDefault="000B53A5" w:rsidP="000B53A5">
      <w:pPr>
        <w:jc w:val="center"/>
        <w:rPr>
          <w:lang w:val="uk-UA"/>
        </w:rPr>
      </w:pPr>
      <w:r w:rsidRPr="002F0372">
        <w:rPr>
          <w:lang w:val="uk-UA"/>
        </w:rPr>
        <w:t xml:space="preserve"> РІШЕННЯ</w:t>
      </w:r>
    </w:p>
    <w:p w:rsidR="000B53A5" w:rsidRPr="002F0372" w:rsidRDefault="000B53A5" w:rsidP="000B53A5">
      <w:pPr>
        <w:jc w:val="both"/>
        <w:rPr>
          <w:lang w:val="uk-UA"/>
        </w:rPr>
      </w:pPr>
      <w:r>
        <w:rPr>
          <w:lang w:val="uk-UA"/>
        </w:rPr>
        <w:t xml:space="preserve">       від __.08.2026</w:t>
      </w:r>
      <w:r w:rsidRPr="002F0372">
        <w:rPr>
          <w:lang w:val="uk-UA"/>
        </w:rPr>
        <w:t xml:space="preserve"> року          </w:t>
      </w:r>
      <w:r w:rsidRPr="002F0372">
        <w:rPr>
          <w:lang w:val="uk-UA"/>
        </w:rPr>
        <w:tab/>
      </w:r>
      <w:r w:rsidRPr="002F0372">
        <w:rPr>
          <w:lang w:val="uk-UA"/>
        </w:rPr>
        <w:tab/>
      </w:r>
      <w:r w:rsidRPr="002F0372">
        <w:rPr>
          <w:lang w:val="uk-UA"/>
        </w:rPr>
        <w:tab/>
        <w:t xml:space="preserve">                                                  с-ще Верховина</w:t>
      </w:r>
    </w:p>
    <w:p w:rsidR="000B53A5" w:rsidRPr="002F0372" w:rsidRDefault="000B53A5" w:rsidP="000B53A5">
      <w:pPr>
        <w:jc w:val="both"/>
        <w:rPr>
          <w:lang w:val="uk-UA"/>
        </w:rPr>
      </w:pPr>
      <w:r>
        <w:rPr>
          <w:lang w:val="uk-UA"/>
        </w:rPr>
        <w:t xml:space="preserve">       №___-65/2026</w:t>
      </w:r>
    </w:p>
    <w:p w:rsidR="000B53A5" w:rsidRDefault="000B53A5" w:rsidP="000B53A5">
      <w:pPr>
        <w:rPr>
          <w:b/>
          <w:lang w:val="uk-UA"/>
        </w:rPr>
      </w:pPr>
    </w:p>
    <w:p w:rsidR="000B53A5" w:rsidRPr="00DD5088" w:rsidRDefault="000B53A5" w:rsidP="000B53A5">
      <w:pPr>
        <w:rPr>
          <w:b/>
          <w:lang w:val="uk-UA"/>
        </w:rPr>
      </w:pPr>
      <w:r>
        <w:rPr>
          <w:b/>
          <w:lang w:val="uk-UA"/>
        </w:rPr>
        <w:t>Різне</w:t>
      </w:r>
    </w:p>
    <w:p w:rsidR="000B53A5" w:rsidRDefault="000B53A5" w:rsidP="000B53A5">
      <w:pPr>
        <w:rPr>
          <w:b/>
          <w:sz w:val="28"/>
          <w:szCs w:val="28"/>
          <w:lang w:val="uk-UA"/>
        </w:rPr>
      </w:pPr>
    </w:p>
    <w:p w:rsidR="000B53A5" w:rsidRDefault="000B53A5" w:rsidP="000B53A5">
      <w:pPr>
        <w:rPr>
          <w:b/>
          <w:lang w:val="uk-UA"/>
        </w:rPr>
      </w:pPr>
      <w:r>
        <w:rPr>
          <w:b/>
          <w:lang w:val="uk-UA"/>
        </w:rPr>
        <w:t>Про внесення змін до Стратегії розвитку</w:t>
      </w:r>
    </w:p>
    <w:p w:rsidR="000B53A5" w:rsidRDefault="000B53A5" w:rsidP="000B53A5">
      <w:pPr>
        <w:rPr>
          <w:b/>
          <w:lang w:val="uk-UA"/>
        </w:rPr>
      </w:pPr>
      <w:r>
        <w:rPr>
          <w:b/>
          <w:lang w:val="uk-UA"/>
        </w:rPr>
        <w:t xml:space="preserve">Верховинської селищної територіальної </w:t>
      </w:r>
    </w:p>
    <w:p w:rsidR="000B53A5" w:rsidRDefault="000B53A5" w:rsidP="000B53A5">
      <w:pPr>
        <w:rPr>
          <w:b/>
          <w:lang w:val="uk-UA"/>
        </w:rPr>
      </w:pPr>
      <w:r>
        <w:rPr>
          <w:b/>
          <w:lang w:val="uk-UA"/>
        </w:rPr>
        <w:t>громади на 2024 – 2028 роки</w:t>
      </w:r>
    </w:p>
    <w:p w:rsidR="000B53A5" w:rsidRDefault="000B53A5" w:rsidP="000B53A5">
      <w:pPr>
        <w:rPr>
          <w:b/>
          <w:lang w:val="uk-UA"/>
        </w:rPr>
      </w:pPr>
    </w:p>
    <w:p w:rsidR="000B53A5" w:rsidRPr="002C01BC" w:rsidRDefault="000B53A5" w:rsidP="000B53A5">
      <w:pPr>
        <w:shd w:val="clear" w:color="auto" w:fill="FFFFFF"/>
        <w:ind w:firstLine="708"/>
        <w:jc w:val="both"/>
        <w:rPr>
          <w:b/>
          <w:bCs/>
          <w:lang w:val="uk-UA" w:eastAsia="uk-UA"/>
        </w:rPr>
      </w:pPr>
      <w:r w:rsidRPr="002C01BC">
        <w:rPr>
          <w:lang w:val="uk-UA" w:eastAsia="uk-UA"/>
        </w:rPr>
        <w:t xml:space="preserve">Відповідно до статті 43 Закону України «Про місцеве самоврядування в Україні», статей 10, 14 Закону України «Про засади державної регіональної політики», Закону України «Про внесення змін до деяких законодавчих актів України щодо засад державної регіональної політики та політики відновлення регіонів і територій», Порядку розроблення, затвердження, проведення моніторингу та оцінювання реалізації регіональних стратегій розвитку і планів заходів з їх реалізації,  затвердженого постановою Кабінету Міністрів України від 04.08.2023 № 816, постанови Кабінету Міністрів України від 13.08.2024 № 940 «Про внесення змін до Державної стратегії регіонального розвитку на 2021-2027 роки», враховуючи висновок Міністерства розвитку громад та територій України від 31.07.2025 № 19170/6/10-25 та </w:t>
      </w:r>
      <w:r w:rsidRPr="000B53A5">
        <w:rPr>
          <w:rStyle w:val="a3"/>
          <w:b w:val="0"/>
          <w:lang w:val="uk-UA"/>
        </w:rPr>
        <w:t>з метою забезпечення</w:t>
      </w:r>
      <w:r w:rsidRPr="002C01BC">
        <w:rPr>
          <w:lang w:val="uk-UA"/>
        </w:rPr>
        <w:t xml:space="preserve"> відповідності регіональних стратегічних пріоритетів загальнодержавним цілям і пріоритетам, </w:t>
      </w:r>
      <w:r w:rsidRPr="002C01BC">
        <w:rPr>
          <w:lang w:val="uk-UA" w:eastAsia="uk-UA"/>
        </w:rPr>
        <w:t>а також актуальні виклики, пов’язані з триваючою збройною агресією проти України, її впливу на Верховинську селищну територіальну громаду, селищна рада</w:t>
      </w:r>
      <w:r w:rsidRPr="002C01BC">
        <w:rPr>
          <w:b/>
          <w:bCs/>
          <w:lang w:val="uk-UA" w:eastAsia="uk-UA"/>
        </w:rPr>
        <w:t xml:space="preserve"> </w:t>
      </w:r>
    </w:p>
    <w:p w:rsidR="000B53A5" w:rsidRPr="002C01BC" w:rsidRDefault="000B53A5" w:rsidP="000B53A5">
      <w:pPr>
        <w:shd w:val="clear" w:color="auto" w:fill="FFFFFF"/>
        <w:jc w:val="center"/>
        <w:rPr>
          <w:lang w:val="uk-UA" w:eastAsia="uk-UA"/>
        </w:rPr>
      </w:pPr>
      <w:r w:rsidRPr="002C01BC">
        <w:rPr>
          <w:bCs/>
          <w:lang w:val="uk-UA" w:eastAsia="uk-UA"/>
        </w:rPr>
        <w:t>ВИРІШИЛА:</w:t>
      </w:r>
    </w:p>
    <w:p w:rsidR="000B53A5" w:rsidRPr="002C01BC" w:rsidRDefault="000B53A5" w:rsidP="000B53A5">
      <w:pPr>
        <w:shd w:val="clear" w:color="auto" w:fill="FFFFFF"/>
        <w:ind w:firstLine="708"/>
        <w:jc w:val="both"/>
        <w:rPr>
          <w:lang w:val="uk-UA" w:eastAsia="uk-UA"/>
        </w:rPr>
      </w:pPr>
      <w:r w:rsidRPr="002C01BC">
        <w:rPr>
          <w:lang w:val="uk-UA" w:eastAsia="uk-UA"/>
        </w:rPr>
        <w:t>1. Внести зміни до Стратегії розвитку Верховинської селищної територіальної громади (далі – Стратегія), затвердженої рішенням селищної ради від 25.01.2024 року № 445-34/2024, виклавши її в новій редакції, що додається.</w:t>
      </w:r>
    </w:p>
    <w:p w:rsidR="000B53A5" w:rsidRPr="002C01BC" w:rsidRDefault="000B53A5" w:rsidP="000B53A5">
      <w:pPr>
        <w:shd w:val="clear" w:color="auto" w:fill="FFFFFF"/>
        <w:ind w:firstLine="708"/>
        <w:jc w:val="both"/>
        <w:rPr>
          <w:lang w:val="uk-UA" w:eastAsia="uk-UA"/>
        </w:rPr>
      </w:pPr>
      <w:r w:rsidRPr="002C01BC">
        <w:rPr>
          <w:lang w:val="uk-UA" w:eastAsia="uk-UA"/>
        </w:rPr>
        <w:t xml:space="preserve">2. Враховувати основні положення оновленої Стратегії у галузевих програмах економічного і соціального розвиту Верховинської селищної територіальної громади, Середньостроковому плані пріоритетних публічних інвестицій Верховинської селищної територіальної громади на 2027 – 2029 роки. </w:t>
      </w:r>
    </w:p>
    <w:p w:rsidR="000B53A5" w:rsidRPr="002C01BC" w:rsidRDefault="000B53A5" w:rsidP="000B53A5">
      <w:pPr>
        <w:shd w:val="clear" w:color="auto" w:fill="FFFFFF"/>
        <w:ind w:firstLine="708"/>
        <w:jc w:val="both"/>
        <w:rPr>
          <w:lang w:val="uk-UA" w:eastAsia="uk-UA"/>
        </w:rPr>
      </w:pPr>
      <w:r w:rsidRPr="002C01BC">
        <w:rPr>
          <w:lang w:val="uk-UA" w:eastAsia="uk-UA"/>
        </w:rPr>
        <w:t>3.  Координацію робіт та узагальнення інформації про виконання оновленої Стратегії покласти на головного відповідального виконавця – відділ соціально-економічного розвитку, інвестицій, туризму, сільського господарства та міжнародної співпраці виконавчого апарату селищної ради.</w:t>
      </w:r>
    </w:p>
    <w:p w:rsidR="000B53A5" w:rsidRPr="002C01BC" w:rsidRDefault="000B53A5" w:rsidP="000B53A5">
      <w:pPr>
        <w:shd w:val="clear" w:color="auto" w:fill="FFFFFF"/>
        <w:ind w:firstLine="420"/>
        <w:jc w:val="both"/>
        <w:rPr>
          <w:lang w:val="uk-UA" w:eastAsia="uk-UA"/>
        </w:rPr>
      </w:pPr>
      <w:r w:rsidRPr="002C01BC">
        <w:rPr>
          <w:lang w:val="uk-UA" w:eastAsia="uk-UA"/>
        </w:rPr>
        <w:t xml:space="preserve">     4. Організацію виконання цього рішення покласти на заступників селищного голови Ярослава </w:t>
      </w:r>
      <w:proofErr w:type="spellStart"/>
      <w:r w:rsidRPr="002C01BC">
        <w:rPr>
          <w:lang w:val="uk-UA" w:eastAsia="uk-UA"/>
        </w:rPr>
        <w:t>Кінчука</w:t>
      </w:r>
      <w:proofErr w:type="spellEnd"/>
      <w:r w:rsidRPr="002C01BC">
        <w:rPr>
          <w:lang w:val="uk-UA" w:eastAsia="uk-UA"/>
        </w:rPr>
        <w:t xml:space="preserve"> та Оксану </w:t>
      </w:r>
      <w:proofErr w:type="spellStart"/>
      <w:r w:rsidRPr="002C01BC">
        <w:rPr>
          <w:lang w:val="uk-UA" w:eastAsia="uk-UA"/>
        </w:rPr>
        <w:t>Чубатько</w:t>
      </w:r>
      <w:proofErr w:type="spellEnd"/>
      <w:r w:rsidRPr="002C01BC">
        <w:rPr>
          <w:lang w:val="uk-UA" w:eastAsia="uk-UA"/>
        </w:rPr>
        <w:t>.</w:t>
      </w:r>
    </w:p>
    <w:p w:rsidR="000B53A5" w:rsidRPr="002C01BC" w:rsidRDefault="000B53A5" w:rsidP="000B53A5">
      <w:pPr>
        <w:shd w:val="clear" w:color="auto" w:fill="FFFFFF"/>
        <w:ind w:firstLine="709"/>
        <w:jc w:val="both"/>
        <w:rPr>
          <w:bCs/>
          <w:lang w:val="uk-UA" w:eastAsia="uk-UA"/>
        </w:rPr>
      </w:pPr>
      <w:r w:rsidRPr="002C01BC">
        <w:rPr>
          <w:lang w:val="uk-UA" w:eastAsia="uk-UA"/>
        </w:rPr>
        <w:t>5. Контроль за виконанням рішення покласти на постійну комісію  </w:t>
      </w:r>
      <w:r w:rsidRPr="002C01BC">
        <w:rPr>
          <w:bCs/>
          <w:lang w:val="uk-UA" w:eastAsia="uk-UA"/>
        </w:rPr>
        <w:t>з питань соціального захисту, фінансів, бюджету, планування соціально-економічного розвитку,</w:t>
      </w:r>
      <w:r w:rsidRPr="002C01BC">
        <w:rPr>
          <w:lang w:val="uk-UA" w:eastAsia="uk-UA"/>
        </w:rPr>
        <w:t xml:space="preserve"> </w:t>
      </w:r>
      <w:r w:rsidRPr="002C01BC">
        <w:rPr>
          <w:bCs/>
          <w:lang w:val="uk-UA" w:eastAsia="uk-UA"/>
        </w:rPr>
        <w:t xml:space="preserve">інвестицій, міжнародного співробітництва та у справах учасників АТО (Ярослав </w:t>
      </w:r>
      <w:proofErr w:type="spellStart"/>
      <w:r w:rsidRPr="002C01BC">
        <w:rPr>
          <w:bCs/>
          <w:lang w:val="uk-UA" w:eastAsia="uk-UA"/>
        </w:rPr>
        <w:t>Стефурак</w:t>
      </w:r>
      <w:proofErr w:type="spellEnd"/>
      <w:r w:rsidRPr="002C01BC">
        <w:rPr>
          <w:bCs/>
          <w:lang w:val="uk-UA" w:eastAsia="uk-UA"/>
        </w:rPr>
        <w:t>).</w:t>
      </w:r>
    </w:p>
    <w:p w:rsidR="000B53A5" w:rsidRDefault="000B53A5" w:rsidP="000B53A5">
      <w:pPr>
        <w:rPr>
          <w:b/>
          <w:lang w:val="uk-UA"/>
        </w:rPr>
      </w:pPr>
    </w:p>
    <w:p w:rsidR="000B53A5" w:rsidRPr="00FC546A" w:rsidRDefault="000B53A5" w:rsidP="000B53A5">
      <w:pPr>
        <w:rPr>
          <w:b/>
          <w:lang w:val="uk-UA"/>
        </w:rPr>
      </w:pPr>
    </w:p>
    <w:p w:rsidR="000B53A5" w:rsidRDefault="000B53A5" w:rsidP="000B53A5">
      <w:pPr>
        <w:ind w:left="708" w:firstLine="708"/>
        <w:rPr>
          <w:b/>
          <w:lang w:val="uk-UA"/>
        </w:rPr>
      </w:pPr>
      <w:r w:rsidRPr="00342F7A">
        <w:rPr>
          <w:b/>
          <w:lang w:val="uk-UA"/>
        </w:rPr>
        <w:t>Селищний голова                                                        Василь МИЦКАНЮК</w:t>
      </w:r>
    </w:p>
    <w:p w:rsidR="000B53A5" w:rsidRPr="00DF009A" w:rsidRDefault="000B53A5" w:rsidP="000B53A5">
      <w:pPr>
        <w:ind w:left="708" w:firstLine="708"/>
        <w:rPr>
          <w:b/>
          <w:lang w:val="uk-UA"/>
        </w:rPr>
      </w:pPr>
    </w:p>
    <w:p w:rsidR="000B53A5" w:rsidRPr="00D8160B" w:rsidRDefault="000B53A5" w:rsidP="000B53A5">
      <w:pPr>
        <w:ind w:left="708" w:firstLine="708"/>
        <w:rPr>
          <w:b/>
          <w:lang w:val="uk-UA"/>
        </w:rPr>
      </w:pPr>
      <w:r>
        <w:rPr>
          <w:b/>
          <w:lang w:val="uk-UA"/>
        </w:rPr>
        <w:t>Секретар ради                                                              Петро АНТІПОВ</w:t>
      </w:r>
    </w:p>
    <w:p w:rsidR="002114A9" w:rsidRPr="000B53A5" w:rsidRDefault="002114A9">
      <w:pPr>
        <w:rPr>
          <w:lang w:val="uk-UA"/>
        </w:rPr>
      </w:pPr>
    </w:p>
    <w:sectPr w:rsidR="002114A9" w:rsidRPr="000B53A5" w:rsidSect="002114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B53A5"/>
    <w:rsid w:val="000B53A5"/>
    <w:rsid w:val="00211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53A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B53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3A5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1766</Words>
  <Characters>1007</Characters>
  <Application>Microsoft Office Word</Application>
  <DocSecurity>0</DocSecurity>
  <Lines>8</Lines>
  <Paragraphs>5</Paragraphs>
  <ScaleCrop>false</ScaleCrop>
  <Company/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2026-08-04T12:32:00Z</dcterms:created>
  <dcterms:modified xsi:type="dcterms:W3CDTF">2026-08-04T12:33:00Z</dcterms:modified>
</cp:coreProperties>
</file>