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C5" w:rsidRPr="00C468BF" w:rsidRDefault="00C174C5" w:rsidP="00C174C5">
      <w:pPr>
        <w:jc w:val="right"/>
        <w:rPr>
          <w:b/>
          <w:lang w:val="uk-UA"/>
        </w:rPr>
      </w:pPr>
      <w:r w:rsidRPr="00C468BF">
        <w:rPr>
          <w:b/>
          <w:lang w:val="uk-UA"/>
        </w:rPr>
        <w:t>ПРОЄКТ</w:t>
      </w:r>
    </w:p>
    <w:p w:rsidR="00C174C5" w:rsidRPr="00C468BF" w:rsidRDefault="00E3162D" w:rsidP="00C174C5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4C5" w:rsidRPr="00C468BF" w:rsidRDefault="00C174C5" w:rsidP="00C174C5">
      <w:pPr>
        <w:jc w:val="center"/>
      </w:pPr>
      <w:r w:rsidRPr="00C468BF">
        <w:t>Україна</w:t>
      </w:r>
    </w:p>
    <w:p w:rsidR="00C174C5" w:rsidRPr="00C468BF" w:rsidRDefault="00C174C5" w:rsidP="00C174C5">
      <w:pPr>
        <w:jc w:val="center"/>
      </w:pPr>
      <w:r w:rsidRPr="00C468BF">
        <w:t>Верховинська селищна рада Верховинського району</w:t>
      </w:r>
    </w:p>
    <w:p w:rsidR="00C174C5" w:rsidRPr="00C468BF" w:rsidRDefault="00C174C5" w:rsidP="00C174C5">
      <w:pPr>
        <w:jc w:val="center"/>
      </w:pPr>
      <w:r w:rsidRPr="00C468BF">
        <w:t>Івано-Франківської області</w:t>
      </w:r>
    </w:p>
    <w:p w:rsidR="00C174C5" w:rsidRPr="00C468BF" w:rsidRDefault="00C174C5" w:rsidP="00C174C5">
      <w:pPr>
        <w:jc w:val="center"/>
      </w:pPr>
      <w:r w:rsidRPr="00C468BF">
        <w:rPr>
          <w:lang w:val="uk-UA"/>
        </w:rPr>
        <w:t>восьме</w:t>
      </w:r>
      <w:r w:rsidRPr="00C468BF">
        <w:t xml:space="preserve"> скликання</w:t>
      </w:r>
    </w:p>
    <w:p w:rsidR="00C174C5" w:rsidRPr="00C468BF" w:rsidRDefault="00C174C5" w:rsidP="00C174C5">
      <w:pPr>
        <w:jc w:val="center"/>
        <w:rPr>
          <w:lang w:val="uk-UA"/>
        </w:rPr>
      </w:pPr>
    </w:p>
    <w:p w:rsidR="00C174C5" w:rsidRPr="00C468BF" w:rsidRDefault="00C174C5" w:rsidP="00C174C5">
      <w:pPr>
        <w:jc w:val="center"/>
        <w:rPr>
          <w:lang w:val="uk-UA"/>
        </w:rPr>
      </w:pPr>
      <w:r w:rsidRPr="00C468BF">
        <w:rPr>
          <w:lang w:val="uk-UA"/>
        </w:rPr>
        <w:t xml:space="preserve"> РІШЕННЯ</w:t>
      </w:r>
    </w:p>
    <w:p w:rsidR="00C174C5" w:rsidRPr="00C468BF" w:rsidRDefault="00C174C5" w:rsidP="00C174C5">
      <w:pPr>
        <w:jc w:val="center"/>
      </w:pPr>
    </w:p>
    <w:p w:rsidR="00C174C5" w:rsidRPr="00C468BF" w:rsidRDefault="00C174C5" w:rsidP="00C174C5">
      <w:r w:rsidRPr="00C468BF">
        <w:rPr>
          <w:lang w:val="uk-UA"/>
        </w:rPr>
        <w:t xml:space="preserve">       </w:t>
      </w:r>
      <w:r w:rsidRPr="00C468BF">
        <w:t xml:space="preserve">від </w:t>
      </w:r>
      <w:r w:rsidR="00A51D90" w:rsidRPr="00C468BF">
        <w:rPr>
          <w:lang w:val="uk-UA"/>
        </w:rPr>
        <w:t>_____________</w:t>
      </w:r>
      <w:r w:rsidRPr="00C468BF">
        <w:t xml:space="preserve"> року          </w:t>
      </w:r>
      <w:r w:rsidRPr="00C468BF">
        <w:tab/>
      </w:r>
      <w:r w:rsidRPr="00C468BF">
        <w:tab/>
      </w:r>
      <w:r w:rsidRPr="00C468BF">
        <w:tab/>
        <w:t xml:space="preserve">                                           с-ще Верховина</w:t>
      </w:r>
    </w:p>
    <w:p w:rsidR="00C174C5" w:rsidRPr="00C468BF" w:rsidRDefault="00C174C5" w:rsidP="00C174C5">
      <w:pPr>
        <w:rPr>
          <w:lang w:val="uk-UA"/>
        </w:rPr>
      </w:pPr>
      <w:r w:rsidRPr="00C468BF">
        <w:t xml:space="preserve">     </w:t>
      </w:r>
      <w:r w:rsidRPr="00C468BF">
        <w:rPr>
          <w:lang w:val="uk-UA"/>
        </w:rPr>
        <w:t xml:space="preserve"> </w:t>
      </w:r>
      <w:r w:rsidRPr="00C468BF">
        <w:t xml:space="preserve"> </w:t>
      </w:r>
      <w:r w:rsidR="00A51D90" w:rsidRPr="00C468BF">
        <w:rPr>
          <w:lang w:val="uk-UA"/>
        </w:rPr>
        <w:t>№______________</w:t>
      </w:r>
    </w:p>
    <w:p w:rsidR="00C174C5" w:rsidRPr="00C468BF" w:rsidRDefault="00C174C5" w:rsidP="00C174C5">
      <w:pPr>
        <w:rPr>
          <w:lang w:val="uk-UA"/>
        </w:rPr>
      </w:pPr>
    </w:p>
    <w:p w:rsidR="00C174C5" w:rsidRPr="00C468BF" w:rsidRDefault="00C174C5" w:rsidP="00C174C5">
      <w:pPr>
        <w:jc w:val="both"/>
        <w:rPr>
          <w:b/>
          <w:lang w:val="uk-UA"/>
        </w:rPr>
      </w:pPr>
      <w:r w:rsidRPr="00C468BF">
        <w:rPr>
          <w:b/>
          <w:lang w:val="uk-UA"/>
        </w:rPr>
        <w:t xml:space="preserve"> </w:t>
      </w:r>
    </w:p>
    <w:p w:rsidR="00563031" w:rsidRPr="00C468BF" w:rsidRDefault="000F23B1" w:rsidP="00C174C5">
      <w:pPr>
        <w:pStyle w:val="a3"/>
        <w:spacing w:before="0" w:beforeAutospacing="0" w:after="0" w:afterAutospacing="0"/>
        <w:jc w:val="both"/>
        <w:rPr>
          <w:rStyle w:val="a4"/>
        </w:rPr>
      </w:pPr>
      <w:r w:rsidRPr="00C468BF">
        <w:rPr>
          <w:rStyle w:val="a4"/>
        </w:rPr>
        <w:t>Про П</w:t>
      </w:r>
      <w:r w:rsidR="00C174C5" w:rsidRPr="00C468BF">
        <w:rPr>
          <w:rStyle w:val="a4"/>
        </w:rPr>
        <w:t>рограму «Обдаровані діти»</w:t>
      </w:r>
    </w:p>
    <w:p w:rsidR="00C174C5" w:rsidRPr="00C468BF" w:rsidRDefault="00563031" w:rsidP="00C174C5">
      <w:pPr>
        <w:pStyle w:val="a3"/>
        <w:spacing w:before="0" w:beforeAutospacing="0" w:after="0" w:afterAutospacing="0"/>
        <w:jc w:val="both"/>
        <w:rPr>
          <w:rStyle w:val="a4"/>
        </w:rPr>
      </w:pPr>
      <w:r w:rsidRPr="00C468BF">
        <w:rPr>
          <w:rStyle w:val="a4"/>
        </w:rPr>
        <w:t>Верховинської селищної ради</w:t>
      </w:r>
    </w:p>
    <w:p w:rsidR="00C174C5" w:rsidRPr="00C468BF" w:rsidRDefault="00310679" w:rsidP="00C174C5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468BF">
        <w:rPr>
          <w:rStyle w:val="a4"/>
        </w:rPr>
        <w:t>на 2026</w:t>
      </w:r>
      <w:r w:rsidR="00C468BF" w:rsidRPr="00C468BF">
        <w:rPr>
          <w:rStyle w:val="a4"/>
        </w:rPr>
        <w:t>-2028 ро</w:t>
      </w:r>
      <w:r w:rsidR="00C174C5" w:rsidRPr="00C468BF">
        <w:rPr>
          <w:rStyle w:val="a4"/>
        </w:rPr>
        <w:t>к</w:t>
      </w:r>
      <w:r w:rsidR="00C468BF" w:rsidRPr="00C468BF">
        <w:rPr>
          <w:rStyle w:val="a4"/>
        </w:rPr>
        <w:t>и</w:t>
      </w:r>
    </w:p>
    <w:p w:rsidR="00C174C5" w:rsidRPr="00C468BF" w:rsidRDefault="00C174C5" w:rsidP="00C174C5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468BF">
        <w:t> </w:t>
      </w:r>
    </w:p>
    <w:p w:rsidR="00014DEE" w:rsidRPr="00C468BF" w:rsidRDefault="00563031" w:rsidP="00014DEE">
      <w:pPr>
        <w:pStyle w:val="docdata"/>
        <w:shd w:val="clear" w:color="auto" w:fill="FFFFFF"/>
        <w:spacing w:beforeAutospacing="0" w:after="0" w:afterAutospacing="0"/>
        <w:jc w:val="right"/>
      </w:pPr>
      <w:r w:rsidRPr="00C468BF">
        <w:t xml:space="preserve"> </w:t>
      </w:r>
    </w:p>
    <w:p w:rsidR="00C174C5" w:rsidRPr="00C468BF" w:rsidRDefault="00014DEE" w:rsidP="00014DEE">
      <w:pPr>
        <w:pStyle w:val="a3"/>
        <w:spacing w:before="0" w:beforeAutospacing="0" w:after="0" w:afterAutospacing="0"/>
        <w:ind w:firstLine="567"/>
        <w:jc w:val="both"/>
      </w:pPr>
      <w:r w:rsidRPr="00C468BF">
        <w:rPr>
          <w:color w:val="000000"/>
        </w:rPr>
        <w:t>Керуючись ст.26 Закону України «Про місцеве самоврядування в Україні» відповідно до ст. 66 Закону України «Про освіту» та ст. 37 Закону України «Про загальну середню освіту», з метою реалізації ряду практичних заходів, спрямованих на стабільний розвиток обдарованої учнівської молоді   селищна рада</w:t>
      </w:r>
      <w:r w:rsidR="00C174C5" w:rsidRPr="00C468BF">
        <w:t xml:space="preserve">, селищна рада  </w:t>
      </w:r>
    </w:p>
    <w:p w:rsidR="00C174C5" w:rsidRPr="00C468BF" w:rsidRDefault="00C174C5" w:rsidP="00C174C5">
      <w:pPr>
        <w:ind w:firstLine="708"/>
        <w:jc w:val="both"/>
        <w:rPr>
          <w:lang w:val="uk-UA"/>
        </w:rPr>
      </w:pPr>
    </w:p>
    <w:p w:rsidR="00C174C5" w:rsidRPr="00C468BF" w:rsidRDefault="00C174C5" w:rsidP="00C174C5">
      <w:pPr>
        <w:jc w:val="center"/>
        <w:rPr>
          <w:b/>
          <w:lang w:val="uk-UA"/>
        </w:rPr>
      </w:pPr>
      <w:r w:rsidRPr="00C468BF">
        <w:rPr>
          <w:b/>
          <w:lang w:val="uk-UA"/>
        </w:rPr>
        <w:t>ВИРІШИЛА:</w:t>
      </w:r>
    </w:p>
    <w:p w:rsidR="00C174C5" w:rsidRPr="00C468BF" w:rsidRDefault="00C174C5" w:rsidP="00C174C5">
      <w:pPr>
        <w:jc w:val="center"/>
        <w:rPr>
          <w:b/>
          <w:lang w:val="uk-UA"/>
        </w:rPr>
      </w:pPr>
    </w:p>
    <w:p w:rsidR="00C174C5" w:rsidRPr="00C468BF" w:rsidRDefault="00C174C5" w:rsidP="00C468BF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C468BF">
        <w:t xml:space="preserve">1. Затвердити </w:t>
      </w:r>
      <w:r w:rsidR="000F23B1" w:rsidRPr="00C468BF">
        <w:rPr>
          <w:rStyle w:val="a4"/>
          <w:b w:val="0"/>
        </w:rPr>
        <w:t>П</w:t>
      </w:r>
      <w:r w:rsidR="00563031" w:rsidRPr="00C468BF">
        <w:rPr>
          <w:rStyle w:val="a4"/>
          <w:b w:val="0"/>
        </w:rPr>
        <w:t>рограму «Обдаровані діти» Вер</w:t>
      </w:r>
      <w:r w:rsidR="00310679" w:rsidRPr="00C468BF">
        <w:rPr>
          <w:rStyle w:val="a4"/>
          <w:b w:val="0"/>
        </w:rPr>
        <w:t>ховинської селищної ради на 2026</w:t>
      </w:r>
      <w:r w:rsidR="00C468BF" w:rsidRPr="00C468BF">
        <w:rPr>
          <w:rStyle w:val="a4"/>
          <w:b w:val="0"/>
        </w:rPr>
        <w:t>-2028 ро</w:t>
      </w:r>
      <w:r w:rsidR="00563031" w:rsidRPr="00C468BF">
        <w:rPr>
          <w:rStyle w:val="a4"/>
          <w:b w:val="0"/>
        </w:rPr>
        <w:t>к</w:t>
      </w:r>
      <w:r w:rsidR="00C468BF" w:rsidRPr="00C468BF">
        <w:rPr>
          <w:rStyle w:val="a4"/>
          <w:b w:val="0"/>
        </w:rPr>
        <w:t>и</w:t>
      </w:r>
      <w:r w:rsidR="00563031" w:rsidRPr="00C468BF">
        <w:t> </w:t>
      </w:r>
      <w:r w:rsidR="000F23B1" w:rsidRPr="00C468BF">
        <w:t>(далі – П</w:t>
      </w:r>
      <w:r w:rsidRPr="00C468BF">
        <w:t>рограма), що додається.</w:t>
      </w:r>
    </w:p>
    <w:p w:rsidR="00C174C5" w:rsidRPr="00C468BF" w:rsidRDefault="00C174C5" w:rsidP="00C174C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03030"/>
        </w:rPr>
      </w:pPr>
      <w:r w:rsidRPr="00C468BF">
        <w:t>    </w:t>
      </w:r>
    </w:p>
    <w:p w:rsidR="00C174C5" w:rsidRPr="00C468BF" w:rsidRDefault="00C174C5" w:rsidP="00C174C5">
      <w:pPr>
        <w:ind w:firstLine="708"/>
        <w:jc w:val="both"/>
        <w:rPr>
          <w:lang w:val="uk-UA"/>
        </w:rPr>
      </w:pPr>
      <w:r w:rsidRPr="00C468BF">
        <w:rPr>
          <w:lang w:val="uk-UA"/>
        </w:rPr>
        <w:t xml:space="preserve">2. </w:t>
      </w:r>
      <w:r w:rsidR="000F23B1" w:rsidRPr="00C468BF">
        <w:rPr>
          <w:lang w:val="uk-UA"/>
        </w:rPr>
        <w:t>Фінансування П</w:t>
      </w:r>
      <w:r w:rsidRPr="00C468BF">
        <w:rPr>
          <w:lang w:val="uk-UA"/>
        </w:rPr>
        <w:t>рограми здійснювати за рахунок коштів селищного бюджету</w:t>
      </w:r>
      <w:r w:rsidR="00D4778A" w:rsidRPr="00C468BF">
        <w:rPr>
          <w:lang w:val="uk-UA"/>
        </w:rPr>
        <w:t>, виходячи з можливостей дохідної частини бюджету,</w:t>
      </w:r>
      <w:r w:rsidRPr="00C468BF">
        <w:rPr>
          <w:lang w:val="uk-UA"/>
        </w:rPr>
        <w:t xml:space="preserve"> та інших джерел, незаборонених чинним законодавством.</w:t>
      </w:r>
    </w:p>
    <w:p w:rsidR="00C174C5" w:rsidRPr="00C468BF" w:rsidRDefault="00C174C5" w:rsidP="00C174C5">
      <w:pPr>
        <w:ind w:firstLine="708"/>
        <w:jc w:val="both"/>
        <w:rPr>
          <w:lang w:val="uk-UA"/>
        </w:rPr>
      </w:pPr>
    </w:p>
    <w:p w:rsidR="00C174C5" w:rsidRPr="00C468BF" w:rsidRDefault="00C174C5" w:rsidP="00C174C5">
      <w:pPr>
        <w:ind w:firstLine="708"/>
        <w:jc w:val="both"/>
        <w:rPr>
          <w:spacing w:val="-4"/>
          <w:lang w:val="uk-UA"/>
        </w:rPr>
      </w:pPr>
      <w:r w:rsidRPr="00C468BF">
        <w:rPr>
          <w:lang w:val="uk-UA"/>
        </w:rPr>
        <w:t>3. Контроль за виконанням даного рішення покласти на постійну комісію з питань   освіти, культури, туризму, засобів масової інформації, охорони здоров’я та у справах сім’ї, молоді та спорту ( Г.Рокіщук) та заступника голови з питань діяльності виконавчих органів ради Оксану Чубатько.</w:t>
      </w:r>
    </w:p>
    <w:p w:rsidR="00C174C5" w:rsidRPr="00C468BF" w:rsidRDefault="00C174C5" w:rsidP="00C174C5">
      <w:pPr>
        <w:jc w:val="both"/>
        <w:rPr>
          <w:spacing w:val="-4"/>
          <w:lang w:val="uk-UA"/>
        </w:rPr>
      </w:pPr>
      <w:r w:rsidRPr="00C468BF">
        <w:rPr>
          <w:spacing w:val="-4"/>
          <w:lang w:val="uk-UA"/>
        </w:rPr>
        <w:t xml:space="preserve">      </w:t>
      </w:r>
    </w:p>
    <w:p w:rsidR="00C174C5" w:rsidRPr="00C468BF" w:rsidRDefault="00C174C5" w:rsidP="00C174C5">
      <w:pPr>
        <w:rPr>
          <w:b/>
          <w:lang w:val="uk-UA"/>
        </w:rPr>
      </w:pPr>
    </w:p>
    <w:p w:rsidR="00C174C5" w:rsidRPr="00C468BF" w:rsidRDefault="00C174C5" w:rsidP="00C174C5">
      <w:pPr>
        <w:rPr>
          <w:b/>
          <w:lang w:val="uk-UA"/>
        </w:rPr>
      </w:pPr>
    </w:p>
    <w:p w:rsidR="00C174C5" w:rsidRPr="00C468BF" w:rsidRDefault="00C174C5" w:rsidP="00C174C5">
      <w:pPr>
        <w:ind w:left="708" w:firstLine="708"/>
        <w:rPr>
          <w:b/>
          <w:lang w:val="uk-UA"/>
        </w:rPr>
      </w:pPr>
      <w:r w:rsidRPr="00C468BF">
        <w:rPr>
          <w:b/>
          <w:lang w:val="uk-UA"/>
        </w:rPr>
        <w:t>Селищний голова                                                     Василь Мицканюк</w:t>
      </w:r>
    </w:p>
    <w:p w:rsidR="00C174C5" w:rsidRPr="00C468BF" w:rsidRDefault="00C174C5" w:rsidP="00C174C5">
      <w:pPr>
        <w:rPr>
          <w:b/>
          <w:lang w:val="uk-UA"/>
        </w:rPr>
      </w:pPr>
    </w:p>
    <w:p w:rsidR="00C174C5" w:rsidRPr="00C468BF" w:rsidRDefault="00C174C5" w:rsidP="00C174C5">
      <w:pPr>
        <w:ind w:left="708" w:firstLine="708"/>
        <w:rPr>
          <w:b/>
          <w:lang w:val="uk-UA"/>
        </w:rPr>
      </w:pPr>
      <w:r w:rsidRPr="00C468BF">
        <w:rPr>
          <w:b/>
          <w:lang w:val="uk-UA"/>
        </w:rPr>
        <w:t xml:space="preserve">Секретар ради                           </w:t>
      </w:r>
      <w:r w:rsidR="00DE399D" w:rsidRPr="00C468BF">
        <w:rPr>
          <w:b/>
          <w:lang w:val="uk-UA"/>
        </w:rPr>
        <w:t xml:space="preserve">                               </w:t>
      </w:r>
      <w:r w:rsidRPr="00C468BF">
        <w:rPr>
          <w:b/>
          <w:lang w:val="uk-UA"/>
        </w:rPr>
        <w:t xml:space="preserve"> Петро Антіпов</w:t>
      </w:r>
    </w:p>
    <w:p w:rsidR="00C174C5" w:rsidRPr="00C468BF" w:rsidRDefault="00C174C5" w:rsidP="00C174C5">
      <w:pPr>
        <w:rPr>
          <w:lang w:val="uk-UA"/>
        </w:rPr>
      </w:pPr>
    </w:p>
    <w:p w:rsidR="00C174C5" w:rsidRPr="00C468BF" w:rsidRDefault="00C174C5" w:rsidP="00C174C5">
      <w:pPr>
        <w:rPr>
          <w:b/>
          <w:lang w:val="uk-UA"/>
        </w:rPr>
      </w:pPr>
    </w:p>
    <w:p w:rsidR="00C174C5" w:rsidRPr="00C468BF" w:rsidRDefault="00C174C5" w:rsidP="00C174C5">
      <w:pPr>
        <w:rPr>
          <w:b/>
          <w:lang w:val="uk-UA"/>
        </w:rPr>
      </w:pPr>
    </w:p>
    <w:p w:rsidR="00563031" w:rsidRPr="00C468BF" w:rsidRDefault="00563031" w:rsidP="00C174C5">
      <w:pPr>
        <w:rPr>
          <w:b/>
          <w:lang w:val="uk-UA"/>
        </w:rPr>
      </w:pPr>
    </w:p>
    <w:p w:rsidR="00563031" w:rsidRPr="00C468BF" w:rsidRDefault="00563031" w:rsidP="00C174C5">
      <w:pPr>
        <w:rPr>
          <w:b/>
          <w:lang w:val="uk-UA"/>
        </w:rPr>
      </w:pPr>
    </w:p>
    <w:p w:rsidR="00563031" w:rsidRPr="00C468BF" w:rsidRDefault="00563031" w:rsidP="00C174C5">
      <w:pPr>
        <w:rPr>
          <w:b/>
          <w:lang w:val="uk-UA"/>
        </w:rPr>
      </w:pPr>
    </w:p>
    <w:p w:rsidR="00563031" w:rsidRPr="00C468BF" w:rsidRDefault="00563031" w:rsidP="00C174C5">
      <w:pPr>
        <w:rPr>
          <w:b/>
          <w:lang w:val="uk-UA"/>
        </w:rPr>
      </w:pPr>
    </w:p>
    <w:p w:rsidR="00563031" w:rsidRPr="00C468BF" w:rsidRDefault="00563031" w:rsidP="00C174C5">
      <w:pPr>
        <w:rPr>
          <w:b/>
          <w:lang w:val="uk-UA"/>
        </w:rPr>
      </w:pPr>
    </w:p>
    <w:p w:rsidR="00563031" w:rsidRPr="00C468BF" w:rsidRDefault="00563031" w:rsidP="00C174C5">
      <w:pPr>
        <w:rPr>
          <w:b/>
          <w:lang w:val="uk-UA"/>
        </w:rPr>
      </w:pPr>
    </w:p>
    <w:p w:rsidR="007055EF" w:rsidRPr="00C468BF" w:rsidRDefault="007055EF" w:rsidP="007055EF">
      <w:pPr>
        <w:shd w:val="clear" w:color="auto" w:fill="FFFFFF"/>
        <w:spacing w:before="226" w:line="312" w:lineRule="exact"/>
        <w:rPr>
          <w:b/>
        </w:rPr>
      </w:pPr>
      <w:r w:rsidRPr="00C468BF">
        <w:rPr>
          <w:b/>
          <w:lang w:val="uk-UA"/>
        </w:rPr>
        <w:lastRenderedPageBreak/>
        <w:t xml:space="preserve">ПОГОДЖЕНО                                                                            </w:t>
      </w:r>
      <w:r w:rsidRPr="00C468BF">
        <w:rPr>
          <w:b/>
          <w:color w:val="000000"/>
          <w:spacing w:val="1"/>
        </w:rPr>
        <w:t>ЗАТВЕРДЖЕНО</w:t>
      </w:r>
    </w:p>
    <w:p w:rsidR="007055EF" w:rsidRPr="00C468BF" w:rsidRDefault="007055EF" w:rsidP="007055EF">
      <w:pPr>
        <w:shd w:val="clear" w:color="auto" w:fill="FFFFFF"/>
        <w:spacing w:line="312" w:lineRule="exact"/>
        <w:ind w:left="14"/>
        <w:rPr>
          <w:b/>
          <w:lang w:val="uk-UA"/>
        </w:rPr>
      </w:pPr>
      <w:r w:rsidRPr="00C468BF">
        <w:rPr>
          <w:b/>
          <w:color w:val="000000"/>
          <w:spacing w:val="-5"/>
          <w:lang w:val="uk-UA"/>
        </w:rPr>
        <w:t>Селищний голова                                                                              рішенням</w:t>
      </w:r>
      <w:r w:rsidRPr="00C468BF">
        <w:rPr>
          <w:b/>
          <w:color w:val="000000"/>
          <w:spacing w:val="-5"/>
        </w:rPr>
        <w:t xml:space="preserve"> </w:t>
      </w:r>
      <w:r w:rsidRPr="00C468BF">
        <w:rPr>
          <w:b/>
          <w:color w:val="000000"/>
          <w:spacing w:val="-5"/>
          <w:lang w:val="uk-UA"/>
        </w:rPr>
        <w:t>с</w:t>
      </w:r>
      <w:r w:rsidRPr="00C468BF">
        <w:rPr>
          <w:b/>
          <w:color w:val="000000"/>
          <w:spacing w:val="-5"/>
          <w:lang w:val="en-US"/>
        </w:rPr>
        <w:t>eci</w:t>
      </w:r>
      <w:r w:rsidRPr="00C468BF">
        <w:rPr>
          <w:b/>
          <w:color w:val="000000"/>
          <w:spacing w:val="-5"/>
          <w:lang w:val="uk-UA"/>
        </w:rPr>
        <w:t>ї</w:t>
      </w:r>
      <w:r w:rsidRPr="00C468BF">
        <w:rPr>
          <w:b/>
          <w:color w:val="000000"/>
          <w:spacing w:val="-5"/>
        </w:rPr>
        <w:t xml:space="preserve"> с</w:t>
      </w:r>
      <w:r w:rsidRPr="00C468BF">
        <w:rPr>
          <w:b/>
          <w:color w:val="000000"/>
          <w:spacing w:val="-5"/>
          <w:lang w:val="uk-UA"/>
        </w:rPr>
        <w:t>елищної ради</w:t>
      </w:r>
      <w:r w:rsidRPr="00C468BF">
        <w:rPr>
          <w:b/>
          <w:lang w:val="uk-UA"/>
        </w:rPr>
        <w:t xml:space="preserve"> Василь Мицканюк                                                                     </w:t>
      </w:r>
    </w:p>
    <w:p w:rsidR="007055EF" w:rsidRPr="00C468BF" w:rsidRDefault="007055EF" w:rsidP="007055EF">
      <w:pPr>
        <w:shd w:val="clear" w:color="auto" w:fill="FFFFFF"/>
        <w:spacing w:line="312" w:lineRule="exact"/>
        <w:ind w:left="14"/>
        <w:rPr>
          <w:b/>
          <w:color w:val="000000"/>
          <w:spacing w:val="-5"/>
          <w:lang w:val="uk-UA"/>
        </w:rPr>
      </w:pPr>
      <w:r w:rsidRPr="00C468BF">
        <w:rPr>
          <w:b/>
          <w:color w:val="000000"/>
          <w:spacing w:val="-5"/>
          <w:lang w:val="uk-UA"/>
        </w:rPr>
        <w:t>_________________</w:t>
      </w:r>
      <w:r w:rsidRPr="00C468BF">
        <w:rPr>
          <w:b/>
          <w:lang w:val="uk-UA"/>
        </w:rPr>
        <w:t xml:space="preserve">   </w:t>
      </w:r>
      <w:r w:rsidRPr="00C468BF">
        <w:rPr>
          <w:b/>
          <w:color w:val="000000"/>
          <w:spacing w:val="-5"/>
          <w:lang w:val="uk-UA"/>
        </w:rPr>
        <w:t xml:space="preserve">                                                                          </w:t>
      </w:r>
      <w:r w:rsidRPr="00C468BF">
        <w:rPr>
          <w:b/>
          <w:color w:val="000000"/>
          <w:spacing w:val="1"/>
          <w:lang w:val="uk-UA"/>
        </w:rPr>
        <w:t>в</w:t>
      </w:r>
      <w:r w:rsidR="006C67EC" w:rsidRPr="00C468BF">
        <w:rPr>
          <w:b/>
          <w:color w:val="000000"/>
          <w:spacing w:val="1"/>
          <w:lang w:val="uk-UA"/>
        </w:rPr>
        <w:t>ід ______________ 2025</w:t>
      </w:r>
      <w:r w:rsidRPr="00C468BF">
        <w:rPr>
          <w:b/>
          <w:color w:val="000000"/>
          <w:spacing w:val="1"/>
          <w:lang w:val="uk-UA"/>
        </w:rPr>
        <w:t xml:space="preserve"> року</w:t>
      </w:r>
    </w:p>
    <w:p w:rsidR="007055EF" w:rsidRPr="00C468BF" w:rsidRDefault="006C67EC" w:rsidP="007055EF">
      <w:pPr>
        <w:rPr>
          <w:b/>
          <w:lang w:val="uk-UA"/>
        </w:rPr>
      </w:pPr>
      <w:r w:rsidRPr="00C468BF">
        <w:rPr>
          <w:b/>
          <w:lang w:val="uk-UA"/>
        </w:rPr>
        <w:t>від______________ 2025</w:t>
      </w:r>
      <w:r w:rsidR="007055EF" w:rsidRPr="00C468BF">
        <w:rPr>
          <w:b/>
          <w:lang w:val="uk-UA"/>
        </w:rPr>
        <w:t xml:space="preserve"> року</w:t>
      </w:r>
    </w:p>
    <w:p w:rsidR="007055EF" w:rsidRPr="00C468BF" w:rsidRDefault="007055EF" w:rsidP="007055EF">
      <w:pPr>
        <w:rPr>
          <w:b/>
          <w:lang w:val="uk-UA"/>
        </w:rPr>
      </w:pPr>
    </w:p>
    <w:p w:rsidR="007055EF" w:rsidRPr="00C468BF" w:rsidRDefault="007055EF" w:rsidP="007055EF">
      <w:pPr>
        <w:rPr>
          <w:b/>
          <w:lang w:val="uk-UA"/>
        </w:rPr>
      </w:pPr>
    </w:p>
    <w:p w:rsidR="007055EF" w:rsidRPr="00C468BF" w:rsidRDefault="007055EF" w:rsidP="007055EF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C468BF">
        <w:rPr>
          <w:b/>
          <w:bCs/>
          <w:color w:val="000000"/>
          <w:lang w:val="uk-UA"/>
        </w:rPr>
        <w:t xml:space="preserve">                                                                                 </w:t>
      </w:r>
    </w:p>
    <w:p w:rsidR="007055EF" w:rsidRPr="00C468BF" w:rsidRDefault="007055EF" w:rsidP="007055EF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7055EF" w:rsidRPr="00C468BF" w:rsidRDefault="007055EF" w:rsidP="007055EF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7055EF" w:rsidRPr="00C468BF" w:rsidRDefault="007055EF" w:rsidP="007055EF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7055EF" w:rsidRPr="00C468BF" w:rsidRDefault="003667A0" w:rsidP="007055EF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C468BF">
        <w:rPr>
          <w:b/>
          <w:bCs/>
          <w:color w:val="000000"/>
          <w:lang w:val="uk-UA"/>
        </w:rPr>
        <w:t xml:space="preserve">                                                                                                      </w:t>
      </w:r>
    </w:p>
    <w:p w:rsidR="007055EF" w:rsidRPr="00C468BF" w:rsidRDefault="007055EF" w:rsidP="007055EF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7055EF" w:rsidRPr="00C468BF" w:rsidRDefault="007055EF" w:rsidP="007055EF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7055EF" w:rsidRPr="00C468BF" w:rsidRDefault="007055EF" w:rsidP="007055EF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7055EF" w:rsidRPr="00C468BF" w:rsidRDefault="006B1035" w:rsidP="007055EF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C468BF">
        <w:rPr>
          <w:b/>
          <w:bCs/>
          <w:color w:val="000000"/>
          <w:lang w:val="uk-UA"/>
        </w:rPr>
        <w:t>П</w:t>
      </w:r>
      <w:r w:rsidR="007055EF" w:rsidRPr="00C468BF">
        <w:rPr>
          <w:b/>
          <w:bCs/>
          <w:color w:val="000000"/>
          <w:lang w:val="uk-UA"/>
        </w:rPr>
        <w:t xml:space="preserve">РОГРАМА </w:t>
      </w:r>
    </w:p>
    <w:p w:rsidR="007055EF" w:rsidRPr="00C468BF" w:rsidRDefault="006B1035" w:rsidP="007055EF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C468BF">
        <w:rPr>
          <w:b/>
          <w:bCs/>
          <w:color w:val="000000"/>
          <w:lang w:val="uk-UA"/>
        </w:rPr>
        <w:t>«Обдаровані діти»</w:t>
      </w:r>
      <w:r w:rsidR="007055EF" w:rsidRPr="00C468BF">
        <w:rPr>
          <w:b/>
          <w:bCs/>
          <w:color w:val="000000"/>
          <w:lang w:val="uk-UA"/>
        </w:rPr>
        <w:t xml:space="preserve"> </w:t>
      </w:r>
      <w:r w:rsidR="00C468BF">
        <w:rPr>
          <w:b/>
          <w:bCs/>
          <w:color w:val="000000"/>
          <w:lang w:val="uk-UA"/>
        </w:rPr>
        <w:t xml:space="preserve"> </w:t>
      </w:r>
      <w:r w:rsidR="007055EF" w:rsidRPr="00C468BF">
        <w:rPr>
          <w:b/>
          <w:bCs/>
          <w:color w:val="000000"/>
          <w:lang w:val="uk-UA"/>
        </w:rPr>
        <w:t xml:space="preserve">Верховинської селищної ради  </w:t>
      </w:r>
    </w:p>
    <w:p w:rsidR="007055EF" w:rsidRPr="00C468BF" w:rsidRDefault="009D3181" w:rsidP="007055EF">
      <w:pPr>
        <w:shd w:val="clear" w:color="auto" w:fill="FFFFFF"/>
        <w:jc w:val="center"/>
        <w:rPr>
          <w:color w:val="000000"/>
        </w:rPr>
      </w:pPr>
      <w:r w:rsidRPr="00C468BF">
        <w:rPr>
          <w:b/>
          <w:bCs/>
          <w:color w:val="000000"/>
          <w:lang w:val="uk-UA"/>
        </w:rPr>
        <w:t xml:space="preserve">  на 2026</w:t>
      </w:r>
      <w:r w:rsidR="007055EF" w:rsidRPr="00C468BF">
        <w:rPr>
          <w:b/>
          <w:bCs/>
          <w:color w:val="000000"/>
          <w:lang w:val="uk-UA"/>
        </w:rPr>
        <w:t xml:space="preserve"> рік</w:t>
      </w:r>
    </w:p>
    <w:p w:rsidR="007055EF" w:rsidRPr="00C468BF" w:rsidRDefault="007055EF" w:rsidP="007055EF">
      <w:pPr>
        <w:rPr>
          <w:rFonts w:ascii="Calibri" w:hAnsi="Calibri"/>
          <w:lang w:eastAsia="en-US"/>
        </w:rPr>
      </w:pPr>
    </w:p>
    <w:p w:rsidR="007055EF" w:rsidRPr="00C468BF" w:rsidRDefault="007055EF" w:rsidP="007055EF"/>
    <w:p w:rsidR="007055EF" w:rsidRPr="00C468BF" w:rsidRDefault="007055EF" w:rsidP="007055EF"/>
    <w:p w:rsidR="007055EF" w:rsidRPr="00C468BF" w:rsidRDefault="007055EF" w:rsidP="007055EF"/>
    <w:p w:rsidR="007055EF" w:rsidRPr="00C468BF" w:rsidRDefault="007055EF" w:rsidP="007055EF"/>
    <w:p w:rsidR="007055EF" w:rsidRPr="00C468BF" w:rsidRDefault="007055EF" w:rsidP="007055EF"/>
    <w:p w:rsidR="007055EF" w:rsidRPr="00C468BF" w:rsidRDefault="007055EF" w:rsidP="007055EF"/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rPr>
          <w:lang w:val="uk-UA"/>
        </w:rPr>
      </w:pPr>
    </w:p>
    <w:p w:rsidR="007055EF" w:rsidRPr="00C468BF" w:rsidRDefault="007055EF" w:rsidP="007055EF">
      <w:pPr>
        <w:tabs>
          <w:tab w:val="left" w:pos="3765"/>
        </w:tabs>
        <w:rPr>
          <w:b/>
          <w:lang w:val="uk-UA"/>
        </w:rPr>
      </w:pPr>
      <w:r w:rsidRPr="00C468BF">
        <w:rPr>
          <w:b/>
          <w:lang w:val="uk-UA"/>
        </w:rPr>
        <w:t xml:space="preserve">                                                               селище Верховина</w:t>
      </w:r>
    </w:p>
    <w:p w:rsidR="007055EF" w:rsidRPr="00C468BF" w:rsidRDefault="009D3181" w:rsidP="007055EF">
      <w:pPr>
        <w:tabs>
          <w:tab w:val="left" w:pos="3765"/>
        </w:tabs>
        <w:jc w:val="center"/>
        <w:rPr>
          <w:b/>
          <w:lang w:val="uk-UA"/>
        </w:rPr>
      </w:pPr>
      <w:r w:rsidRPr="00C468BF">
        <w:rPr>
          <w:b/>
          <w:lang w:val="uk-UA"/>
        </w:rPr>
        <w:t>2025</w:t>
      </w:r>
      <w:r w:rsidR="007055EF" w:rsidRPr="00C468BF">
        <w:rPr>
          <w:b/>
          <w:lang w:val="uk-UA"/>
        </w:rPr>
        <w:t xml:space="preserve"> рік</w:t>
      </w:r>
    </w:p>
    <w:p w:rsidR="007055EF" w:rsidRPr="00C468BF" w:rsidRDefault="007055EF" w:rsidP="007055EF">
      <w:pPr>
        <w:tabs>
          <w:tab w:val="left" w:pos="3765"/>
        </w:tabs>
        <w:jc w:val="center"/>
        <w:rPr>
          <w:b/>
          <w:lang w:val="uk-UA"/>
        </w:rPr>
      </w:pPr>
    </w:p>
    <w:p w:rsidR="007055EF" w:rsidRPr="00C468BF" w:rsidRDefault="007055EF" w:rsidP="007055EF">
      <w:pPr>
        <w:tabs>
          <w:tab w:val="left" w:pos="3765"/>
        </w:tabs>
        <w:jc w:val="center"/>
        <w:rPr>
          <w:lang w:val="uk-UA"/>
        </w:rPr>
      </w:pPr>
    </w:p>
    <w:p w:rsidR="007055EF" w:rsidRPr="00C468BF" w:rsidRDefault="007055EF" w:rsidP="007055EF">
      <w:pPr>
        <w:tabs>
          <w:tab w:val="left" w:pos="3765"/>
        </w:tabs>
        <w:jc w:val="center"/>
        <w:rPr>
          <w:lang w:val="uk-UA"/>
        </w:rPr>
      </w:pPr>
      <w:r w:rsidRPr="00C468BF">
        <w:rPr>
          <w:lang w:val="uk-UA"/>
        </w:rPr>
        <w:t xml:space="preserve"> </w:t>
      </w:r>
    </w:p>
    <w:p w:rsidR="00C468BF" w:rsidRDefault="00C468BF" w:rsidP="007055EF">
      <w:pPr>
        <w:spacing w:before="100" w:after="100"/>
        <w:jc w:val="center"/>
        <w:rPr>
          <w:rFonts w:eastAsia="Times New Roman"/>
          <w:b/>
          <w:bCs/>
          <w:color w:val="000000"/>
          <w:lang w:val="uk-UA" w:eastAsia="uk-UA"/>
        </w:rPr>
      </w:pPr>
    </w:p>
    <w:p w:rsidR="00C468BF" w:rsidRDefault="00C468BF" w:rsidP="007055EF">
      <w:pPr>
        <w:spacing w:before="100" w:after="100"/>
        <w:jc w:val="center"/>
        <w:rPr>
          <w:rFonts w:eastAsia="Times New Roman"/>
          <w:b/>
          <w:bCs/>
          <w:color w:val="000000"/>
          <w:lang w:val="uk-UA" w:eastAsia="uk-UA"/>
        </w:rPr>
      </w:pPr>
    </w:p>
    <w:p w:rsidR="00014DEE" w:rsidRPr="00C468BF" w:rsidRDefault="007055EF" w:rsidP="007055EF">
      <w:pPr>
        <w:spacing w:before="100" w:after="100"/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 xml:space="preserve"> </w:t>
      </w:r>
    </w:p>
    <w:p w:rsidR="00014DEE" w:rsidRPr="00C468BF" w:rsidRDefault="007055EF" w:rsidP="007055EF">
      <w:pPr>
        <w:spacing w:before="100" w:after="100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lastRenderedPageBreak/>
        <w:t xml:space="preserve">                                   </w:t>
      </w:r>
      <w:r w:rsidR="00014DEE" w:rsidRPr="00C468BF">
        <w:rPr>
          <w:rFonts w:eastAsia="Times New Roman"/>
          <w:b/>
          <w:bCs/>
          <w:color w:val="000000"/>
          <w:lang w:val="uk-UA" w:eastAsia="uk-UA"/>
        </w:rPr>
        <w:t>Загальна характерис</w:t>
      </w:r>
      <w:r w:rsidR="00234B56" w:rsidRPr="00C468BF">
        <w:rPr>
          <w:rFonts w:eastAsia="Times New Roman"/>
          <w:b/>
          <w:bCs/>
          <w:color w:val="000000"/>
          <w:lang w:val="uk-UA" w:eastAsia="uk-UA"/>
        </w:rPr>
        <w:t>тика П</w:t>
      </w:r>
      <w:r w:rsidR="00014DEE" w:rsidRPr="00C468BF">
        <w:rPr>
          <w:rFonts w:eastAsia="Times New Roman"/>
          <w:b/>
          <w:bCs/>
          <w:color w:val="000000"/>
          <w:lang w:val="uk-UA" w:eastAsia="uk-UA"/>
        </w:rPr>
        <w:t>рограми</w:t>
      </w:r>
    </w:p>
    <w:p w:rsidR="00014DEE" w:rsidRPr="00C468BF" w:rsidRDefault="00014DEE" w:rsidP="00014DEE">
      <w:pPr>
        <w:ind w:firstLine="720"/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014DEE" w:rsidRPr="00C468BF" w:rsidRDefault="00234B56" w:rsidP="00014DEE">
      <w:pPr>
        <w:ind w:firstLine="72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П</w:t>
      </w:r>
      <w:r w:rsidR="00014DEE" w:rsidRPr="00C468BF">
        <w:rPr>
          <w:rFonts w:eastAsia="Times New Roman"/>
          <w:color w:val="000000"/>
          <w:lang w:val="uk-UA" w:eastAsia="uk-UA"/>
        </w:rPr>
        <w:t>рограма</w:t>
      </w:r>
      <w:r w:rsidR="009D3181" w:rsidRPr="00C468BF">
        <w:rPr>
          <w:rFonts w:eastAsia="Times New Roman"/>
          <w:color w:val="000000"/>
          <w:lang w:val="uk-UA" w:eastAsia="uk-UA"/>
        </w:rPr>
        <w:t xml:space="preserve"> «Обдаровані діти» на  2026</w:t>
      </w:r>
      <w:r w:rsidRPr="00C468BF">
        <w:rPr>
          <w:rFonts w:eastAsia="Times New Roman"/>
          <w:color w:val="000000"/>
          <w:lang w:val="uk-UA" w:eastAsia="uk-UA"/>
        </w:rPr>
        <w:t xml:space="preserve"> рік (далі П</w:t>
      </w:r>
      <w:r w:rsidR="00014DEE" w:rsidRPr="00C468BF">
        <w:rPr>
          <w:rFonts w:eastAsia="Times New Roman"/>
          <w:color w:val="000000"/>
          <w:lang w:val="uk-UA" w:eastAsia="uk-UA"/>
        </w:rPr>
        <w:t>рограма) розроблена на виконання Закону України «Про освіту» та Закону України «Про повну загальну середню освіту» і спрямована на створення оптимальних умов для виявлення обдарованих дітей і надання їм системної підтримки в розвитку творчого потенціалу, самореалізації творчої особистості та її постійного духовного самовдосконалення.</w:t>
      </w:r>
    </w:p>
    <w:p w:rsidR="00014DEE" w:rsidRPr="00C468BF" w:rsidRDefault="00234B56" w:rsidP="00014DEE">
      <w:pPr>
        <w:shd w:val="clear" w:color="auto" w:fill="FFFFFF"/>
        <w:ind w:firstLine="702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П</w:t>
      </w:r>
      <w:r w:rsidR="00014DEE" w:rsidRPr="00C468BF">
        <w:rPr>
          <w:rFonts w:eastAsia="Times New Roman"/>
          <w:color w:val="000000"/>
          <w:lang w:val="uk-UA" w:eastAsia="uk-UA"/>
        </w:rPr>
        <w:t>рограма передбачає систему роботи із здібними та обдарованими дітьми, орієнтовану на комплекс психолого-педагогічних, організаційних і науково-практичних заходів.</w:t>
      </w:r>
    </w:p>
    <w:p w:rsidR="00014DEE" w:rsidRPr="00C468BF" w:rsidRDefault="00014DEE" w:rsidP="00014DEE">
      <w:pPr>
        <w:shd w:val="clear" w:color="auto" w:fill="FFFFFF"/>
        <w:ind w:firstLine="702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014DEE" w:rsidRPr="00C468BF" w:rsidRDefault="00014DEE" w:rsidP="00014DEE">
      <w:pPr>
        <w:ind w:firstLine="720"/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 xml:space="preserve">Проблема, на розв’язання якої спрямована </w:t>
      </w:r>
      <w:r w:rsidR="00234B56" w:rsidRPr="00C468BF">
        <w:rPr>
          <w:rFonts w:eastAsia="Times New Roman"/>
          <w:b/>
          <w:bCs/>
          <w:color w:val="000000"/>
          <w:lang w:val="uk-UA" w:eastAsia="uk-UA"/>
        </w:rPr>
        <w:t>П</w:t>
      </w:r>
      <w:r w:rsidRPr="00C468BF">
        <w:rPr>
          <w:rFonts w:eastAsia="Times New Roman"/>
          <w:b/>
          <w:bCs/>
          <w:color w:val="000000"/>
          <w:lang w:val="uk-UA" w:eastAsia="uk-UA"/>
        </w:rPr>
        <w:t>рограма</w:t>
      </w:r>
    </w:p>
    <w:p w:rsidR="00014DEE" w:rsidRPr="00C468BF" w:rsidRDefault="00014DEE" w:rsidP="00014DEE">
      <w:pPr>
        <w:ind w:firstLine="720"/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014DEE" w:rsidRPr="00C468BF" w:rsidRDefault="00014DEE" w:rsidP="00014DEE">
      <w:pPr>
        <w:ind w:firstLine="709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Одним із пріоритетних напрямів політики нашої держави є турбота про обдарованих і талановитих дітей, їх творчий, інтелектуальний, духовний та фізичний розвиток. На сучасному етапі актуальним в територіальній громаді, як і у цілому в державі, є оптимальне забезпечення формування інтелектуального потенціалу нації. Зокрема, виявлення обдарованих дітей і надання їм підтримки розвитку творчого потенціалу, самореалізації та постійного самовдосконалення.</w:t>
      </w:r>
    </w:p>
    <w:p w:rsidR="00014DEE" w:rsidRPr="00C468BF" w:rsidRDefault="00014DEE" w:rsidP="00014DEE">
      <w:pPr>
        <w:ind w:firstLine="72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Складна ситуації з пошуком, розвитком і підтримкою обдарованих дітей викликана насамперед:</w:t>
      </w:r>
    </w:p>
    <w:p w:rsidR="00014DEE" w:rsidRPr="00C468BF" w:rsidRDefault="00014DEE" w:rsidP="00014DEE">
      <w:pPr>
        <w:ind w:firstLine="72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 відсутністю цілісної загальнодержавної системи роботи з обдарованими учнями та належного фінансового, організаційного, науково-методичного забезпечення;</w:t>
      </w:r>
    </w:p>
    <w:p w:rsidR="00014DEE" w:rsidRPr="00C468BF" w:rsidRDefault="00014DEE" w:rsidP="00014DEE">
      <w:pPr>
        <w:ind w:firstLine="72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 потребою систематизувати форми соціального захисту з боку держави;</w:t>
      </w:r>
    </w:p>
    <w:p w:rsidR="00014DEE" w:rsidRPr="00C468BF" w:rsidRDefault="009D3181" w:rsidP="00014DEE">
      <w:pPr>
        <w:ind w:firstLine="72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 xml:space="preserve">- </w:t>
      </w:r>
      <w:r w:rsidR="00014DEE" w:rsidRPr="00C468BF">
        <w:rPr>
          <w:rFonts w:eastAsia="Times New Roman"/>
          <w:color w:val="000000"/>
          <w:lang w:val="uk-UA" w:eastAsia="uk-UA"/>
        </w:rPr>
        <w:t>слабкою матеріально-технічною, науково-дослідницькою та експериментальною базою навчальних закладів для роботи з обдарованою молоддю;</w:t>
      </w:r>
    </w:p>
    <w:p w:rsidR="00014DEE" w:rsidRPr="00C468BF" w:rsidRDefault="00014DEE" w:rsidP="00014DEE">
      <w:pPr>
        <w:ind w:firstLine="72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 відсутністю цільового асигнування щодо забезпечення роботи з обдарованою молоддю.</w:t>
      </w:r>
    </w:p>
    <w:p w:rsidR="00014DEE" w:rsidRPr="00C468BF" w:rsidRDefault="00014DEE" w:rsidP="00014DEE">
      <w:pPr>
        <w:ind w:firstLine="709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Вирішення зазначених проблем можливе за умови збільшення рівня фінансування освіти, який сприятиме зміцненню стану матеріально-технічної бази навчальних закладів, впровадженню сучасних інноваційних технологій і засобів навчання, забезпеченню підвищення престижу науково-дослідницької праці.</w:t>
      </w:r>
    </w:p>
    <w:p w:rsidR="00014DEE" w:rsidRPr="00C468BF" w:rsidRDefault="00234B56" w:rsidP="00014DEE">
      <w:pPr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Мета та завдання П</w:t>
      </w:r>
      <w:r w:rsidR="00014DEE" w:rsidRPr="00C468BF">
        <w:rPr>
          <w:rFonts w:eastAsia="Times New Roman"/>
          <w:b/>
          <w:bCs/>
          <w:color w:val="000000"/>
          <w:lang w:val="uk-UA" w:eastAsia="uk-UA"/>
        </w:rPr>
        <w:t>рограми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Мета цієї Програми  полягає у вихованні громадянина в дусі патріотизму та демократичних цінностей, у створенні умов для надання системної підтримки обдарованим дітям, їх творчого, інтелектуального, духовного і фізичного розвитку. розвиток інтелектуальних, творчих здібностей дітей;</w:t>
      </w:r>
    </w:p>
    <w:p w:rsidR="00014DEE" w:rsidRPr="00C468BF" w:rsidRDefault="00014DEE" w:rsidP="00014DEE">
      <w:pPr>
        <w:numPr>
          <w:ilvl w:val="0"/>
          <w:numId w:val="1"/>
        </w:numPr>
        <w:tabs>
          <w:tab w:val="left" w:pos="720"/>
        </w:tabs>
        <w:ind w:left="144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створення сприятливих умов для самореалізації особистості учня;</w:t>
      </w:r>
    </w:p>
    <w:p w:rsidR="00014DEE" w:rsidRPr="00C468BF" w:rsidRDefault="00014DEE" w:rsidP="00014DEE">
      <w:pPr>
        <w:numPr>
          <w:ilvl w:val="0"/>
          <w:numId w:val="1"/>
        </w:numPr>
        <w:tabs>
          <w:tab w:val="left" w:pos="720"/>
        </w:tabs>
        <w:ind w:left="144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забезпечення якісного психолого-педагогічного супроводу, діагностики обдарованих учнів, визначення особливостей їх обдарованості;</w:t>
      </w:r>
    </w:p>
    <w:p w:rsidR="00014DEE" w:rsidRPr="00C468BF" w:rsidRDefault="00014DEE" w:rsidP="00014DEE">
      <w:pPr>
        <w:numPr>
          <w:ilvl w:val="0"/>
          <w:numId w:val="1"/>
        </w:numPr>
        <w:tabs>
          <w:tab w:val="left" w:pos="720"/>
        </w:tabs>
        <w:spacing w:before="100" w:after="100"/>
        <w:ind w:left="144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покращення якості підготовки учнів щодо стандартів базової загальної та середньої освіти;</w:t>
      </w:r>
    </w:p>
    <w:p w:rsidR="00014DEE" w:rsidRPr="00C468BF" w:rsidRDefault="00014DEE" w:rsidP="00014DEE">
      <w:pPr>
        <w:numPr>
          <w:ilvl w:val="0"/>
          <w:numId w:val="1"/>
        </w:numPr>
        <w:tabs>
          <w:tab w:val="left" w:pos="720"/>
        </w:tabs>
        <w:spacing w:before="100" w:after="100"/>
        <w:ind w:left="144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підвищення результативності олімпіад, конкурсів, турнірів, науково-дослідницьких робіт учнів, членів МАН;</w:t>
      </w:r>
    </w:p>
    <w:p w:rsidR="00014DEE" w:rsidRPr="00C468BF" w:rsidRDefault="00014DEE" w:rsidP="00014DEE">
      <w:pPr>
        <w:numPr>
          <w:ilvl w:val="0"/>
          <w:numId w:val="1"/>
        </w:numPr>
        <w:tabs>
          <w:tab w:val="left" w:pos="720"/>
        </w:tabs>
        <w:spacing w:before="100" w:after="100"/>
        <w:ind w:left="144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підвищення рівня компетентності та педагогічної майстерності педагогічних працівників</w:t>
      </w:r>
    </w:p>
    <w:p w:rsidR="00014DEE" w:rsidRPr="00C468BF" w:rsidRDefault="00014DEE" w:rsidP="00014DEE">
      <w:pPr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Обґрунтування шляхів і засобів розв’язання проблеми</w:t>
      </w:r>
    </w:p>
    <w:p w:rsidR="00014DEE" w:rsidRPr="00C468BF" w:rsidRDefault="00014DEE" w:rsidP="00014DEE">
      <w:pPr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Шляхами і засобами розв’язання проблеми є: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 створення банку даних «Обдарованість»;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 випробування і запровадження сучасних методик виявлення, навчання та виховання обдарованих дітей та надання їм соціально-педагогічної підтримки;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lastRenderedPageBreak/>
        <w:t>- забезпечення ефективної діяльності відділу освіти, молоді та спорту, закладів освіти з метою створення умов для розвитку обдарованих учнів;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 забезпеч</w:t>
      </w:r>
      <w:r w:rsidR="00234B56" w:rsidRPr="00C468BF">
        <w:rPr>
          <w:rFonts w:eastAsia="Times New Roman"/>
          <w:color w:val="000000"/>
          <w:lang w:val="uk-UA" w:eastAsia="uk-UA"/>
        </w:rPr>
        <w:t>ення підготовки</w:t>
      </w:r>
      <w:r w:rsidRPr="00C468BF">
        <w:rPr>
          <w:rFonts w:eastAsia="Times New Roman"/>
          <w:color w:val="000000"/>
          <w:lang w:val="uk-UA" w:eastAsia="uk-UA"/>
        </w:rPr>
        <w:t xml:space="preserve"> і підвищення кваліфікації педагогічних кадрів, які працюють з обдарованими дітьми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 активне залучення обдарованих дітей до науково-дослідницької, експериментальної, творчої діяльності;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 популяризація здобутків обдарованих дітей, кращого педагогічного досвіду роботи з нею;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 розроблення дієвого механізму стимулювання обдарованих дітей.</w:t>
      </w:r>
    </w:p>
    <w:p w:rsidR="00014DEE" w:rsidRPr="00C468BF" w:rsidRDefault="00014DEE" w:rsidP="00014DEE">
      <w:pPr>
        <w:ind w:firstLine="72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014DEE" w:rsidRPr="00C468BF" w:rsidRDefault="00014DEE" w:rsidP="00014DEE">
      <w:pPr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Обсяги та джерела фінансування, строки та етапи виконання Програми</w:t>
      </w:r>
    </w:p>
    <w:p w:rsidR="00014DEE" w:rsidRPr="00C468BF" w:rsidRDefault="00014DEE" w:rsidP="00014DEE">
      <w:pPr>
        <w:ind w:firstLine="96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Фінансування заходів Пр</w:t>
      </w:r>
      <w:r w:rsidR="009D3181" w:rsidRPr="00C468BF">
        <w:rPr>
          <w:rFonts w:eastAsia="Times New Roman"/>
          <w:color w:val="000000"/>
          <w:lang w:val="uk-UA" w:eastAsia="uk-UA"/>
        </w:rPr>
        <w:t>ограми «Обдаровані діти» на 2026</w:t>
      </w:r>
      <w:r w:rsidRPr="00C468BF">
        <w:rPr>
          <w:rFonts w:eastAsia="Times New Roman"/>
          <w:color w:val="000000"/>
          <w:lang w:val="uk-UA" w:eastAsia="uk-UA"/>
        </w:rPr>
        <w:t xml:space="preserve"> рік здійснюється за рахунок коштів місцевого бюджету у межах видатків, що передбачатимуться головним розпорядником коштів на виконання власних функцій, а також із залученням інших джерел фінансування, не заборонених чинним законодавством.</w:t>
      </w:r>
    </w:p>
    <w:p w:rsidR="00014DEE" w:rsidRPr="00C468BF" w:rsidRDefault="00014DEE" w:rsidP="00014DEE">
      <w:pPr>
        <w:ind w:firstLine="96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Обсяги бюджетних асигнувань визначатимуться із врахуванням необхідності забезпечення виконання у відповідних роках конкретних заходів Програми, орієнтованих витрат на їх реалізацію, обрахованих на підставі встановлених норм і нормативів та можливостей дохідної частини бюджету і спрямування на вказані цілі інших коштів, не заборонених чинним законодавством України.</w:t>
      </w:r>
    </w:p>
    <w:p w:rsidR="00014DEE" w:rsidRPr="00C468BF" w:rsidRDefault="00014DEE" w:rsidP="00014DEE">
      <w:pPr>
        <w:ind w:firstLine="96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014DEE" w:rsidRPr="00C468BF" w:rsidRDefault="00014DEE" w:rsidP="00014DEE">
      <w:pPr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 xml:space="preserve">Строк виконання Програми 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Програма розрахована на 1 рік (20</w:t>
      </w:r>
      <w:r w:rsidR="009D3181" w:rsidRPr="00C468BF">
        <w:rPr>
          <w:rFonts w:eastAsia="Times New Roman"/>
          <w:color w:val="000000"/>
          <w:lang w:val="uk-UA" w:eastAsia="uk-UA"/>
        </w:rPr>
        <w:t>26</w:t>
      </w:r>
      <w:r w:rsidRPr="00C468BF">
        <w:rPr>
          <w:rFonts w:eastAsia="Times New Roman"/>
          <w:color w:val="000000"/>
          <w:lang w:val="uk-UA" w:eastAsia="uk-UA"/>
        </w:rPr>
        <w:t xml:space="preserve"> рік).</w:t>
      </w:r>
    </w:p>
    <w:p w:rsidR="00014DEE" w:rsidRPr="00C468BF" w:rsidRDefault="00014DEE" w:rsidP="00014DEE">
      <w:pPr>
        <w:ind w:firstLine="96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014DEE" w:rsidRPr="00C468BF" w:rsidRDefault="00014DEE" w:rsidP="00014DEE">
      <w:pPr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                                          Результативні показники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Основними (пріоритетними) завданнями Програми є:</w:t>
      </w:r>
    </w:p>
    <w:p w:rsidR="00014DEE" w:rsidRPr="00C468BF" w:rsidRDefault="00014DEE" w:rsidP="00014DEE">
      <w:pPr>
        <w:shd w:val="clear" w:color="auto" w:fill="FFFFFF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 xml:space="preserve">-            створення умов для інтелектуального розвитку і творчої самореалізації учнів; 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            високі показники досягнень учнів в олімпіадах, конкурсах;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 xml:space="preserve">-            поширення досвіду використання нових педагогічних та інформаційних технологій для забезпечення якісної освіти обдарованих дітей; </w:t>
      </w:r>
    </w:p>
    <w:p w:rsidR="00014DEE" w:rsidRPr="00C468BF" w:rsidRDefault="00014DEE" w:rsidP="00014DEE">
      <w:pPr>
        <w:shd w:val="clear" w:color="auto" w:fill="FFFFFF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 підвищення в учнів інтересу до знань, наукового пошуку, дослідницької роботи;</w:t>
      </w:r>
    </w:p>
    <w:p w:rsidR="00014DEE" w:rsidRPr="00C468BF" w:rsidRDefault="00014DEE" w:rsidP="00014DEE">
      <w:pPr>
        <w:shd w:val="clear" w:color="auto" w:fill="FFFFFF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            стимулювання співпраці загальноосвітніх та позашкільних навчальних закладів;</w:t>
      </w:r>
    </w:p>
    <w:p w:rsidR="00014DEE" w:rsidRPr="00C468BF" w:rsidRDefault="00014DEE" w:rsidP="00014DEE">
      <w:pPr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            підвищення рівня науково-методичного, інформаційного та матеріального забезпечення педагогічних працівників, які проводять роботу з обдарованими дітьми;</w:t>
      </w:r>
    </w:p>
    <w:p w:rsidR="00014DEE" w:rsidRPr="00C468BF" w:rsidRDefault="00014DEE" w:rsidP="00014DEE">
      <w:pPr>
        <w:shd w:val="clear" w:color="auto" w:fill="FFFFFF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-            урізноманітнення форм і методів навчально-виховної роботи, поєднання масової, групової та індивідуальної роботи.</w:t>
      </w:r>
    </w:p>
    <w:p w:rsidR="00014DEE" w:rsidRPr="00C468BF" w:rsidRDefault="00014DEE" w:rsidP="009D3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 xml:space="preserve">     </w:t>
      </w:r>
    </w:p>
    <w:p w:rsidR="00014DEE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 xml:space="preserve"> </w:t>
      </w: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7055EF" w:rsidRPr="00C468BF" w:rsidRDefault="007055EF" w:rsidP="00014DEE">
      <w:pPr>
        <w:rPr>
          <w:rFonts w:eastAsia="Times New Roman"/>
          <w:b/>
          <w:bCs/>
          <w:color w:val="000000"/>
          <w:lang w:val="uk-UA" w:eastAsia="uk-UA"/>
        </w:rPr>
      </w:pPr>
    </w:p>
    <w:p w:rsidR="00C468BF" w:rsidRDefault="00C468BF" w:rsidP="00A60ACB">
      <w:pPr>
        <w:pStyle w:val="docdata"/>
        <w:widowControl w:val="0"/>
        <w:spacing w:before="0" w:beforeAutospacing="0" w:after="0" w:afterAutospacing="0"/>
        <w:jc w:val="right"/>
        <w:rPr>
          <w:b/>
          <w:bCs/>
          <w:color w:val="000000"/>
        </w:rPr>
      </w:pPr>
    </w:p>
    <w:p w:rsidR="00014DEE" w:rsidRPr="00C468BF" w:rsidRDefault="00A60ACB" w:rsidP="00A60ACB">
      <w:pPr>
        <w:pStyle w:val="docdata"/>
        <w:widowControl w:val="0"/>
        <w:spacing w:before="0" w:beforeAutospacing="0" w:after="0" w:afterAutospacing="0"/>
        <w:jc w:val="right"/>
      </w:pPr>
      <w:r w:rsidRPr="00C468BF">
        <w:rPr>
          <w:b/>
          <w:bCs/>
          <w:color w:val="000000"/>
        </w:rPr>
        <w:t xml:space="preserve"> </w:t>
      </w:r>
      <w:r w:rsidR="00014DEE" w:rsidRPr="00C468BF">
        <w:t> </w:t>
      </w:r>
    </w:p>
    <w:p w:rsidR="00014DEE" w:rsidRPr="00C468BF" w:rsidRDefault="00C625F8" w:rsidP="00C625F8">
      <w:pPr>
        <w:widowControl w:val="0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lastRenderedPageBreak/>
        <w:t xml:space="preserve">                                                  </w:t>
      </w:r>
      <w:r w:rsidR="00014DEE" w:rsidRPr="00C468BF">
        <w:rPr>
          <w:rFonts w:eastAsia="Times New Roman"/>
          <w:b/>
          <w:bCs/>
          <w:color w:val="000000"/>
          <w:lang w:val="uk-UA" w:eastAsia="uk-UA"/>
        </w:rPr>
        <w:t>ПАСПОРТ</w:t>
      </w:r>
    </w:p>
    <w:p w:rsidR="00014DEE" w:rsidRPr="00C468BF" w:rsidRDefault="00711ADC" w:rsidP="00711ADC">
      <w:pPr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 xml:space="preserve">                           </w:t>
      </w:r>
      <w:r w:rsidR="00DB5362" w:rsidRPr="00C468BF">
        <w:rPr>
          <w:rFonts w:eastAsia="Times New Roman"/>
          <w:b/>
          <w:bCs/>
          <w:color w:val="000000"/>
          <w:lang w:val="uk-UA" w:eastAsia="uk-UA"/>
        </w:rPr>
        <w:t xml:space="preserve">                               П</w:t>
      </w:r>
      <w:r w:rsidR="00014DEE" w:rsidRPr="00C468BF">
        <w:rPr>
          <w:rFonts w:eastAsia="Times New Roman"/>
          <w:b/>
          <w:bCs/>
          <w:color w:val="000000"/>
          <w:lang w:val="uk-UA" w:eastAsia="uk-UA"/>
        </w:rPr>
        <w:t>рограми</w:t>
      </w:r>
    </w:p>
    <w:p w:rsidR="00014DEE" w:rsidRPr="00C468BF" w:rsidRDefault="00014DEE" w:rsidP="00014DEE">
      <w:pPr>
        <w:widowControl w:val="0"/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«Обдаровані діти»</w:t>
      </w:r>
      <w:r w:rsidR="001E01B1" w:rsidRPr="00C468BF">
        <w:rPr>
          <w:rFonts w:eastAsia="Times New Roman"/>
          <w:b/>
          <w:bCs/>
          <w:color w:val="000000"/>
          <w:lang w:val="uk-UA" w:eastAsia="uk-UA"/>
        </w:rPr>
        <w:t xml:space="preserve"> Верховинської селищної ради</w:t>
      </w:r>
      <w:r w:rsidR="005A38EB" w:rsidRPr="00C468BF">
        <w:rPr>
          <w:rFonts w:eastAsia="Times New Roman"/>
          <w:b/>
          <w:bCs/>
          <w:color w:val="000000"/>
          <w:lang w:val="uk-UA" w:eastAsia="uk-UA"/>
        </w:rPr>
        <w:t xml:space="preserve"> </w:t>
      </w:r>
      <w:r w:rsidR="0057648C" w:rsidRPr="00C468BF">
        <w:rPr>
          <w:rFonts w:eastAsia="Times New Roman"/>
          <w:b/>
          <w:bCs/>
          <w:color w:val="000000"/>
          <w:lang w:val="uk-UA" w:eastAsia="uk-UA"/>
        </w:rPr>
        <w:t>на 2026</w:t>
      </w:r>
      <w:r w:rsidRPr="00C468BF">
        <w:rPr>
          <w:rFonts w:eastAsia="Times New Roman"/>
          <w:b/>
          <w:bCs/>
          <w:color w:val="000000"/>
          <w:lang w:val="uk-UA" w:eastAsia="uk-UA"/>
        </w:rPr>
        <w:t xml:space="preserve"> рік</w:t>
      </w:r>
    </w:p>
    <w:p w:rsidR="00014DEE" w:rsidRPr="00C468BF" w:rsidRDefault="00014DEE" w:rsidP="00014DEE">
      <w:pPr>
        <w:widowControl w:val="0"/>
        <w:jc w:val="center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014DEE" w:rsidRPr="00C468BF" w:rsidRDefault="00DB5362" w:rsidP="00014DEE">
      <w:pPr>
        <w:widowControl w:val="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1. Ініціатор розроблення П</w:t>
      </w:r>
      <w:r w:rsidR="00014DEE" w:rsidRPr="00C468BF">
        <w:rPr>
          <w:rFonts w:eastAsia="Times New Roman"/>
          <w:b/>
          <w:bCs/>
          <w:color w:val="000000"/>
          <w:lang w:val="uk-UA" w:eastAsia="uk-UA"/>
        </w:rPr>
        <w:t xml:space="preserve">рограми </w:t>
      </w:r>
    </w:p>
    <w:p w:rsidR="00014DEE" w:rsidRPr="00C468BF" w:rsidRDefault="00014DEE" w:rsidP="00014DEE">
      <w:pPr>
        <w:widowControl w:val="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Відділ освіти, молоді та спорту Верховинської селищної ради </w:t>
      </w:r>
    </w:p>
    <w:p w:rsidR="00014DEE" w:rsidRPr="00C468BF" w:rsidRDefault="00014DEE" w:rsidP="00014DEE">
      <w:pPr>
        <w:widowControl w:val="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2</w:t>
      </w:r>
      <w:r w:rsidRPr="00C468BF">
        <w:rPr>
          <w:rFonts w:eastAsia="Times New Roman"/>
          <w:color w:val="000000"/>
          <w:lang w:val="uk-UA" w:eastAsia="uk-UA"/>
        </w:rPr>
        <w:t xml:space="preserve">. </w:t>
      </w:r>
      <w:r w:rsidR="00DB5362" w:rsidRPr="00C468BF">
        <w:rPr>
          <w:rFonts w:eastAsia="Times New Roman"/>
          <w:b/>
          <w:bCs/>
          <w:color w:val="000000"/>
          <w:lang w:val="uk-UA" w:eastAsia="uk-UA"/>
        </w:rPr>
        <w:t>Розробник П</w:t>
      </w:r>
      <w:r w:rsidRPr="00C468BF">
        <w:rPr>
          <w:rFonts w:eastAsia="Times New Roman"/>
          <w:b/>
          <w:bCs/>
          <w:color w:val="000000"/>
          <w:lang w:val="uk-UA" w:eastAsia="uk-UA"/>
        </w:rPr>
        <w:t xml:space="preserve">рограми </w:t>
      </w:r>
    </w:p>
    <w:p w:rsidR="00014DEE" w:rsidRPr="00C468BF" w:rsidRDefault="00014DEE" w:rsidP="00014DEE">
      <w:pPr>
        <w:widowControl w:val="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Відділ освіти, молоді та спорту  Верховинської селищної ради</w:t>
      </w:r>
    </w:p>
    <w:p w:rsidR="00014DEE" w:rsidRPr="00C468BF" w:rsidRDefault="00014DEE" w:rsidP="00014DEE">
      <w:pPr>
        <w:widowControl w:val="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3. Термін реалізації</w:t>
      </w:r>
      <w:r w:rsidR="00DB5362" w:rsidRPr="00C468BF">
        <w:rPr>
          <w:rFonts w:eastAsia="Times New Roman"/>
          <w:b/>
          <w:bCs/>
          <w:color w:val="000000"/>
          <w:lang w:val="uk-UA" w:eastAsia="uk-UA"/>
        </w:rPr>
        <w:t xml:space="preserve"> П</w:t>
      </w:r>
      <w:r w:rsidR="0057648C" w:rsidRPr="00C468BF">
        <w:rPr>
          <w:rFonts w:eastAsia="Times New Roman"/>
          <w:b/>
          <w:bCs/>
          <w:color w:val="000000"/>
          <w:lang w:val="uk-UA" w:eastAsia="uk-UA"/>
        </w:rPr>
        <w:t>рограми: до 01.01.2027</w:t>
      </w:r>
      <w:r w:rsidRPr="00C468BF">
        <w:rPr>
          <w:rFonts w:eastAsia="Times New Roman"/>
          <w:b/>
          <w:bCs/>
          <w:color w:val="000000"/>
          <w:lang w:val="uk-UA" w:eastAsia="uk-UA"/>
        </w:rPr>
        <w:t xml:space="preserve"> року</w:t>
      </w:r>
    </w:p>
    <w:p w:rsidR="00014DEE" w:rsidRPr="00C468BF" w:rsidRDefault="00014DEE" w:rsidP="00014DEE">
      <w:pPr>
        <w:widowControl w:val="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4. Е</w:t>
      </w:r>
      <w:r w:rsidR="00DB5362" w:rsidRPr="00C468BF">
        <w:rPr>
          <w:rFonts w:eastAsia="Times New Roman"/>
          <w:b/>
          <w:bCs/>
          <w:color w:val="000000"/>
          <w:lang w:val="uk-UA" w:eastAsia="uk-UA"/>
        </w:rPr>
        <w:t>тапи фінансування П</w:t>
      </w:r>
      <w:r w:rsidR="0057648C" w:rsidRPr="00C468BF">
        <w:rPr>
          <w:rFonts w:eastAsia="Times New Roman"/>
          <w:b/>
          <w:bCs/>
          <w:color w:val="000000"/>
          <w:lang w:val="uk-UA" w:eastAsia="uk-UA"/>
        </w:rPr>
        <w:t>рограми: 2026</w:t>
      </w:r>
      <w:r w:rsidR="001E01B1" w:rsidRPr="00C468BF">
        <w:rPr>
          <w:rFonts w:eastAsia="Times New Roman"/>
          <w:b/>
          <w:bCs/>
          <w:color w:val="000000"/>
          <w:lang w:val="uk-UA" w:eastAsia="uk-UA"/>
        </w:rPr>
        <w:t xml:space="preserve"> </w:t>
      </w:r>
      <w:r w:rsidRPr="00C468BF">
        <w:rPr>
          <w:rFonts w:eastAsia="Times New Roman"/>
          <w:b/>
          <w:bCs/>
          <w:color w:val="000000"/>
          <w:lang w:val="uk-UA" w:eastAsia="uk-UA"/>
        </w:rPr>
        <w:t>рік</w:t>
      </w:r>
    </w:p>
    <w:p w:rsidR="00014DEE" w:rsidRPr="00C468BF" w:rsidRDefault="00014DEE" w:rsidP="00014DEE">
      <w:pPr>
        <w:widowControl w:val="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 xml:space="preserve">5. Обсяг фінансування </w:t>
      </w:r>
      <w:r w:rsidR="00DB5362" w:rsidRPr="00C468BF">
        <w:rPr>
          <w:rFonts w:eastAsia="Times New Roman"/>
          <w:b/>
          <w:bCs/>
          <w:color w:val="000000"/>
          <w:lang w:val="uk-UA" w:eastAsia="uk-UA"/>
        </w:rPr>
        <w:t>П</w:t>
      </w:r>
      <w:r w:rsidRPr="00C468BF">
        <w:rPr>
          <w:rFonts w:eastAsia="Times New Roman"/>
          <w:b/>
          <w:bCs/>
          <w:color w:val="000000"/>
          <w:lang w:val="uk-UA" w:eastAsia="uk-UA"/>
        </w:rPr>
        <w:t>рограми:</w:t>
      </w:r>
      <w:r w:rsidR="006714B9" w:rsidRPr="00C468BF">
        <w:rPr>
          <w:rFonts w:eastAsia="Times New Roman"/>
          <w:b/>
          <w:bCs/>
          <w:color w:val="000000"/>
          <w:lang w:val="uk-UA" w:eastAsia="uk-UA"/>
        </w:rPr>
        <w:t xml:space="preserve"> 43</w:t>
      </w:r>
      <w:r w:rsidR="001F6917" w:rsidRPr="00C468BF">
        <w:rPr>
          <w:rFonts w:eastAsia="Times New Roman"/>
          <w:b/>
          <w:bCs/>
          <w:color w:val="000000"/>
          <w:lang w:val="uk-UA" w:eastAsia="uk-UA"/>
        </w:rPr>
        <w:t>0</w:t>
      </w:r>
      <w:r w:rsidR="00A148A9" w:rsidRPr="00C468BF">
        <w:rPr>
          <w:rFonts w:eastAsia="Times New Roman"/>
          <w:b/>
          <w:bCs/>
          <w:color w:val="000000"/>
          <w:lang w:val="uk-UA" w:eastAsia="uk-UA"/>
        </w:rPr>
        <w:t>.0</w:t>
      </w:r>
      <w:r w:rsidRPr="00C468BF">
        <w:rPr>
          <w:rFonts w:eastAsia="Times New Roman"/>
          <w:b/>
          <w:bCs/>
          <w:color w:val="000000"/>
          <w:lang w:val="uk-UA" w:eastAsia="uk-UA"/>
        </w:rPr>
        <w:t xml:space="preserve"> тис.грн.</w:t>
      </w:r>
    </w:p>
    <w:p w:rsidR="00014DEE" w:rsidRPr="00C468BF" w:rsidRDefault="00014DEE" w:rsidP="00014DEE">
      <w:pPr>
        <w:widowControl w:val="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tbl>
      <w:tblPr>
        <w:tblW w:w="0" w:type="auto"/>
        <w:tblCellSpacing w:w="0" w:type="dxa"/>
        <w:tblLook w:val="0000"/>
      </w:tblPr>
      <w:tblGrid>
        <w:gridCol w:w="1295"/>
        <w:gridCol w:w="1657"/>
        <w:gridCol w:w="1491"/>
        <w:gridCol w:w="1814"/>
        <w:gridCol w:w="1875"/>
        <w:gridCol w:w="1753"/>
      </w:tblGrid>
      <w:tr w:rsidR="00014DEE" w:rsidRPr="00C468BF" w:rsidTr="00014DEE">
        <w:trPr>
          <w:tblCellSpacing w:w="0" w:type="dxa"/>
        </w:trPr>
        <w:tc>
          <w:tcPr>
            <w:tcW w:w="13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b/>
                <w:bCs/>
                <w:color w:val="000000"/>
                <w:lang w:val="uk-UA" w:eastAsia="uk-UA"/>
              </w:rPr>
              <w:t>Рік</w:t>
            </w:r>
          </w:p>
        </w:tc>
        <w:tc>
          <w:tcPr>
            <w:tcW w:w="6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b/>
                <w:bCs/>
                <w:color w:val="000000"/>
                <w:lang w:val="uk-UA" w:eastAsia="uk-UA"/>
              </w:rPr>
              <w:t xml:space="preserve">Планові обсяги фінансування 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b/>
                <w:bCs/>
                <w:color w:val="000000"/>
                <w:lang w:val="uk-UA" w:eastAsia="uk-UA"/>
              </w:rPr>
              <w:t>Фактичне фінансування</w:t>
            </w:r>
          </w:p>
        </w:tc>
      </w:tr>
      <w:tr w:rsidR="00014DEE" w:rsidRPr="00C468BF" w:rsidTr="00014DE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DEE" w:rsidRPr="00C468BF" w:rsidRDefault="00014DEE" w:rsidP="00014DEE">
            <w:pPr>
              <w:rPr>
                <w:rFonts w:eastAsia="Times New Roman"/>
                <w:lang w:val="uk-UA" w:eastAsia="uk-UA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DEE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b/>
                <w:bCs/>
                <w:color w:val="000000"/>
                <w:lang w:val="uk-UA" w:eastAsia="uk-UA"/>
              </w:rPr>
              <w:t>Всього</w:t>
            </w:r>
          </w:p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color w:val="000000"/>
                <w:lang w:val="uk-UA" w:eastAsia="uk-UA"/>
              </w:rPr>
              <w:t>(тис.грн.)</w:t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b/>
                <w:bCs/>
                <w:color w:val="000000"/>
                <w:lang w:val="uk-UA" w:eastAsia="uk-UA"/>
              </w:rPr>
              <w:t>в т.ч. за джерелами фінансування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DEE" w:rsidRPr="00C468BF" w:rsidRDefault="00014DEE" w:rsidP="00014DEE">
            <w:pPr>
              <w:rPr>
                <w:rFonts w:eastAsia="Times New Roman"/>
                <w:lang w:val="uk-UA" w:eastAsia="uk-UA"/>
              </w:rPr>
            </w:pPr>
          </w:p>
        </w:tc>
      </w:tr>
      <w:tr w:rsidR="00014DEE" w:rsidRPr="00C468BF" w:rsidTr="00014DE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DEE" w:rsidRPr="00C468BF" w:rsidRDefault="00014DEE" w:rsidP="00014DEE">
            <w:pPr>
              <w:rPr>
                <w:rFonts w:eastAsia="Times New Roman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DEE" w:rsidRPr="00C468BF" w:rsidRDefault="00014DEE" w:rsidP="00014DEE">
            <w:pPr>
              <w:rPr>
                <w:rFonts w:eastAsia="Times New Roman"/>
                <w:lang w:val="uk-UA" w:eastAsia="uk-UA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b/>
                <w:bCs/>
                <w:color w:val="000000"/>
                <w:lang w:val="uk-UA" w:eastAsia="uk-UA"/>
              </w:rPr>
              <w:t>обласний бюджет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b/>
                <w:bCs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4DEE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b/>
                <w:bCs/>
                <w:color w:val="000000"/>
                <w:lang w:val="uk-UA" w:eastAsia="uk-UA"/>
              </w:rPr>
              <w:t>інші джерела</w:t>
            </w:r>
          </w:p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lang w:val="uk-UA"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DEE" w:rsidRPr="00C468BF" w:rsidRDefault="00014DEE" w:rsidP="00014DEE">
            <w:pPr>
              <w:rPr>
                <w:rFonts w:eastAsia="Times New Roman"/>
                <w:lang w:val="uk-UA" w:eastAsia="uk-UA"/>
              </w:rPr>
            </w:pPr>
          </w:p>
        </w:tc>
      </w:tr>
      <w:tr w:rsidR="00014DEE" w:rsidRPr="00C468BF" w:rsidTr="00014DEE">
        <w:trPr>
          <w:tblCellSpacing w:w="0" w:type="dxa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409" w:rsidRPr="00C468BF" w:rsidRDefault="007032E6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color w:val="000000"/>
                <w:lang w:val="uk-UA" w:eastAsia="uk-UA"/>
              </w:rPr>
              <w:t>2026</w:t>
            </w:r>
            <w:r w:rsidR="001E01B1" w:rsidRPr="00C468BF">
              <w:rPr>
                <w:rFonts w:eastAsia="Times New Roman"/>
                <w:color w:val="000000"/>
                <w:lang w:val="uk-UA" w:eastAsia="uk-UA"/>
              </w:rPr>
              <w:t xml:space="preserve"> </w:t>
            </w:r>
            <w:r w:rsidR="00014DEE" w:rsidRPr="00C468BF">
              <w:rPr>
                <w:rFonts w:eastAsia="Times New Roman"/>
                <w:color w:val="000000"/>
                <w:lang w:val="uk-UA" w:eastAsia="uk-UA"/>
              </w:rPr>
              <w:t>рік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409" w:rsidRPr="00C468BF" w:rsidRDefault="006714B9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color w:val="000000"/>
                <w:lang w:val="uk-UA" w:eastAsia="uk-UA"/>
              </w:rPr>
              <w:t>43</w:t>
            </w:r>
            <w:r w:rsidR="00DB5362" w:rsidRPr="00C468BF">
              <w:rPr>
                <w:rFonts w:eastAsia="Times New Roman"/>
                <w:color w:val="000000"/>
                <w:lang w:val="uk-UA" w:eastAsia="uk-UA"/>
              </w:rPr>
              <w:t>0</w:t>
            </w:r>
            <w:r w:rsidR="005A38EB" w:rsidRPr="00C468BF">
              <w:rPr>
                <w:rFonts w:eastAsia="Times New Roman"/>
                <w:color w:val="000000"/>
                <w:lang w:val="uk-UA" w:eastAsia="uk-UA"/>
              </w:rPr>
              <w:t>.0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409" w:rsidRPr="00C468BF" w:rsidRDefault="00DB5362" w:rsidP="00175AA7">
            <w:pPr>
              <w:widowControl w:val="0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color w:val="000000"/>
                <w:lang w:val="uk-UA" w:eastAsia="uk-UA"/>
              </w:rPr>
              <w:t xml:space="preserve">     </w:t>
            </w:r>
            <w:r w:rsidR="006714B9" w:rsidRPr="00C468BF">
              <w:rPr>
                <w:rFonts w:eastAsia="Times New Roman"/>
                <w:color w:val="000000"/>
                <w:lang w:val="uk-UA" w:eastAsia="uk-UA"/>
              </w:rPr>
              <w:t>43</w:t>
            </w:r>
            <w:r w:rsidR="00175AA7" w:rsidRPr="00C468BF">
              <w:rPr>
                <w:rFonts w:eastAsia="Times New Roman"/>
                <w:color w:val="000000"/>
                <w:lang w:val="uk-UA" w:eastAsia="uk-UA"/>
              </w:rPr>
              <w:t>0</w:t>
            </w:r>
            <w:r w:rsidR="005A38EB" w:rsidRPr="00C468BF">
              <w:rPr>
                <w:rFonts w:eastAsia="Times New Roman"/>
                <w:color w:val="000000"/>
                <w:lang w:val="uk-UA" w:eastAsia="uk-UA"/>
              </w:rPr>
              <w:t>.0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3409" w:rsidRPr="00C468BF" w:rsidRDefault="00014DEE" w:rsidP="00014DEE">
            <w:pPr>
              <w:widowControl w:val="0"/>
              <w:jc w:val="center"/>
              <w:rPr>
                <w:rFonts w:eastAsia="Times New Roman"/>
                <w:lang w:val="uk-UA" w:eastAsia="uk-UA"/>
              </w:rPr>
            </w:pPr>
            <w:r w:rsidRPr="00C468BF">
              <w:rPr>
                <w:rFonts w:eastAsia="Times New Roman"/>
                <w:color w:val="000000"/>
                <w:lang w:val="uk-UA" w:eastAsia="uk-UA"/>
              </w:rPr>
              <w:t>-</w:t>
            </w:r>
          </w:p>
        </w:tc>
      </w:tr>
    </w:tbl>
    <w:p w:rsidR="00014DEE" w:rsidRPr="00C468BF" w:rsidRDefault="00014DEE" w:rsidP="00014DEE">
      <w:pPr>
        <w:widowControl w:val="0"/>
        <w:jc w:val="both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014DEE" w:rsidRPr="00C468BF" w:rsidRDefault="00014DEE" w:rsidP="00014DEE">
      <w:pPr>
        <w:widowControl w:val="0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6. Очікувані результати виконання</w:t>
      </w:r>
      <w:r w:rsidR="0003555A" w:rsidRPr="00C468BF">
        <w:rPr>
          <w:rFonts w:eastAsia="Times New Roman"/>
          <w:b/>
          <w:bCs/>
          <w:color w:val="000000"/>
          <w:lang w:val="uk-UA" w:eastAsia="uk-UA"/>
        </w:rPr>
        <w:t xml:space="preserve"> </w:t>
      </w:r>
      <w:r w:rsidRPr="00C468BF">
        <w:rPr>
          <w:rFonts w:eastAsia="Times New Roman"/>
          <w:b/>
          <w:bCs/>
          <w:color w:val="000000"/>
          <w:lang w:val="uk-UA" w:eastAsia="uk-UA"/>
        </w:rPr>
        <w:t xml:space="preserve"> </w:t>
      </w:r>
      <w:r w:rsidR="00DB5362" w:rsidRPr="00C468BF">
        <w:rPr>
          <w:rFonts w:eastAsia="Times New Roman"/>
          <w:b/>
          <w:bCs/>
          <w:color w:val="000000"/>
          <w:lang w:val="uk-UA" w:eastAsia="uk-UA"/>
        </w:rPr>
        <w:t>П</w:t>
      </w:r>
      <w:r w:rsidRPr="00C468BF">
        <w:rPr>
          <w:rFonts w:eastAsia="Times New Roman"/>
          <w:b/>
          <w:bCs/>
          <w:color w:val="000000"/>
          <w:lang w:val="uk-UA" w:eastAsia="uk-UA"/>
        </w:rPr>
        <w:t>рограми:</w:t>
      </w:r>
    </w:p>
    <w:p w:rsidR="00014DEE" w:rsidRPr="00C468BF" w:rsidRDefault="00DB5362" w:rsidP="00014DEE">
      <w:pPr>
        <w:rPr>
          <w:rFonts w:eastAsia="Times New Roman"/>
          <w:lang w:val="uk-UA" w:eastAsia="uk-UA"/>
        </w:rPr>
      </w:pPr>
      <w:r w:rsidRPr="00C468BF">
        <w:rPr>
          <w:rFonts w:eastAsia="Times New Roman"/>
          <w:color w:val="000000"/>
          <w:lang w:val="uk-UA" w:eastAsia="uk-UA"/>
        </w:rPr>
        <w:t>Виконання П</w:t>
      </w:r>
      <w:r w:rsidR="00014DEE" w:rsidRPr="00C468BF">
        <w:rPr>
          <w:rFonts w:eastAsia="Times New Roman"/>
          <w:color w:val="000000"/>
          <w:lang w:val="uk-UA" w:eastAsia="uk-UA"/>
        </w:rPr>
        <w:t xml:space="preserve">рограми дасть змогу: </w:t>
      </w:r>
      <w:r w:rsidR="00014DEE" w:rsidRPr="00C468BF">
        <w:rPr>
          <w:rFonts w:eastAsia="Times New Roman"/>
          <w:color w:val="000000"/>
          <w:lang w:val="uk-UA" w:eastAsia="uk-UA"/>
        </w:rPr>
        <w:br/>
        <w:t xml:space="preserve"> - сформувати систему виявлення і відбору обдарованої молоді та надання їй соціально-педагогічної підтримки; </w:t>
      </w:r>
      <w:r w:rsidR="00014DEE" w:rsidRPr="00C468BF">
        <w:rPr>
          <w:rFonts w:eastAsia="Times New Roman"/>
          <w:color w:val="000000"/>
          <w:lang w:val="uk-UA" w:eastAsia="uk-UA"/>
        </w:rPr>
        <w:br/>
        <w:t xml:space="preserve"> - консолідувати зусилля місцевих органів виконавчої влади, органів місцевого самоврядування, навчальних закладів, установ та організацій у роботі з обдарованою молоддю; </w:t>
      </w:r>
      <w:r w:rsidR="00014DEE" w:rsidRPr="00C468BF">
        <w:rPr>
          <w:rFonts w:eastAsia="Times New Roman"/>
          <w:color w:val="000000"/>
          <w:lang w:val="uk-UA" w:eastAsia="uk-UA"/>
        </w:rPr>
        <w:br/>
        <w:t xml:space="preserve"> - удосконалити нормативно-правову базу з питань навчання і виховання обдарованої молоді; </w:t>
      </w:r>
      <w:r w:rsidR="00014DEE" w:rsidRPr="00C468BF">
        <w:rPr>
          <w:rFonts w:eastAsia="Times New Roman"/>
          <w:color w:val="000000"/>
          <w:lang w:val="uk-UA" w:eastAsia="uk-UA"/>
        </w:rPr>
        <w:br/>
        <w:t xml:space="preserve"> - підвищити рівень професійної компетентності педагогічних працівників у визначенні методів, форм, засобів та технологій навчання і виховання обдарованої молоді; </w:t>
      </w:r>
      <w:r w:rsidR="00014DEE" w:rsidRPr="00C468BF">
        <w:rPr>
          <w:rFonts w:eastAsia="Times New Roman"/>
          <w:color w:val="000000"/>
          <w:lang w:val="uk-UA" w:eastAsia="uk-UA"/>
        </w:rPr>
        <w:br/>
        <w:t xml:space="preserve"> - підтримати дієвий механізм стимулювання обдарованої молоді, педагогічних і науково-педагогічних працівників, які проводять роботу з нею. </w:t>
      </w:r>
    </w:p>
    <w:p w:rsidR="00014DEE" w:rsidRPr="00C468BF" w:rsidRDefault="00014DEE" w:rsidP="00014DEE">
      <w:pPr>
        <w:spacing w:line="273" w:lineRule="auto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014DEE" w:rsidRPr="00C468BF" w:rsidRDefault="00014DEE" w:rsidP="00014DEE">
      <w:pPr>
        <w:spacing w:line="273" w:lineRule="auto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 xml:space="preserve">Замовник </w:t>
      </w:r>
      <w:r w:rsidR="00DB5362" w:rsidRPr="00C468BF">
        <w:rPr>
          <w:rFonts w:eastAsia="Times New Roman"/>
          <w:b/>
          <w:bCs/>
          <w:color w:val="000000"/>
          <w:lang w:val="uk-UA" w:eastAsia="uk-UA"/>
        </w:rPr>
        <w:t>П</w:t>
      </w:r>
      <w:r w:rsidRPr="00C468BF">
        <w:rPr>
          <w:rFonts w:eastAsia="Times New Roman"/>
          <w:b/>
          <w:bCs/>
          <w:color w:val="000000"/>
          <w:lang w:val="uk-UA" w:eastAsia="uk-UA"/>
        </w:rPr>
        <w:t>рограми:</w:t>
      </w:r>
    </w:p>
    <w:p w:rsidR="0022459B" w:rsidRPr="00C468BF" w:rsidRDefault="0022459B" w:rsidP="00014DEE">
      <w:pPr>
        <w:spacing w:line="273" w:lineRule="auto"/>
        <w:rPr>
          <w:rFonts w:eastAsia="Times New Roman"/>
          <w:b/>
          <w:bCs/>
          <w:color w:val="000000"/>
          <w:lang w:val="en-US" w:eastAsia="uk-UA"/>
        </w:rPr>
      </w:pPr>
    </w:p>
    <w:p w:rsidR="00014DEE" w:rsidRPr="00C468BF" w:rsidRDefault="00014DEE" w:rsidP="00014DEE">
      <w:pPr>
        <w:spacing w:line="273" w:lineRule="auto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Відділ освіти, молоді та спорту</w:t>
      </w:r>
    </w:p>
    <w:p w:rsidR="00014DEE" w:rsidRPr="00C468BF" w:rsidRDefault="00014DEE" w:rsidP="00014DEE">
      <w:pPr>
        <w:spacing w:line="273" w:lineRule="auto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Верховинської селищної ради                </w:t>
      </w:r>
      <w:r w:rsidR="00DE2EED" w:rsidRPr="00C468BF">
        <w:rPr>
          <w:rFonts w:eastAsia="Times New Roman"/>
          <w:b/>
          <w:bCs/>
          <w:color w:val="000000"/>
          <w:lang w:val="uk-UA" w:eastAsia="uk-UA"/>
        </w:rPr>
        <w:t>                            </w:t>
      </w:r>
      <w:r w:rsidR="00735315" w:rsidRPr="00C468BF">
        <w:rPr>
          <w:rFonts w:eastAsia="Times New Roman"/>
          <w:b/>
          <w:bCs/>
          <w:color w:val="000000"/>
          <w:lang w:eastAsia="uk-UA"/>
        </w:rPr>
        <w:t>Іра С</w:t>
      </w:r>
      <w:r w:rsidR="00735315" w:rsidRPr="00C468BF">
        <w:rPr>
          <w:rFonts w:eastAsia="Times New Roman"/>
          <w:b/>
          <w:bCs/>
          <w:color w:val="000000"/>
          <w:lang w:val="uk-UA" w:eastAsia="uk-UA"/>
        </w:rPr>
        <w:t>УМАРУК</w:t>
      </w:r>
      <w:r w:rsidRPr="00C468BF">
        <w:rPr>
          <w:rFonts w:eastAsia="Times New Roman"/>
          <w:b/>
          <w:bCs/>
          <w:color w:val="000000"/>
          <w:lang w:val="uk-UA" w:eastAsia="uk-UA"/>
        </w:rPr>
        <w:t xml:space="preserve"> </w:t>
      </w:r>
    </w:p>
    <w:p w:rsidR="00014DEE" w:rsidRPr="00C468BF" w:rsidRDefault="00014DEE" w:rsidP="00014DEE">
      <w:pPr>
        <w:spacing w:line="273" w:lineRule="auto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A60ACB" w:rsidRPr="00C468BF" w:rsidRDefault="00A60ACB" w:rsidP="00014DEE">
      <w:pPr>
        <w:spacing w:line="273" w:lineRule="auto"/>
        <w:rPr>
          <w:rFonts w:eastAsia="Times New Roman"/>
          <w:lang w:val="uk-UA" w:eastAsia="uk-UA"/>
        </w:rPr>
      </w:pPr>
    </w:p>
    <w:p w:rsidR="0022459B" w:rsidRPr="00C468BF" w:rsidRDefault="00DB5362" w:rsidP="00014DEE">
      <w:pPr>
        <w:spacing w:line="273" w:lineRule="auto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Керівник П</w:t>
      </w:r>
      <w:r w:rsidR="00014DEE" w:rsidRPr="00C468BF">
        <w:rPr>
          <w:rFonts w:eastAsia="Times New Roman"/>
          <w:b/>
          <w:bCs/>
          <w:color w:val="000000"/>
          <w:lang w:val="uk-UA" w:eastAsia="uk-UA"/>
        </w:rPr>
        <w:t>рограми</w:t>
      </w:r>
      <w:r w:rsidR="0003555A" w:rsidRPr="00C468BF">
        <w:rPr>
          <w:rFonts w:eastAsia="Times New Roman"/>
          <w:b/>
          <w:bCs/>
          <w:color w:val="000000"/>
          <w:lang w:val="uk-UA" w:eastAsia="uk-UA"/>
        </w:rPr>
        <w:t>:</w:t>
      </w:r>
    </w:p>
    <w:p w:rsidR="00014DEE" w:rsidRPr="00C468BF" w:rsidRDefault="00014DEE" w:rsidP="00014DEE">
      <w:pPr>
        <w:spacing w:line="273" w:lineRule="auto"/>
        <w:rPr>
          <w:rFonts w:eastAsia="Times New Roman"/>
          <w:lang w:val="uk-UA" w:eastAsia="uk-UA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t>Заступник  </w:t>
      </w:r>
      <w:r w:rsidR="001E01B1" w:rsidRPr="00C468BF">
        <w:rPr>
          <w:rFonts w:eastAsia="Times New Roman"/>
          <w:b/>
          <w:bCs/>
          <w:color w:val="000000"/>
          <w:lang w:val="uk-UA" w:eastAsia="uk-UA"/>
        </w:rPr>
        <w:t xml:space="preserve">селищного </w:t>
      </w:r>
      <w:r w:rsidRPr="00C468BF">
        <w:rPr>
          <w:rFonts w:eastAsia="Times New Roman"/>
          <w:b/>
          <w:bCs/>
          <w:color w:val="000000"/>
          <w:lang w:val="uk-UA" w:eastAsia="uk-UA"/>
        </w:rPr>
        <w:t xml:space="preserve">голови </w:t>
      </w:r>
      <w:r w:rsidRPr="00C468BF">
        <w:rPr>
          <w:rFonts w:eastAsia="Times New Roman"/>
          <w:b/>
          <w:bCs/>
          <w:color w:val="000000"/>
          <w:lang w:val="uk-UA" w:eastAsia="uk-UA"/>
        </w:rPr>
        <w:br/>
      </w:r>
      <w:r w:rsidR="001E01B1" w:rsidRPr="00C468BF">
        <w:rPr>
          <w:rFonts w:eastAsia="Times New Roman"/>
          <w:b/>
          <w:bCs/>
          <w:color w:val="000000"/>
          <w:lang w:val="uk-UA" w:eastAsia="uk-UA"/>
        </w:rPr>
        <w:t>з питань діяльності виконавчих о</w:t>
      </w:r>
      <w:r w:rsidR="00735315" w:rsidRPr="00C468BF">
        <w:rPr>
          <w:rFonts w:eastAsia="Times New Roman"/>
          <w:b/>
          <w:bCs/>
          <w:color w:val="000000"/>
          <w:lang w:val="uk-UA" w:eastAsia="uk-UA"/>
        </w:rPr>
        <w:t>рганів ради                Оксана ЧУБАТЬКО</w:t>
      </w:r>
      <w:r w:rsidR="001E01B1" w:rsidRPr="00C468BF">
        <w:rPr>
          <w:rFonts w:eastAsia="Times New Roman"/>
          <w:b/>
          <w:bCs/>
          <w:color w:val="000000"/>
          <w:lang w:val="uk-UA" w:eastAsia="uk-UA"/>
        </w:rPr>
        <w:t xml:space="preserve"> </w:t>
      </w:r>
    </w:p>
    <w:p w:rsidR="00014DEE" w:rsidRPr="00C468BF" w:rsidRDefault="00014DEE" w:rsidP="00014DEE">
      <w:pPr>
        <w:spacing w:after="200" w:line="273" w:lineRule="auto"/>
        <w:rPr>
          <w:rFonts w:eastAsia="Times New Roman"/>
          <w:lang w:val="uk-UA" w:eastAsia="uk-UA"/>
        </w:rPr>
      </w:pPr>
      <w:r w:rsidRPr="00C468BF">
        <w:rPr>
          <w:rFonts w:eastAsia="Times New Roman"/>
          <w:lang w:val="uk-UA" w:eastAsia="uk-UA"/>
        </w:rPr>
        <w:t> </w:t>
      </w:r>
    </w:p>
    <w:p w:rsidR="00C468BF" w:rsidRPr="00C468BF" w:rsidRDefault="00C468BF" w:rsidP="00014DEE">
      <w:pPr>
        <w:rPr>
          <w:rFonts w:eastAsia="Times New Roman"/>
          <w:b/>
          <w:bCs/>
          <w:color w:val="000000"/>
          <w:lang w:val="uk-UA" w:eastAsia="uk-UA"/>
        </w:rPr>
        <w:sectPr w:rsidR="00C468BF" w:rsidRPr="00C468B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468BF" w:rsidRPr="00C468BF" w:rsidRDefault="00014DEE" w:rsidP="00C468BF">
      <w:pPr>
        <w:jc w:val="center"/>
        <w:rPr>
          <w:rStyle w:val="a5"/>
          <w:bCs w:val="0"/>
          <w:sz w:val="24"/>
          <w:szCs w:val="24"/>
        </w:rPr>
      </w:pPr>
      <w:r w:rsidRPr="00C468BF">
        <w:rPr>
          <w:rFonts w:eastAsia="Times New Roman"/>
          <w:b/>
          <w:bCs/>
          <w:color w:val="000000"/>
          <w:lang w:val="uk-UA" w:eastAsia="uk-UA"/>
        </w:rPr>
        <w:lastRenderedPageBreak/>
        <w:t>                            </w:t>
      </w:r>
      <w:r w:rsidR="00C468BF" w:rsidRPr="00C468BF">
        <w:rPr>
          <w:rStyle w:val="a5"/>
          <w:sz w:val="24"/>
          <w:szCs w:val="24"/>
        </w:rPr>
        <w:t>Програма «Обдаровані діти»</w:t>
      </w:r>
    </w:p>
    <w:p w:rsidR="00C468BF" w:rsidRPr="00C468BF" w:rsidRDefault="00C468BF" w:rsidP="00C468BF">
      <w:pPr>
        <w:jc w:val="center"/>
        <w:rPr>
          <w:rStyle w:val="a5"/>
          <w:bCs w:val="0"/>
          <w:sz w:val="24"/>
          <w:szCs w:val="24"/>
        </w:rPr>
      </w:pPr>
    </w:p>
    <w:p w:rsidR="00C468BF" w:rsidRPr="00C468BF" w:rsidRDefault="00C468BF" w:rsidP="00C468BF">
      <w:pPr>
        <w:jc w:val="center"/>
        <w:rPr>
          <w:rStyle w:val="a5"/>
          <w:bCs w:val="0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51"/>
        <w:gridCol w:w="2428"/>
        <w:gridCol w:w="1068"/>
        <w:gridCol w:w="1277"/>
        <w:gridCol w:w="888"/>
        <w:gridCol w:w="790"/>
        <w:gridCol w:w="1156"/>
        <w:gridCol w:w="567"/>
        <w:gridCol w:w="1843"/>
      </w:tblGrid>
      <w:tr w:rsidR="00C468BF" w:rsidRPr="00C468BF" w:rsidTr="00C468BF">
        <w:tc>
          <w:tcPr>
            <w:tcW w:w="675" w:type="dxa"/>
            <w:vMerge w:val="restart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68BF" w:rsidRPr="00C468BF" w:rsidRDefault="00C468BF" w:rsidP="00C468BF">
            <w:pPr>
              <w:jc w:val="center"/>
            </w:pPr>
            <w:r w:rsidRPr="00C468BF">
              <w:rPr>
                <w:rStyle w:val="1"/>
                <w:sz w:val="24"/>
                <w:szCs w:val="24"/>
              </w:rPr>
              <w:t>з/п</w:t>
            </w:r>
          </w:p>
        </w:tc>
        <w:tc>
          <w:tcPr>
            <w:tcW w:w="5151" w:type="dxa"/>
            <w:vMerge w:val="restart"/>
            <w:vAlign w:val="center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1"/>
                <w:sz w:val="24"/>
                <w:szCs w:val="24"/>
              </w:rPr>
              <w:t>Найменування заходу</w:t>
            </w:r>
          </w:p>
        </w:tc>
        <w:tc>
          <w:tcPr>
            <w:tcW w:w="2428" w:type="dxa"/>
            <w:vMerge w:val="restart"/>
            <w:vAlign w:val="center"/>
          </w:tcPr>
          <w:p w:rsidR="00C468BF" w:rsidRPr="00C468BF" w:rsidRDefault="00C468BF" w:rsidP="00C468BF">
            <w:pPr>
              <w:jc w:val="center"/>
              <w:rPr>
                <w:b/>
              </w:rPr>
            </w:pPr>
            <w:r w:rsidRPr="00C468BF">
              <w:rPr>
                <w:rStyle w:val="1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068" w:type="dxa"/>
            <w:vMerge w:val="restart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  <w:p w:rsidR="00C468BF" w:rsidRPr="00C468BF" w:rsidRDefault="00C468BF" w:rsidP="00C468BF">
            <w:pPr>
              <w:jc w:val="center"/>
            </w:pPr>
            <w:r w:rsidRPr="00C468BF">
              <w:rPr>
                <w:rStyle w:val="1"/>
                <w:sz w:val="24"/>
                <w:szCs w:val="24"/>
              </w:rPr>
              <w:t>викона-ння</w:t>
            </w:r>
          </w:p>
        </w:tc>
        <w:tc>
          <w:tcPr>
            <w:tcW w:w="4678" w:type="dxa"/>
            <w:gridSpan w:val="5"/>
            <w:vAlign w:val="center"/>
          </w:tcPr>
          <w:p w:rsidR="00C468BF" w:rsidRPr="00C468BF" w:rsidRDefault="00C468BF" w:rsidP="00C468BF">
            <w:pPr>
              <w:jc w:val="center"/>
            </w:pPr>
            <w:r w:rsidRPr="00C468BF">
              <w:rPr>
                <w:rStyle w:val="1"/>
                <w:sz w:val="24"/>
                <w:szCs w:val="24"/>
              </w:rPr>
              <w:t>Орієнтовні обсяги фінансування, тис. грн.</w:t>
            </w:r>
          </w:p>
        </w:tc>
        <w:tc>
          <w:tcPr>
            <w:tcW w:w="1843" w:type="dxa"/>
            <w:vMerge w:val="restart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Очікувані</w:t>
            </w:r>
          </w:p>
          <w:p w:rsidR="00C468BF" w:rsidRPr="00C468BF" w:rsidRDefault="00C468BF" w:rsidP="00053904">
            <w:r w:rsidRPr="00C468BF">
              <w:rPr>
                <w:rStyle w:val="1"/>
                <w:sz w:val="24"/>
                <w:szCs w:val="24"/>
              </w:rPr>
              <w:t>результати</w:t>
            </w:r>
          </w:p>
        </w:tc>
      </w:tr>
      <w:tr w:rsidR="00C468BF" w:rsidRPr="00C468BF" w:rsidTr="00C468BF">
        <w:tc>
          <w:tcPr>
            <w:tcW w:w="675" w:type="dxa"/>
            <w:vMerge/>
            <w:vAlign w:val="center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5151" w:type="dxa"/>
            <w:vMerge/>
            <w:vAlign w:val="center"/>
          </w:tcPr>
          <w:p w:rsidR="00C468BF" w:rsidRPr="00C468BF" w:rsidRDefault="00C468BF" w:rsidP="00053904"/>
        </w:tc>
        <w:tc>
          <w:tcPr>
            <w:tcW w:w="2428" w:type="dxa"/>
            <w:vMerge/>
            <w:vAlign w:val="center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  <w:vMerge w:val="restart"/>
            <w:vAlign w:val="center"/>
          </w:tcPr>
          <w:p w:rsidR="00C468BF" w:rsidRPr="00C468BF" w:rsidRDefault="00C468BF" w:rsidP="00C468BF">
            <w:pPr>
              <w:jc w:val="center"/>
            </w:pPr>
            <w:r w:rsidRPr="00C468BF">
              <w:rPr>
                <w:rStyle w:val="1"/>
                <w:sz w:val="24"/>
                <w:szCs w:val="24"/>
              </w:rPr>
              <w:t>роки</w:t>
            </w:r>
          </w:p>
        </w:tc>
        <w:tc>
          <w:tcPr>
            <w:tcW w:w="888" w:type="dxa"/>
            <w:vMerge w:val="restart"/>
            <w:vAlign w:val="center"/>
          </w:tcPr>
          <w:p w:rsidR="00C468BF" w:rsidRPr="00C468BF" w:rsidRDefault="00C468BF" w:rsidP="00C468BF">
            <w:pPr>
              <w:jc w:val="center"/>
            </w:pPr>
            <w:r w:rsidRPr="00C468BF">
              <w:rPr>
                <w:rStyle w:val="1"/>
                <w:sz w:val="24"/>
                <w:szCs w:val="24"/>
              </w:rPr>
              <w:t>всього</w:t>
            </w:r>
          </w:p>
        </w:tc>
        <w:tc>
          <w:tcPr>
            <w:tcW w:w="2513" w:type="dxa"/>
            <w:gridSpan w:val="3"/>
            <w:vAlign w:val="center"/>
          </w:tcPr>
          <w:p w:rsidR="00C468BF" w:rsidRPr="00C468BF" w:rsidRDefault="00C468BF" w:rsidP="00C468BF">
            <w:pPr>
              <w:jc w:val="center"/>
            </w:pPr>
            <w:r w:rsidRPr="00C468BF">
              <w:rPr>
                <w:rStyle w:val="1"/>
                <w:sz w:val="24"/>
                <w:szCs w:val="24"/>
              </w:rPr>
              <w:t>в т.ч. за джерелами</w:t>
            </w:r>
          </w:p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cantSplit/>
          <w:trHeight w:val="1794"/>
        </w:trPr>
        <w:tc>
          <w:tcPr>
            <w:tcW w:w="675" w:type="dxa"/>
            <w:vMerge/>
            <w:vAlign w:val="center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5151" w:type="dxa"/>
            <w:vMerge/>
            <w:vAlign w:val="center"/>
          </w:tcPr>
          <w:p w:rsidR="00C468BF" w:rsidRPr="00C468BF" w:rsidRDefault="00C468BF" w:rsidP="00053904"/>
        </w:tc>
        <w:tc>
          <w:tcPr>
            <w:tcW w:w="2428" w:type="dxa"/>
            <w:vMerge/>
            <w:vAlign w:val="center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  <w:vMerge/>
            <w:vAlign w:val="center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888" w:type="dxa"/>
            <w:vMerge/>
            <w:vAlign w:val="center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обласний</w:t>
            </w:r>
          </w:p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1"/>
                <w:sz w:val="24"/>
                <w:szCs w:val="24"/>
              </w:rPr>
              <w:t>бюджет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місцеві</w:t>
            </w:r>
          </w:p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1"/>
                <w:sz w:val="24"/>
                <w:szCs w:val="24"/>
              </w:rPr>
              <w:t>бюджети</w:t>
            </w:r>
          </w:p>
        </w:tc>
        <w:tc>
          <w:tcPr>
            <w:tcW w:w="567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інші</w:t>
            </w:r>
          </w:p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1"/>
                <w:sz w:val="24"/>
                <w:szCs w:val="24"/>
              </w:rPr>
              <w:t>джерела</w:t>
            </w:r>
          </w:p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820"/>
        </w:trPr>
        <w:tc>
          <w:tcPr>
            <w:tcW w:w="675" w:type="dxa"/>
            <w:vMerge w:val="restart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1" w:type="dxa"/>
            <w:vMerge w:val="restart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Організовувати тренувально-відбіркові збори переможців III етапу всеукраїнських предметних олімпіад, конкурсів та турнірів. </w:t>
            </w:r>
          </w:p>
        </w:tc>
        <w:tc>
          <w:tcPr>
            <w:tcW w:w="2428" w:type="dxa"/>
            <w:vMerge w:val="restart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</w:t>
            </w: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Підвищення якості підготовки учнів до олімпіад, залучення учнів до пошукової та дослідницької роботи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sz w:val="24"/>
                <w:szCs w:val="24"/>
              </w:rPr>
              <w:t xml:space="preserve">          15.0     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674"/>
        </w:trPr>
        <w:tc>
          <w:tcPr>
            <w:tcW w:w="675" w:type="dxa"/>
            <w:vMerge w:val="restart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1" w:type="dxa"/>
            <w:vMerge w:val="restart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Апробовувати індивідуальні освітні програми навчання дітей з різними типами обдарованості</w:t>
            </w:r>
          </w:p>
        </w:tc>
        <w:tc>
          <w:tcPr>
            <w:tcW w:w="2428" w:type="dxa"/>
            <w:vMerge w:val="restart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202</w:t>
            </w: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Методичне забезпечення роботи з обдарованими дітьми</w:t>
            </w:r>
          </w:p>
        </w:tc>
      </w:tr>
      <w:tr w:rsidR="00C468BF" w:rsidRPr="00C468BF" w:rsidTr="00C468BF">
        <w:tc>
          <w:tcPr>
            <w:tcW w:w="675" w:type="dxa"/>
            <w:vMerge/>
            <w:vAlign w:val="center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5151" w:type="dxa"/>
            <w:vMerge/>
            <w:vAlign w:val="center"/>
          </w:tcPr>
          <w:p w:rsidR="00C468BF" w:rsidRPr="00C468BF" w:rsidRDefault="00C468BF" w:rsidP="00053904"/>
        </w:tc>
        <w:tc>
          <w:tcPr>
            <w:tcW w:w="2428" w:type="dxa"/>
            <w:vMerge/>
            <w:vAlign w:val="center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sz w:val="24"/>
                <w:szCs w:val="24"/>
              </w:rPr>
              <w:t xml:space="preserve">           </w:t>
            </w: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676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lastRenderedPageBreak/>
              <w:t xml:space="preserve">   3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Районне свято до Дня захисту дітей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Відділ освіти, молоді та спорту Верховинської селищної ради</w:t>
            </w:r>
          </w:p>
          <w:p w:rsidR="00C468BF" w:rsidRPr="00C468BF" w:rsidRDefault="00C468BF" w:rsidP="00053904">
            <w:pPr>
              <w:rPr>
                <w:lang w:eastAsia="en-US"/>
              </w:rPr>
            </w:pPr>
          </w:p>
          <w:p w:rsidR="00C468BF" w:rsidRPr="00C468BF" w:rsidRDefault="00C468BF" w:rsidP="00053904">
            <w:pPr>
              <w:rPr>
                <w:lang w:eastAsia="en-US"/>
              </w:rPr>
            </w:pPr>
          </w:p>
          <w:p w:rsidR="00C468BF" w:rsidRPr="00C468BF" w:rsidRDefault="00C468BF" w:rsidP="00C468BF">
            <w:pPr>
              <w:ind w:firstLine="708"/>
              <w:rPr>
                <w:lang w:eastAsia="en-US"/>
              </w:rPr>
            </w:pP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</w:t>
            </w: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Виявлення та стимуляція обдарованих дітей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530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 4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Налагодити зв'язки з організаціями та установами, роботу яких спрямовано на пошук, навчання та розвиток обдарованих дітей і молоді. Проводити обмін досвідом роботи з обдарованими дітьми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Підвищення якості пошуку та роботи з обдарованими дітьми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549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 5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Проведення в громаді та участь в обласній учнівській розколяді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Сприяння  розвитку обдарованих дітей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529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6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Проводити роботу щодо підвищення кваліфікації педагогічних працівників, вивчення, узагальнення та впровадження передового педагогічного досвіду з проблем пошуку та розвитку обдарованості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Підвищення професійного росту педагогічних працівників з метою розвитку обдарованих дітей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   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669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lastRenderedPageBreak/>
              <w:t xml:space="preserve">   7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Забезпечити через курсову підготовку навчання керівників шкіл, учителів з проблем організації роботи з обдарованими дітьми (управлінський, психологічний, педагогічний, змістовий аспекти)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Підвищення якості роботи з обдарованими дітьми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468B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 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404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 8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Організація та проведення районних, участь в обласних, Всеукраїнських спортивних змаганнях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Відділ освіти, 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r w:rsidRPr="00C468BF">
              <w:t>Сприяння розвитку обдарованої молоді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524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9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Організація, участь та проведення олімпіад, конкурсів, турнірів, зльотів, змагань, фестивалів, оглядів, науково-практичних конференцій тощо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Виявлення обдарованих дітей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532"/>
        </w:trPr>
        <w:tc>
          <w:tcPr>
            <w:tcW w:w="675" w:type="dxa"/>
          </w:tcPr>
          <w:p w:rsidR="00C468BF" w:rsidRPr="00C468BF" w:rsidRDefault="00C468BF" w:rsidP="00053904">
            <w:r w:rsidRPr="00C468BF">
              <w:t xml:space="preserve">  10</w:t>
            </w:r>
          </w:p>
        </w:tc>
        <w:tc>
          <w:tcPr>
            <w:tcW w:w="5151" w:type="dxa"/>
          </w:tcPr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Попередження психоемоційної напруги обдарованих учнів розробляти та реалізовувати програми соціально-психологічного супроводу дітей, які беруть участь в предметних олімпіадах</w:t>
            </w: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/>
        </w:tc>
        <w:tc>
          <w:tcPr>
            <w:tcW w:w="2428" w:type="dxa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Відділу освіти, молоді та спорту Верховинської селищної ради</w:t>
            </w:r>
          </w:p>
        </w:tc>
        <w:tc>
          <w:tcPr>
            <w:tcW w:w="1068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Підвищення рівня соціально-психологічного супроводу обдарованої молоді</w:t>
            </w:r>
          </w:p>
        </w:tc>
      </w:tr>
      <w:tr w:rsidR="00C468BF" w:rsidRPr="00C468BF" w:rsidTr="00C468BF">
        <w:tc>
          <w:tcPr>
            <w:tcW w:w="675" w:type="dxa"/>
          </w:tcPr>
          <w:p w:rsidR="00C468BF" w:rsidRPr="00C468BF" w:rsidRDefault="00C468BF" w:rsidP="00053904"/>
        </w:tc>
        <w:tc>
          <w:tcPr>
            <w:tcW w:w="5151" w:type="dxa"/>
          </w:tcPr>
          <w:p w:rsidR="00C468BF" w:rsidRPr="00C468BF" w:rsidRDefault="00C468BF" w:rsidP="00053904"/>
        </w:tc>
        <w:tc>
          <w:tcPr>
            <w:tcW w:w="2428" w:type="dxa"/>
          </w:tcPr>
          <w:p w:rsidR="00C468BF" w:rsidRPr="00C468BF" w:rsidRDefault="00C468BF" w:rsidP="00053904"/>
        </w:tc>
        <w:tc>
          <w:tcPr>
            <w:tcW w:w="1068" w:type="dxa"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</w:tcPr>
          <w:p w:rsidR="00C468BF" w:rsidRPr="00C468BF" w:rsidRDefault="00C468BF" w:rsidP="00053904"/>
        </w:tc>
      </w:tr>
      <w:tr w:rsidR="00C468BF" w:rsidRPr="00C468BF" w:rsidTr="00C468BF">
        <w:trPr>
          <w:trHeight w:val="1682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11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Залучати обдарованих дітей до впровадження програми МОН України та ПРООН “Сприяння просвітницькій роботі “рівний-рівному” серед молоді України щодо здорового способу життя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Поширення інформації щодо здорового способу життя серед </w:t>
            </w: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учнівської молоді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523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lastRenderedPageBreak/>
              <w:t xml:space="preserve">  12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Проведення в районі І етапу Всеукраїнської військово-патріотичної гри «Сокіл - Джура»  та участь в обласному етапі гри, проведення 3-денних навчально-тренувальних польових зборів для учнів 10-11 класів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Військово-патріотичне виховання та фізичний розвиток учнів</w:t>
            </w: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468BF" w:rsidRPr="00C468BF" w:rsidRDefault="00C468BF" w:rsidP="00053904"/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542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13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Проводення в громаді та участь в обласних науково-практичних конференціях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Підвищення професійного рівня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818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14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Проводити щорічні свята-зустрічі  з обдарованою молоддю “Ми-надія твоя, Україно!”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Підвищення соціального статусу переможців олімпіад</w:t>
            </w:r>
          </w:p>
        </w:tc>
      </w:tr>
      <w:tr w:rsidR="00C468BF" w:rsidRPr="00C468BF" w:rsidTr="00C468BF">
        <w:trPr>
          <w:trHeight w:val="700"/>
        </w:trPr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   10.0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533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lastRenderedPageBreak/>
              <w:t xml:space="preserve">  15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Проводити читання, зустрічі з лауреатами національної премії імені Т. Г. Шевченка, письменниками Прикарпаття тощо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Популяризація літератури рідного краю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      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407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16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Забезпечити функціонування системи адресної підтримки (стипендії, фінансові винагороди, матеріальна допомога, цінні подарунки, призи тощо), особливо обдарованих учнів, які є переможцями всеукраїнських олімпіад, конкурсів, турнірів, змагань і учасниками й переможцями міжнародних інтелектуальних та спортивних змагань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Відділ освіти,  молоді та спорту Верховинської селищної ради</w:t>
            </w:r>
          </w:p>
          <w:p w:rsidR="00C468BF" w:rsidRPr="00C468BF" w:rsidRDefault="00C468BF" w:rsidP="00053904"/>
          <w:p w:rsidR="00C468BF" w:rsidRPr="00C468BF" w:rsidRDefault="00C468BF" w:rsidP="00053904"/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Стимулювання до навчання обдарованих дітей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 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810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17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Виготовлення документації з реєстрації військово-патріотичної організації «Пласт» та проведення літнього оздоровчого табору юних пластунів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Відділ освіти,  молоді та спорту Верховинської селищної ради</w:t>
            </w:r>
          </w:p>
          <w:p w:rsidR="00C468BF" w:rsidRPr="00C468BF" w:rsidRDefault="00C468BF" w:rsidP="00053904">
            <w:pPr>
              <w:rPr>
                <w:b/>
              </w:rPr>
            </w:pP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Військово-патріотичне виховання та оздоровлення дітей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sz w:val="24"/>
                <w:szCs w:val="24"/>
              </w:rPr>
              <w:t xml:space="preserve">      5..0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808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t xml:space="preserve">  18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Здійснювати моніторинг подальшого навчання, працевлаштування обдарованої молоді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Забезпечення подальшого навчання, працевлаштування обдарованої молоді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1404"/>
        </w:trPr>
        <w:tc>
          <w:tcPr>
            <w:tcW w:w="675" w:type="dxa"/>
            <w:vMerge w:val="restart"/>
          </w:tcPr>
          <w:p w:rsidR="00C468BF" w:rsidRPr="00C468BF" w:rsidRDefault="00C468BF" w:rsidP="00053904">
            <w:r w:rsidRPr="00C468BF">
              <w:lastRenderedPageBreak/>
              <w:t xml:space="preserve">  19</w:t>
            </w:r>
          </w:p>
        </w:tc>
        <w:tc>
          <w:tcPr>
            <w:tcW w:w="5151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Здійснювати соціальний супровід обдарованих дітей, в тому числі дітей із сімей, батьки яких є (були) учасниками АТО, внутрішньо переміщеними особами</w:t>
            </w:r>
          </w:p>
        </w:tc>
        <w:tc>
          <w:tcPr>
            <w:tcW w:w="2428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Відділ освіти, молоді та спорту Верховинської селищної ради</w:t>
            </w:r>
          </w:p>
        </w:tc>
        <w:tc>
          <w:tcPr>
            <w:tcW w:w="1068" w:type="dxa"/>
            <w:vMerge w:val="restart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790" w:type="dxa"/>
            <w:textDirection w:val="btLr"/>
            <w:vAlign w:val="center"/>
          </w:tcPr>
          <w:p w:rsidR="00C468BF" w:rsidRPr="00C468BF" w:rsidRDefault="00C468BF" w:rsidP="00C468BF">
            <w:pPr>
              <w:ind w:left="113" w:right="113"/>
              <w:jc w:val="center"/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1156" w:type="dxa"/>
            <w:textDirection w:val="btLr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right="113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 w:val="restart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Забезпечення соціального супроводу</w:t>
            </w:r>
          </w:p>
        </w:tc>
      </w:tr>
      <w:tr w:rsidR="00C468BF" w:rsidRPr="00C468BF" w:rsidTr="00C468BF">
        <w:tc>
          <w:tcPr>
            <w:tcW w:w="675" w:type="dxa"/>
            <w:vMerge/>
          </w:tcPr>
          <w:p w:rsidR="00C468BF" w:rsidRPr="00C468BF" w:rsidRDefault="00C468BF" w:rsidP="00053904"/>
        </w:tc>
        <w:tc>
          <w:tcPr>
            <w:tcW w:w="5151" w:type="dxa"/>
            <w:vMerge/>
          </w:tcPr>
          <w:p w:rsidR="00C468BF" w:rsidRPr="00C468BF" w:rsidRDefault="00C468BF" w:rsidP="00053904"/>
        </w:tc>
        <w:tc>
          <w:tcPr>
            <w:tcW w:w="2428" w:type="dxa"/>
            <w:vMerge/>
          </w:tcPr>
          <w:p w:rsidR="00C468BF" w:rsidRPr="00C468BF" w:rsidRDefault="00C468BF" w:rsidP="00053904"/>
        </w:tc>
        <w:tc>
          <w:tcPr>
            <w:tcW w:w="1068" w:type="dxa"/>
            <w:vMerge/>
          </w:tcPr>
          <w:p w:rsidR="00C468BF" w:rsidRPr="00C468BF" w:rsidRDefault="00C468BF" w:rsidP="00C468BF">
            <w:pPr>
              <w:jc w:val="center"/>
            </w:pP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  <w:vMerge/>
          </w:tcPr>
          <w:p w:rsidR="00C468BF" w:rsidRPr="00C468BF" w:rsidRDefault="00C468BF" w:rsidP="00053904"/>
        </w:tc>
      </w:tr>
      <w:tr w:rsidR="00C468BF" w:rsidRPr="00C468BF" w:rsidTr="00C468BF">
        <w:trPr>
          <w:trHeight w:val="816"/>
        </w:trPr>
        <w:tc>
          <w:tcPr>
            <w:tcW w:w="675" w:type="dxa"/>
          </w:tcPr>
          <w:p w:rsidR="00C468BF" w:rsidRPr="00C468BF" w:rsidRDefault="00C468BF" w:rsidP="00053904"/>
        </w:tc>
        <w:tc>
          <w:tcPr>
            <w:tcW w:w="8647" w:type="dxa"/>
            <w:gridSpan w:val="3"/>
          </w:tcPr>
          <w:p w:rsidR="00C468BF" w:rsidRPr="00C468BF" w:rsidRDefault="00C468BF" w:rsidP="00053904">
            <w:pPr>
              <w:rPr>
                <w:b/>
              </w:rPr>
            </w:pPr>
            <w:r w:rsidRPr="00C468BF">
              <w:rPr>
                <w:b/>
              </w:rPr>
              <w:t xml:space="preserve">ВСЬОГО: </w:t>
            </w:r>
          </w:p>
        </w:tc>
        <w:tc>
          <w:tcPr>
            <w:tcW w:w="1277" w:type="dxa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85pt0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150.0</w:t>
            </w:r>
          </w:p>
        </w:tc>
        <w:tc>
          <w:tcPr>
            <w:tcW w:w="790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rPr>
                <w:rStyle w:val="85pt0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C468BF" w:rsidRPr="00C468BF" w:rsidRDefault="00C468BF" w:rsidP="00C468BF">
            <w:pPr>
              <w:pStyle w:val="2"/>
              <w:shd w:val="clear" w:color="auto" w:fill="auto"/>
              <w:spacing w:before="0" w:line="240" w:lineRule="auto"/>
              <w:ind w:firstLine="280"/>
              <w:jc w:val="both"/>
              <w:rPr>
                <w:rStyle w:val="85pt0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468BF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150.0</w:t>
            </w:r>
          </w:p>
        </w:tc>
        <w:tc>
          <w:tcPr>
            <w:tcW w:w="567" w:type="dxa"/>
          </w:tcPr>
          <w:p w:rsidR="00C468BF" w:rsidRPr="00C468BF" w:rsidRDefault="00C468BF" w:rsidP="00053904"/>
        </w:tc>
        <w:tc>
          <w:tcPr>
            <w:tcW w:w="1843" w:type="dxa"/>
          </w:tcPr>
          <w:p w:rsidR="00C468BF" w:rsidRPr="00C468BF" w:rsidRDefault="00C468BF" w:rsidP="00053904"/>
        </w:tc>
      </w:tr>
    </w:tbl>
    <w:p w:rsidR="00C468BF" w:rsidRPr="00C468BF" w:rsidRDefault="00C468BF" w:rsidP="00C468BF"/>
    <w:p w:rsidR="00C468BF" w:rsidRPr="00C468BF" w:rsidRDefault="00C468BF" w:rsidP="00C468BF"/>
    <w:p w:rsidR="00C468BF" w:rsidRPr="00C468BF" w:rsidRDefault="00C468BF" w:rsidP="00C468BF">
      <w:pPr>
        <w:pStyle w:val="3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468BF">
        <w:rPr>
          <w:sz w:val="24"/>
          <w:szCs w:val="24"/>
        </w:rPr>
        <w:tab/>
        <w:t xml:space="preserve">     </w:t>
      </w:r>
      <w:r w:rsidRPr="00C46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Замовник </w:t>
      </w:r>
      <w:r w:rsidRPr="00C468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Pr="00C468BF">
        <w:rPr>
          <w:rFonts w:ascii="Times New Roman" w:hAnsi="Times New Roman" w:cs="Times New Roman"/>
          <w:b/>
          <w:color w:val="000000"/>
          <w:sz w:val="24"/>
          <w:szCs w:val="24"/>
        </w:rPr>
        <w:t>рограми:</w:t>
      </w:r>
    </w:p>
    <w:p w:rsidR="00C468BF" w:rsidRPr="00C468BF" w:rsidRDefault="00C468BF" w:rsidP="00C468BF">
      <w:pPr>
        <w:pStyle w:val="3"/>
        <w:shd w:val="clear" w:color="auto" w:fill="auto"/>
        <w:tabs>
          <w:tab w:val="left" w:pos="6856"/>
        </w:tabs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68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r w:rsidRPr="00C46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Начальник</w:t>
      </w:r>
      <w:r w:rsidRPr="00C468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468BF">
        <w:rPr>
          <w:rFonts w:ascii="Times New Roman" w:hAnsi="Times New Roman" w:cs="Times New Roman"/>
          <w:b/>
          <w:color w:val="000000"/>
          <w:sz w:val="24"/>
          <w:szCs w:val="24"/>
        </w:rPr>
        <w:t>відділу освіти,</w:t>
      </w:r>
    </w:p>
    <w:p w:rsidR="00C468BF" w:rsidRPr="00C468BF" w:rsidRDefault="00C468BF" w:rsidP="00C468BF">
      <w:pPr>
        <w:pStyle w:val="3"/>
        <w:shd w:val="clear" w:color="auto" w:fill="auto"/>
        <w:tabs>
          <w:tab w:val="left" w:pos="6856"/>
        </w:tabs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6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молоді та спорту </w:t>
      </w:r>
    </w:p>
    <w:p w:rsidR="00C468BF" w:rsidRPr="00C468BF" w:rsidRDefault="00C468BF" w:rsidP="00C468BF">
      <w:pPr>
        <w:pStyle w:val="3"/>
        <w:shd w:val="clear" w:color="auto" w:fill="auto"/>
        <w:tabs>
          <w:tab w:val="left" w:pos="6856"/>
        </w:tabs>
        <w:spacing w:before="0"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468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r w:rsidRPr="00C46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C468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468BF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          Іра СУМАРУ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</w:p>
    <w:p w:rsidR="00C468BF" w:rsidRPr="00C468BF" w:rsidRDefault="00C468BF" w:rsidP="00C468BF">
      <w:pPr>
        <w:pStyle w:val="3"/>
        <w:shd w:val="clear" w:color="auto" w:fill="auto"/>
        <w:tabs>
          <w:tab w:val="left" w:pos="6851"/>
        </w:tabs>
        <w:spacing w:before="0"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46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</w:p>
    <w:p w:rsidR="00C468BF" w:rsidRPr="00C468BF" w:rsidRDefault="00C468BF" w:rsidP="00C468BF">
      <w:pPr>
        <w:spacing w:line="273" w:lineRule="auto"/>
        <w:rPr>
          <w:rFonts w:eastAsia="Times New Roman"/>
          <w:b/>
          <w:bCs/>
        </w:rPr>
      </w:pPr>
      <w:r w:rsidRPr="00C468BF">
        <w:rPr>
          <w:rFonts w:eastAsia="Times New Roman"/>
          <w:b/>
          <w:bCs/>
        </w:rPr>
        <w:t xml:space="preserve">               Керівник Програми:</w:t>
      </w:r>
    </w:p>
    <w:p w:rsidR="00C468BF" w:rsidRPr="00C468BF" w:rsidRDefault="00C468BF" w:rsidP="00C468BF">
      <w:pPr>
        <w:spacing w:line="273" w:lineRule="auto"/>
        <w:rPr>
          <w:rFonts w:eastAsia="Times New Roman"/>
          <w:lang w:val="uk-UA"/>
        </w:rPr>
        <w:sectPr w:rsidR="00C468BF" w:rsidRPr="00C468BF" w:rsidSect="00C468BF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 w:rsidRPr="00C468BF">
        <w:rPr>
          <w:rFonts w:eastAsia="Times New Roman"/>
          <w:b/>
          <w:bCs/>
        </w:rPr>
        <w:t xml:space="preserve">              Заступник  селищного голови </w:t>
      </w:r>
      <w:r w:rsidRPr="00C468BF">
        <w:rPr>
          <w:rFonts w:eastAsia="Times New Roman"/>
          <w:b/>
          <w:bCs/>
        </w:rPr>
        <w:br/>
        <w:t xml:space="preserve">              з питань діяльності виконавчих органів ради                                          Оксана ЧУБАТЬКО</w:t>
      </w:r>
    </w:p>
    <w:p w:rsidR="00F15994" w:rsidRPr="00C468BF" w:rsidRDefault="00F15994" w:rsidP="00014DEE">
      <w:pPr>
        <w:rPr>
          <w:lang w:val="uk-UA"/>
        </w:rPr>
      </w:pPr>
    </w:p>
    <w:sectPr w:rsidR="00F15994" w:rsidRPr="00C468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0F0"/>
    <w:multiLevelType w:val="multilevel"/>
    <w:tmpl w:val="A08A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compat/>
  <w:rsids>
    <w:rsidRoot w:val="00C174C5"/>
    <w:rsid w:val="00014DEE"/>
    <w:rsid w:val="0003555A"/>
    <w:rsid w:val="00063D8C"/>
    <w:rsid w:val="00094C56"/>
    <w:rsid w:val="000D336A"/>
    <w:rsid w:val="000F23B1"/>
    <w:rsid w:val="000F7D18"/>
    <w:rsid w:val="0010398E"/>
    <w:rsid w:val="00175AA7"/>
    <w:rsid w:val="001E01B1"/>
    <w:rsid w:val="001F6917"/>
    <w:rsid w:val="0022459B"/>
    <w:rsid w:val="00234B56"/>
    <w:rsid w:val="002E5A85"/>
    <w:rsid w:val="00310679"/>
    <w:rsid w:val="003667A0"/>
    <w:rsid w:val="004444B0"/>
    <w:rsid w:val="00483805"/>
    <w:rsid w:val="00484379"/>
    <w:rsid w:val="004E567F"/>
    <w:rsid w:val="00514D1F"/>
    <w:rsid w:val="00553CD1"/>
    <w:rsid w:val="00563031"/>
    <w:rsid w:val="0057648C"/>
    <w:rsid w:val="005A38EB"/>
    <w:rsid w:val="00631143"/>
    <w:rsid w:val="006714B9"/>
    <w:rsid w:val="006B1035"/>
    <w:rsid w:val="006C67EC"/>
    <w:rsid w:val="007032E6"/>
    <w:rsid w:val="007055EF"/>
    <w:rsid w:val="00711ADC"/>
    <w:rsid w:val="00735315"/>
    <w:rsid w:val="009D3181"/>
    <w:rsid w:val="009F40CA"/>
    <w:rsid w:val="00A148A9"/>
    <w:rsid w:val="00A51D90"/>
    <w:rsid w:val="00A60ACB"/>
    <w:rsid w:val="00BA22BB"/>
    <w:rsid w:val="00C174C5"/>
    <w:rsid w:val="00C447E3"/>
    <w:rsid w:val="00C468BF"/>
    <w:rsid w:val="00C625F8"/>
    <w:rsid w:val="00C83409"/>
    <w:rsid w:val="00CB2387"/>
    <w:rsid w:val="00D2467E"/>
    <w:rsid w:val="00D4778A"/>
    <w:rsid w:val="00D50968"/>
    <w:rsid w:val="00D660BD"/>
    <w:rsid w:val="00D94158"/>
    <w:rsid w:val="00DB5362"/>
    <w:rsid w:val="00DE2EED"/>
    <w:rsid w:val="00DE399D"/>
    <w:rsid w:val="00DF00D4"/>
    <w:rsid w:val="00E21813"/>
    <w:rsid w:val="00E3162D"/>
    <w:rsid w:val="00E461B9"/>
    <w:rsid w:val="00E74CD6"/>
    <w:rsid w:val="00EF24FB"/>
    <w:rsid w:val="00F15994"/>
    <w:rsid w:val="00F267C4"/>
    <w:rsid w:val="00FE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4C5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174C5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4">
    <w:name w:val="Strong"/>
    <w:qFormat/>
    <w:rsid w:val="00C174C5"/>
    <w:rPr>
      <w:b/>
      <w:bCs/>
    </w:rPr>
  </w:style>
  <w:style w:type="paragraph" w:customStyle="1" w:styleId="docdata">
    <w:name w:val="docdata"/>
    <w:aliases w:val="docy,v5,5684,baiaagaaboqcaaadjraaaauzeaaaaaaaaaaaaaaaaaaaaaaaaaaaaaaaaaaaaaaaaaaaaaaaaaaaaaaaaaaaaaaaaaaaaaaaaaaaaaaaaaaaaaaaaaaaaaaaaaaaaaaaaaaaaaaaaaaaaaaaaaaaaaaaaaaaaaaaaaaaaaaaaaaaaaaaaaaaaaaaaaaaaaaaaaaaaaaaaaaaaaaaaaaaaaaaaaaaaaaaaaaaaaaa"/>
    <w:basedOn w:val="a"/>
    <w:rsid w:val="00014DEE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Колонтитул"/>
    <w:basedOn w:val="a0"/>
    <w:rsid w:val="00C468B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/>
    </w:rPr>
  </w:style>
  <w:style w:type="table" w:styleId="a6">
    <w:name w:val="Table Grid"/>
    <w:basedOn w:val="a1"/>
    <w:uiPriority w:val="59"/>
    <w:rsid w:val="00C468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468BF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a7">
    <w:name w:val="Основной текст_"/>
    <w:basedOn w:val="a0"/>
    <w:link w:val="2"/>
    <w:rsid w:val="00C468BF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7"/>
    <w:rsid w:val="00C468BF"/>
    <w:pPr>
      <w:widowControl w:val="0"/>
      <w:shd w:val="clear" w:color="auto" w:fill="FFFFFF"/>
      <w:spacing w:before="300" w:line="0" w:lineRule="atLeast"/>
      <w:jc w:val="center"/>
    </w:pPr>
    <w:rPr>
      <w:rFonts w:ascii="Arial" w:eastAsia="Arial" w:hAnsi="Arial" w:cs="Arial"/>
      <w:b/>
      <w:bCs/>
      <w:sz w:val="16"/>
      <w:szCs w:val="16"/>
      <w:lang w:val="uk-UA" w:eastAsia="uk-UA"/>
    </w:rPr>
  </w:style>
  <w:style w:type="character" w:customStyle="1" w:styleId="a8">
    <w:name w:val="Основной текст + Не полужирный"/>
    <w:basedOn w:val="a7"/>
    <w:rsid w:val="00C468BF"/>
    <w:rPr>
      <w:color w:val="000000"/>
      <w:spacing w:val="0"/>
      <w:w w:val="100"/>
      <w:position w:val="0"/>
      <w:lang w:val="uk-UA"/>
    </w:rPr>
  </w:style>
  <w:style w:type="character" w:customStyle="1" w:styleId="85pt0pt">
    <w:name w:val="Основной текст + 8;5 pt;Не полужирный;Курсив;Интервал 0 pt"/>
    <w:basedOn w:val="a7"/>
    <w:rsid w:val="00C468BF"/>
    <w:rPr>
      <w:i/>
      <w:iCs/>
      <w:color w:val="000000"/>
      <w:spacing w:val="-10"/>
      <w:w w:val="100"/>
      <w:position w:val="0"/>
      <w:sz w:val="17"/>
      <w:szCs w:val="17"/>
      <w:lang w:val="uk-UA"/>
    </w:rPr>
  </w:style>
  <w:style w:type="paragraph" w:customStyle="1" w:styleId="3">
    <w:name w:val="Основной текст3"/>
    <w:basedOn w:val="a"/>
    <w:rsid w:val="00C468BF"/>
    <w:pPr>
      <w:widowControl w:val="0"/>
      <w:shd w:val="clear" w:color="auto" w:fill="FFFFFF"/>
      <w:spacing w:before="120" w:after="120" w:line="0" w:lineRule="atLeast"/>
      <w:jc w:val="right"/>
    </w:pPr>
    <w:rPr>
      <w:rFonts w:ascii="Arial" w:eastAsia="Arial" w:hAnsi="Arial" w:cs="Arial"/>
      <w:sz w:val="23"/>
      <w:szCs w:val="23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5168-7C8E-4F81-B98B-DC6875B5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10982</Words>
  <Characters>6260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</dc:creator>
  <cp:lastModifiedBy>Admin</cp:lastModifiedBy>
  <cp:revision>2</cp:revision>
  <cp:lastPrinted>2022-11-01T12:05:00Z</cp:lastPrinted>
  <dcterms:created xsi:type="dcterms:W3CDTF">2025-12-09T14:58:00Z</dcterms:created>
  <dcterms:modified xsi:type="dcterms:W3CDTF">2025-12-09T14:58:00Z</dcterms:modified>
</cp:coreProperties>
</file>