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376C" w:rsidRPr="002B4438" w:rsidRDefault="006D376C" w:rsidP="006D376C">
      <w:pPr>
        <w:jc w:val="center"/>
        <w:rPr>
          <w:color w:val="FF0000"/>
          <w:lang w:val="uk-UA"/>
        </w:rPr>
      </w:pPr>
      <w:r w:rsidRPr="002B4438">
        <w:rPr>
          <w:noProof/>
          <w:color w:val="FF0000"/>
          <w:lang w:val="uk-UA" w:eastAsia="uk-UA"/>
        </w:rPr>
        <w:drawing>
          <wp:inline distT="0" distB="0" distL="0" distR="0">
            <wp:extent cx="540385" cy="628015"/>
            <wp:effectExtent l="19050" t="0" r="0" b="0"/>
            <wp:docPr id="1" name="Рисунок 15" descr="clip_image0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5" descr="clip_image00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628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D376C" w:rsidRPr="002F0372" w:rsidRDefault="006D376C" w:rsidP="006D376C">
      <w:pPr>
        <w:jc w:val="center"/>
        <w:rPr>
          <w:lang w:val="uk-UA"/>
        </w:rPr>
      </w:pPr>
      <w:r w:rsidRPr="002F0372">
        <w:rPr>
          <w:lang w:val="uk-UA"/>
        </w:rPr>
        <w:t>Україна</w:t>
      </w:r>
    </w:p>
    <w:p w:rsidR="006D376C" w:rsidRPr="002F0372" w:rsidRDefault="006D376C" w:rsidP="006D376C">
      <w:pPr>
        <w:jc w:val="center"/>
        <w:rPr>
          <w:lang w:val="uk-UA"/>
        </w:rPr>
      </w:pPr>
      <w:r w:rsidRPr="002F0372">
        <w:rPr>
          <w:lang w:val="uk-UA"/>
        </w:rPr>
        <w:t xml:space="preserve">Верховинська селищна рада </w:t>
      </w:r>
    </w:p>
    <w:p w:rsidR="006D376C" w:rsidRPr="002F0372" w:rsidRDefault="006D376C" w:rsidP="006D376C">
      <w:pPr>
        <w:jc w:val="center"/>
        <w:rPr>
          <w:lang w:val="uk-UA"/>
        </w:rPr>
      </w:pPr>
      <w:r w:rsidRPr="002F0372">
        <w:rPr>
          <w:lang w:val="uk-UA"/>
        </w:rPr>
        <w:t>Верховинського району Івано-Франківської області</w:t>
      </w:r>
    </w:p>
    <w:p w:rsidR="006D376C" w:rsidRPr="002F0372" w:rsidRDefault="006D376C" w:rsidP="006D376C">
      <w:pPr>
        <w:jc w:val="center"/>
      </w:pPr>
      <w:r w:rsidRPr="002F0372">
        <w:rPr>
          <w:lang w:val="uk-UA"/>
        </w:rPr>
        <w:t>восьмого</w:t>
      </w:r>
      <w:r w:rsidRPr="002F0372">
        <w:t xml:space="preserve"> </w:t>
      </w:r>
      <w:proofErr w:type="spellStart"/>
      <w:r w:rsidRPr="002F0372">
        <w:t>скликання</w:t>
      </w:r>
      <w:proofErr w:type="spellEnd"/>
    </w:p>
    <w:p w:rsidR="006D376C" w:rsidRPr="002F0372" w:rsidRDefault="006D376C" w:rsidP="006D376C">
      <w:pPr>
        <w:jc w:val="center"/>
        <w:rPr>
          <w:lang w:val="uk-UA"/>
        </w:rPr>
      </w:pPr>
      <w:r w:rsidRPr="002F0372">
        <w:rPr>
          <w:lang w:val="uk-UA"/>
        </w:rPr>
        <w:t xml:space="preserve">    </w:t>
      </w:r>
      <w:r>
        <w:rPr>
          <w:lang w:val="uk-UA"/>
        </w:rPr>
        <w:t>п’ятдесят восьма</w:t>
      </w:r>
      <w:r w:rsidRPr="002F0372">
        <w:rPr>
          <w:lang w:val="uk-UA"/>
        </w:rPr>
        <w:t xml:space="preserve">  сесія</w:t>
      </w:r>
    </w:p>
    <w:p w:rsidR="006D376C" w:rsidRPr="002F0372" w:rsidRDefault="006D376C" w:rsidP="006D376C">
      <w:pPr>
        <w:jc w:val="center"/>
        <w:rPr>
          <w:lang w:val="uk-UA"/>
        </w:rPr>
      </w:pPr>
      <w:r w:rsidRPr="002F0372">
        <w:rPr>
          <w:lang w:val="uk-UA"/>
        </w:rPr>
        <w:t xml:space="preserve"> РІШЕННЯ</w:t>
      </w:r>
    </w:p>
    <w:p w:rsidR="006D376C" w:rsidRPr="002F0372" w:rsidRDefault="006D376C" w:rsidP="006D376C">
      <w:pPr>
        <w:jc w:val="both"/>
        <w:rPr>
          <w:lang w:val="uk-UA"/>
        </w:rPr>
      </w:pPr>
      <w:r>
        <w:rPr>
          <w:lang w:val="uk-UA"/>
        </w:rPr>
        <w:t xml:space="preserve">       від 26.02.2026</w:t>
      </w:r>
      <w:r w:rsidRPr="002F0372">
        <w:rPr>
          <w:lang w:val="uk-UA"/>
        </w:rPr>
        <w:t xml:space="preserve"> року          </w:t>
      </w:r>
      <w:r w:rsidRPr="002F0372">
        <w:rPr>
          <w:lang w:val="uk-UA"/>
        </w:rPr>
        <w:tab/>
      </w:r>
      <w:r w:rsidRPr="002F0372">
        <w:rPr>
          <w:lang w:val="uk-UA"/>
        </w:rPr>
        <w:tab/>
      </w:r>
      <w:r w:rsidRPr="002F0372">
        <w:rPr>
          <w:lang w:val="uk-UA"/>
        </w:rPr>
        <w:tab/>
        <w:t xml:space="preserve">                                                  с-ще Верховина</w:t>
      </w:r>
    </w:p>
    <w:p w:rsidR="006D376C" w:rsidRPr="002F0372" w:rsidRDefault="006D376C" w:rsidP="006D376C">
      <w:pPr>
        <w:jc w:val="both"/>
        <w:rPr>
          <w:lang w:val="uk-UA"/>
        </w:rPr>
      </w:pPr>
      <w:r>
        <w:rPr>
          <w:lang w:val="uk-UA"/>
        </w:rPr>
        <w:t xml:space="preserve">       №723-58/2026</w:t>
      </w:r>
    </w:p>
    <w:p w:rsidR="006D376C" w:rsidRDefault="006D376C" w:rsidP="006D376C">
      <w:pPr>
        <w:rPr>
          <w:b/>
          <w:lang w:val="uk-UA"/>
        </w:rPr>
      </w:pPr>
    </w:p>
    <w:p w:rsidR="006D376C" w:rsidRPr="00040D4E" w:rsidRDefault="006D376C" w:rsidP="006D376C">
      <w:pPr>
        <w:rPr>
          <w:b/>
          <w:lang w:val="uk-UA"/>
        </w:rPr>
      </w:pPr>
      <w:r>
        <w:rPr>
          <w:b/>
          <w:lang w:val="uk-UA"/>
        </w:rPr>
        <w:t>Різне</w:t>
      </w:r>
    </w:p>
    <w:p w:rsidR="006D376C" w:rsidRPr="00B27DC8" w:rsidRDefault="006D376C" w:rsidP="006D376C">
      <w:pPr>
        <w:rPr>
          <w:b/>
          <w:lang w:val="uk-UA"/>
        </w:rPr>
      </w:pPr>
    </w:p>
    <w:p w:rsidR="006D376C" w:rsidRDefault="006D376C" w:rsidP="006D376C">
      <w:pPr>
        <w:rPr>
          <w:b/>
          <w:lang w:val="uk-UA" w:eastAsia="zh-CN"/>
        </w:rPr>
      </w:pPr>
      <w:r w:rsidRPr="00456FF9">
        <w:rPr>
          <w:b/>
          <w:lang w:val="uk-UA"/>
        </w:rPr>
        <w:t xml:space="preserve">Про </w:t>
      </w:r>
      <w:r>
        <w:rPr>
          <w:b/>
          <w:lang w:val="uk-UA"/>
        </w:rPr>
        <w:t xml:space="preserve">Програму </w:t>
      </w:r>
      <w:r>
        <w:rPr>
          <w:b/>
          <w:lang w:val="uk-UA" w:eastAsia="zh-CN"/>
        </w:rPr>
        <w:t>п</w:t>
      </w:r>
      <w:r w:rsidRPr="007B1256">
        <w:rPr>
          <w:b/>
          <w:lang w:val="uk-UA" w:eastAsia="zh-CN"/>
        </w:rPr>
        <w:t xml:space="preserve">ідтримки державної політики </w:t>
      </w:r>
    </w:p>
    <w:p w:rsidR="006D376C" w:rsidRDefault="006D376C" w:rsidP="006D376C">
      <w:pPr>
        <w:rPr>
          <w:b/>
          <w:lang w:val="uk-UA" w:eastAsia="zh-CN"/>
        </w:rPr>
      </w:pPr>
      <w:r w:rsidRPr="007B1256">
        <w:rPr>
          <w:b/>
          <w:lang w:val="uk-UA" w:eastAsia="zh-CN"/>
        </w:rPr>
        <w:t xml:space="preserve">у сфері казначейського обслуговування  </w:t>
      </w:r>
    </w:p>
    <w:p w:rsidR="006D376C" w:rsidRDefault="006D376C" w:rsidP="006D376C">
      <w:pPr>
        <w:rPr>
          <w:b/>
          <w:lang w:val="uk-UA" w:eastAsia="zh-CN"/>
        </w:rPr>
      </w:pPr>
      <w:r>
        <w:rPr>
          <w:b/>
          <w:lang w:val="uk-UA" w:eastAsia="zh-CN"/>
        </w:rPr>
        <w:t xml:space="preserve">бюджетних коштів </w:t>
      </w:r>
      <w:r w:rsidRPr="007B1256">
        <w:rPr>
          <w:b/>
          <w:lang w:val="uk-UA" w:eastAsia="zh-CN"/>
        </w:rPr>
        <w:t xml:space="preserve">у Верховинській  </w:t>
      </w:r>
    </w:p>
    <w:p w:rsidR="006D376C" w:rsidRDefault="006D376C" w:rsidP="006D376C">
      <w:pPr>
        <w:rPr>
          <w:b/>
          <w:lang w:val="uk-UA" w:eastAsia="zh-CN"/>
        </w:rPr>
      </w:pPr>
      <w:r w:rsidRPr="007B1256">
        <w:rPr>
          <w:b/>
          <w:lang w:val="uk-UA" w:eastAsia="zh-CN"/>
        </w:rPr>
        <w:t>територіальні</w:t>
      </w:r>
      <w:r>
        <w:rPr>
          <w:b/>
          <w:lang w:val="uk-UA" w:eastAsia="zh-CN"/>
        </w:rPr>
        <w:t>й</w:t>
      </w:r>
      <w:r w:rsidRPr="007B1256">
        <w:rPr>
          <w:b/>
          <w:lang w:val="uk-UA" w:eastAsia="zh-CN"/>
        </w:rPr>
        <w:t xml:space="preserve"> громаді  на 2026 рік</w:t>
      </w:r>
    </w:p>
    <w:p w:rsidR="006D376C" w:rsidRPr="00B52F35" w:rsidRDefault="006D376C" w:rsidP="006D376C">
      <w:pPr>
        <w:rPr>
          <w:color w:val="000000"/>
          <w:lang w:val="uk-UA"/>
        </w:rPr>
      </w:pPr>
    </w:p>
    <w:p w:rsidR="006D376C" w:rsidRPr="00C62428" w:rsidRDefault="006D376C" w:rsidP="006D376C">
      <w:pPr>
        <w:pStyle w:val="LO-Normal"/>
        <w:ind w:firstLine="720"/>
        <w:jc w:val="both"/>
        <w:rPr>
          <w:rFonts w:cs="Times New Roman"/>
          <w:lang w:val="uk-UA"/>
        </w:rPr>
      </w:pPr>
      <w:r>
        <w:rPr>
          <w:lang w:val="uk-UA"/>
        </w:rPr>
        <w:t>Керуючись ст. 26 Закону</w:t>
      </w:r>
      <w:r w:rsidRPr="00BA4552">
        <w:rPr>
          <w:lang w:val="uk-UA"/>
        </w:rPr>
        <w:t xml:space="preserve"> України «Про місцеве самоврядування в Україні»</w:t>
      </w:r>
      <w:r>
        <w:rPr>
          <w:lang w:val="uk-UA"/>
        </w:rPr>
        <w:t xml:space="preserve"> та з </w:t>
      </w:r>
      <w:r>
        <w:rPr>
          <w:rFonts w:eastAsia="Times New Roman" w:cs="Times New Roman"/>
          <w:color w:val="000000"/>
          <w:lang w:val="uk-UA" w:eastAsia="uk-UA" w:bidi="uk-UA"/>
        </w:rPr>
        <w:t>м</w:t>
      </w:r>
      <w:r w:rsidRPr="007B1256">
        <w:rPr>
          <w:rFonts w:eastAsia="Times New Roman" w:cs="Times New Roman"/>
          <w:color w:val="000000"/>
          <w:lang w:val="uk-UA" w:eastAsia="uk-UA" w:bidi="uk-UA"/>
        </w:rPr>
        <w:t xml:space="preserve">етою </w:t>
      </w:r>
      <w:r w:rsidRPr="007B1256">
        <w:rPr>
          <w:rFonts w:cs="Times New Roman"/>
          <w:lang w:val="uk-UA"/>
        </w:rPr>
        <w:t xml:space="preserve">підвищення якості казначейського обслуговування розпорядників та одержувачів бюджетних коштів, забезпечення належного функціонування існуючої системи, удосконалення  співпраці Верховинського управління Державної казначейської служби України </w:t>
      </w:r>
      <w:r w:rsidRPr="007B1256">
        <w:rPr>
          <w:rFonts w:eastAsia="Times New Roman" w:cs="Times New Roman"/>
          <w:lang w:val="uk-UA"/>
        </w:rPr>
        <w:t>Івано-Франківської області</w:t>
      </w:r>
      <w:r w:rsidRPr="007B1256">
        <w:rPr>
          <w:rFonts w:cs="Times New Roman"/>
          <w:lang w:val="uk-UA"/>
        </w:rPr>
        <w:t xml:space="preserve"> з органами місцевого самоврядування шляхом використання систем</w:t>
      </w:r>
      <w:r>
        <w:rPr>
          <w:rFonts w:cs="Times New Roman"/>
          <w:lang w:val="uk-UA"/>
        </w:rPr>
        <w:t>и дистанційного обслуговування</w:t>
      </w:r>
      <w:r>
        <w:rPr>
          <w:lang w:val="uk-UA"/>
        </w:rPr>
        <w:t>,</w:t>
      </w:r>
      <w:r w:rsidRPr="00BA4552">
        <w:rPr>
          <w:lang w:val="uk-UA"/>
        </w:rPr>
        <w:t xml:space="preserve"> </w:t>
      </w:r>
      <w:r>
        <w:rPr>
          <w:lang w:val="uk-UA"/>
        </w:rPr>
        <w:t>селищна</w:t>
      </w:r>
      <w:r w:rsidRPr="00BA4552">
        <w:rPr>
          <w:lang w:val="uk-UA"/>
        </w:rPr>
        <w:t xml:space="preserve"> рада </w:t>
      </w:r>
      <w:r>
        <w:rPr>
          <w:lang w:val="uk-UA"/>
        </w:rPr>
        <w:t xml:space="preserve"> </w:t>
      </w:r>
    </w:p>
    <w:p w:rsidR="006D376C" w:rsidRPr="00BA4552" w:rsidRDefault="006D376C" w:rsidP="006D376C">
      <w:pPr>
        <w:ind w:firstLine="708"/>
        <w:jc w:val="both"/>
        <w:rPr>
          <w:lang w:val="uk-UA"/>
        </w:rPr>
      </w:pPr>
    </w:p>
    <w:p w:rsidR="006D376C" w:rsidRPr="008F0819" w:rsidRDefault="006D376C" w:rsidP="006D376C">
      <w:pPr>
        <w:jc w:val="center"/>
        <w:rPr>
          <w:lang w:val="uk-UA"/>
        </w:rPr>
      </w:pPr>
      <w:r w:rsidRPr="008F0819">
        <w:rPr>
          <w:lang w:val="uk-UA"/>
        </w:rPr>
        <w:t>ВИРІШИЛА:</w:t>
      </w:r>
    </w:p>
    <w:p w:rsidR="006D376C" w:rsidRPr="001069D0" w:rsidRDefault="006D376C" w:rsidP="006D376C">
      <w:pPr>
        <w:jc w:val="center"/>
        <w:rPr>
          <w:b/>
          <w:lang w:val="uk-UA"/>
        </w:rPr>
      </w:pPr>
    </w:p>
    <w:p w:rsidR="006D376C" w:rsidRPr="00C62428" w:rsidRDefault="006D376C" w:rsidP="006D376C">
      <w:pPr>
        <w:ind w:firstLine="708"/>
        <w:jc w:val="both"/>
        <w:rPr>
          <w:lang w:val="uk-UA" w:eastAsia="zh-CN"/>
        </w:rPr>
      </w:pPr>
      <w:r w:rsidRPr="00C62428">
        <w:rPr>
          <w:lang w:val="uk-UA"/>
        </w:rPr>
        <w:t xml:space="preserve">1. </w:t>
      </w:r>
      <w:r w:rsidRPr="00C62428">
        <w:rPr>
          <w:color w:val="000000"/>
          <w:lang w:val="uk-UA"/>
        </w:rPr>
        <w:t>Затвердити</w:t>
      </w:r>
      <w:r w:rsidRPr="00C62428">
        <w:rPr>
          <w:lang w:val="uk-UA"/>
        </w:rPr>
        <w:t xml:space="preserve"> Програму </w:t>
      </w:r>
      <w:r w:rsidRPr="00C62428">
        <w:rPr>
          <w:lang w:val="uk-UA" w:eastAsia="zh-CN"/>
        </w:rPr>
        <w:t>підтримки державної політики у сфері казначейського обслуговування  бюджетних коштів у Верховинській  територіальні</w:t>
      </w:r>
      <w:r>
        <w:rPr>
          <w:lang w:val="uk-UA" w:eastAsia="zh-CN"/>
        </w:rPr>
        <w:t>й</w:t>
      </w:r>
      <w:r w:rsidRPr="00C62428">
        <w:rPr>
          <w:lang w:val="uk-UA" w:eastAsia="zh-CN"/>
        </w:rPr>
        <w:t xml:space="preserve"> громаді  на 2026 рік</w:t>
      </w:r>
      <w:r>
        <w:rPr>
          <w:lang w:val="uk-UA" w:eastAsia="zh-CN"/>
        </w:rPr>
        <w:t xml:space="preserve"> </w:t>
      </w:r>
      <w:r w:rsidRPr="00C62428">
        <w:rPr>
          <w:lang w:val="uk-UA"/>
        </w:rPr>
        <w:t>(далі-Програма), що додається.</w:t>
      </w:r>
    </w:p>
    <w:p w:rsidR="006D376C" w:rsidRPr="00C432E8" w:rsidRDefault="006D376C" w:rsidP="006D376C">
      <w:pPr>
        <w:shd w:val="clear" w:color="auto" w:fill="FFFFFF"/>
        <w:jc w:val="both"/>
        <w:rPr>
          <w:color w:val="000000"/>
          <w:lang w:val="uk-UA"/>
        </w:rPr>
      </w:pPr>
    </w:p>
    <w:p w:rsidR="006D376C" w:rsidRDefault="006D376C" w:rsidP="006D376C">
      <w:pPr>
        <w:ind w:firstLine="708"/>
        <w:jc w:val="both"/>
        <w:rPr>
          <w:lang w:val="uk-UA"/>
        </w:rPr>
      </w:pPr>
      <w:r>
        <w:rPr>
          <w:lang w:val="uk-UA"/>
        </w:rPr>
        <w:t xml:space="preserve">2. </w:t>
      </w:r>
      <w:r w:rsidRPr="001069D0">
        <w:rPr>
          <w:lang w:val="uk-UA"/>
        </w:rPr>
        <w:t xml:space="preserve">Фінансування Програми здійснювати за рахунок коштів </w:t>
      </w:r>
      <w:r>
        <w:rPr>
          <w:lang w:val="uk-UA"/>
        </w:rPr>
        <w:t>селищного</w:t>
      </w:r>
      <w:r w:rsidRPr="001069D0">
        <w:rPr>
          <w:lang w:val="uk-UA"/>
        </w:rPr>
        <w:t xml:space="preserve"> бюджету</w:t>
      </w:r>
      <w:r>
        <w:rPr>
          <w:lang w:val="uk-UA"/>
        </w:rPr>
        <w:t>,</w:t>
      </w:r>
      <w:r w:rsidRPr="001D1C0C">
        <w:rPr>
          <w:lang w:val="uk-UA"/>
        </w:rPr>
        <w:t xml:space="preserve"> </w:t>
      </w:r>
      <w:r>
        <w:rPr>
          <w:lang w:val="uk-UA"/>
        </w:rPr>
        <w:t xml:space="preserve">виходячи з можливостей дохідної частини бюджету, </w:t>
      </w:r>
      <w:r w:rsidRPr="001069D0">
        <w:rPr>
          <w:lang w:val="uk-UA"/>
        </w:rPr>
        <w:t>та інших джерел, неза</w:t>
      </w:r>
      <w:r>
        <w:rPr>
          <w:lang w:val="uk-UA"/>
        </w:rPr>
        <w:t>боронених чинним законодавством.</w:t>
      </w:r>
    </w:p>
    <w:p w:rsidR="006D376C" w:rsidRPr="001069D0" w:rsidRDefault="006D376C" w:rsidP="006D376C">
      <w:pPr>
        <w:ind w:firstLine="708"/>
        <w:jc w:val="both"/>
        <w:rPr>
          <w:lang w:val="uk-UA"/>
        </w:rPr>
      </w:pPr>
      <w:r>
        <w:rPr>
          <w:lang w:val="uk-UA"/>
        </w:rPr>
        <w:t xml:space="preserve"> </w:t>
      </w:r>
    </w:p>
    <w:p w:rsidR="006D376C" w:rsidRPr="006D376C" w:rsidRDefault="006D376C" w:rsidP="006D376C">
      <w:pPr>
        <w:pStyle w:val="rvps43"/>
        <w:shd w:val="clear" w:color="auto" w:fill="FFFFFF"/>
        <w:spacing w:before="0" w:beforeAutospacing="0" w:after="0" w:afterAutospacing="0"/>
        <w:ind w:firstLine="720"/>
        <w:jc w:val="both"/>
        <w:rPr>
          <w:rFonts w:ascii="Times New Roman" w:hAnsi="Times New Roman"/>
          <w:b/>
        </w:rPr>
      </w:pPr>
      <w:r w:rsidRPr="00743794">
        <w:rPr>
          <w:rFonts w:ascii="Times New Roman" w:hAnsi="Times New Roman"/>
        </w:rPr>
        <w:t xml:space="preserve">3. </w:t>
      </w:r>
      <w:r w:rsidRPr="00743794">
        <w:rPr>
          <w:rStyle w:val="rvts7"/>
          <w:rFonts w:ascii="Times New Roman" w:hAnsi="Times New Roman"/>
        </w:rPr>
        <w:t xml:space="preserve">Контроль за виконанням рішення покласти </w:t>
      </w:r>
      <w:r w:rsidRPr="00743794">
        <w:rPr>
          <w:rFonts w:ascii="Times New Roman" w:hAnsi="Times New Roman"/>
        </w:rPr>
        <w:t xml:space="preserve">комісію селищної ради з  питань </w:t>
      </w:r>
      <w:r w:rsidRPr="006D376C">
        <w:rPr>
          <w:rStyle w:val="a3"/>
          <w:rFonts w:ascii="Times New Roman" w:hAnsi="Times New Roman"/>
          <w:b w:val="0"/>
        </w:rPr>
        <w:t>соціального захисту, фінансів, бюджету, планування соціально-економічного розвитку,</w:t>
      </w:r>
      <w:r w:rsidRPr="006D376C">
        <w:rPr>
          <w:rFonts w:ascii="Times New Roman" w:hAnsi="Times New Roman"/>
          <w:b/>
        </w:rPr>
        <w:t xml:space="preserve"> </w:t>
      </w:r>
      <w:r w:rsidRPr="006D376C">
        <w:rPr>
          <w:rStyle w:val="a3"/>
          <w:rFonts w:ascii="Times New Roman" w:hAnsi="Times New Roman"/>
          <w:b w:val="0"/>
        </w:rPr>
        <w:t>інвестицій, міжнародного співробітництва та у справах учасників АТО (Я.СТЕФУРАК)</w:t>
      </w:r>
      <w:r w:rsidRPr="006D376C">
        <w:rPr>
          <w:rStyle w:val="rvts7"/>
          <w:rFonts w:ascii="Times New Roman" w:hAnsi="Times New Roman"/>
          <w:b/>
        </w:rPr>
        <w:t>.</w:t>
      </w:r>
    </w:p>
    <w:p w:rsidR="006D376C" w:rsidRPr="00FD64EC" w:rsidRDefault="006D376C" w:rsidP="006D376C">
      <w:pPr>
        <w:ind w:firstLine="708"/>
        <w:jc w:val="both"/>
        <w:rPr>
          <w:lang w:val="uk-UA"/>
        </w:rPr>
      </w:pPr>
    </w:p>
    <w:p w:rsidR="006D376C" w:rsidRPr="002C54DF" w:rsidRDefault="006D376C" w:rsidP="006D376C">
      <w:pPr>
        <w:rPr>
          <w:b/>
          <w:lang w:val="uk-UA"/>
        </w:rPr>
      </w:pPr>
    </w:p>
    <w:p w:rsidR="006D376C" w:rsidRPr="00743794" w:rsidRDefault="006D376C" w:rsidP="006D376C">
      <w:pPr>
        <w:rPr>
          <w:b/>
          <w:lang w:val="uk-UA"/>
        </w:rPr>
      </w:pPr>
    </w:p>
    <w:p w:rsidR="006D376C" w:rsidRPr="002F0372" w:rsidRDefault="006D376C" w:rsidP="006D376C">
      <w:pPr>
        <w:rPr>
          <w:b/>
          <w:lang w:val="uk-UA"/>
        </w:rPr>
      </w:pPr>
    </w:p>
    <w:p w:rsidR="006D376C" w:rsidRDefault="006D376C" w:rsidP="006D376C">
      <w:pPr>
        <w:jc w:val="center"/>
        <w:rPr>
          <w:b/>
          <w:lang w:val="uk-UA"/>
        </w:rPr>
      </w:pPr>
      <w:r w:rsidRPr="002F0372">
        <w:rPr>
          <w:b/>
          <w:lang w:val="uk-UA"/>
        </w:rPr>
        <w:t>Секретар ради                                                              Петро АНТІПОВ</w:t>
      </w:r>
    </w:p>
    <w:p w:rsidR="006D376C" w:rsidRDefault="006D376C" w:rsidP="006D376C">
      <w:pPr>
        <w:jc w:val="both"/>
        <w:rPr>
          <w:lang w:val="uk-UA"/>
        </w:rPr>
      </w:pPr>
    </w:p>
    <w:p w:rsidR="006D376C" w:rsidRDefault="006D376C" w:rsidP="006D376C">
      <w:pPr>
        <w:jc w:val="both"/>
        <w:rPr>
          <w:lang w:val="uk-UA"/>
        </w:rPr>
      </w:pPr>
    </w:p>
    <w:p w:rsidR="006D376C" w:rsidRDefault="006D376C" w:rsidP="006D376C">
      <w:pPr>
        <w:jc w:val="both"/>
        <w:rPr>
          <w:lang w:val="uk-UA"/>
        </w:rPr>
      </w:pPr>
    </w:p>
    <w:p w:rsidR="006D376C" w:rsidRDefault="006D376C" w:rsidP="006D376C">
      <w:pPr>
        <w:jc w:val="both"/>
        <w:rPr>
          <w:lang w:val="uk-UA"/>
        </w:rPr>
      </w:pPr>
    </w:p>
    <w:p w:rsidR="006D376C" w:rsidRDefault="006D376C" w:rsidP="006D376C">
      <w:pPr>
        <w:jc w:val="both"/>
        <w:rPr>
          <w:lang w:val="uk-UA"/>
        </w:rPr>
      </w:pPr>
    </w:p>
    <w:p w:rsidR="006D376C" w:rsidRDefault="006D376C" w:rsidP="006D376C">
      <w:pPr>
        <w:jc w:val="both"/>
        <w:rPr>
          <w:lang w:val="uk-UA"/>
        </w:rPr>
      </w:pPr>
    </w:p>
    <w:p w:rsidR="006D376C" w:rsidRDefault="006D376C" w:rsidP="006D376C">
      <w:pPr>
        <w:jc w:val="both"/>
        <w:rPr>
          <w:lang w:val="uk-UA"/>
        </w:rPr>
      </w:pPr>
    </w:p>
    <w:p w:rsidR="006D376C" w:rsidRDefault="006D376C" w:rsidP="006D376C">
      <w:pPr>
        <w:jc w:val="both"/>
        <w:rPr>
          <w:lang w:val="uk-UA"/>
        </w:rPr>
      </w:pPr>
    </w:p>
    <w:p w:rsidR="006D376C" w:rsidRDefault="006D376C" w:rsidP="006D376C">
      <w:pPr>
        <w:jc w:val="both"/>
        <w:rPr>
          <w:lang w:val="uk-UA"/>
        </w:rPr>
      </w:pPr>
    </w:p>
    <w:p w:rsidR="006D376C" w:rsidRDefault="006D376C" w:rsidP="006D376C">
      <w:pPr>
        <w:jc w:val="both"/>
        <w:rPr>
          <w:lang w:val="uk-UA"/>
        </w:rPr>
      </w:pPr>
    </w:p>
    <w:p w:rsidR="006D376C" w:rsidRPr="00502355" w:rsidRDefault="006D376C" w:rsidP="006D376C">
      <w:pPr>
        <w:rPr>
          <w:lang w:val="uk-UA"/>
        </w:rPr>
      </w:pPr>
      <w:r w:rsidRPr="00502355">
        <w:rPr>
          <w:lang w:val="uk-UA"/>
        </w:rPr>
        <w:t xml:space="preserve">ПОГОДЖЕНО                                                       </w:t>
      </w:r>
      <w:r>
        <w:rPr>
          <w:lang w:val="uk-UA"/>
        </w:rPr>
        <w:tab/>
      </w:r>
      <w:r w:rsidRPr="00502355">
        <w:rPr>
          <w:lang w:val="uk-UA"/>
        </w:rPr>
        <w:t xml:space="preserve"> </w:t>
      </w:r>
      <w:r>
        <w:rPr>
          <w:lang w:val="uk-UA"/>
        </w:rPr>
        <w:tab/>
      </w:r>
      <w:r w:rsidRPr="00502355">
        <w:rPr>
          <w:lang w:val="uk-UA"/>
        </w:rPr>
        <w:t>ЗАТВЕРДЖЕНО</w:t>
      </w:r>
    </w:p>
    <w:p w:rsidR="006D376C" w:rsidRPr="00502355" w:rsidRDefault="006D376C" w:rsidP="006D376C">
      <w:pPr>
        <w:rPr>
          <w:lang w:val="uk-UA"/>
        </w:rPr>
      </w:pPr>
      <w:r w:rsidRPr="00502355">
        <w:rPr>
          <w:lang w:val="uk-UA"/>
        </w:rPr>
        <w:t xml:space="preserve">Секретар ради                                                         </w:t>
      </w:r>
      <w:r>
        <w:rPr>
          <w:lang w:val="uk-UA"/>
        </w:rPr>
        <w:tab/>
      </w:r>
      <w:r>
        <w:rPr>
          <w:lang w:val="uk-UA"/>
        </w:rPr>
        <w:tab/>
      </w:r>
      <w:r w:rsidRPr="00502355">
        <w:rPr>
          <w:lang w:val="uk-UA"/>
        </w:rPr>
        <w:t xml:space="preserve">рішенням сесії селищної ради </w:t>
      </w:r>
    </w:p>
    <w:p w:rsidR="006D376C" w:rsidRPr="00502355" w:rsidRDefault="006D376C" w:rsidP="006D376C">
      <w:pPr>
        <w:rPr>
          <w:lang w:val="uk-UA"/>
        </w:rPr>
      </w:pPr>
      <w:r w:rsidRPr="00502355">
        <w:rPr>
          <w:lang w:val="uk-UA"/>
        </w:rPr>
        <w:t xml:space="preserve">Петро АНТІПОВ                                                   </w:t>
      </w:r>
      <w:r>
        <w:rPr>
          <w:lang w:val="uk-UA"/>
        </w:rPr>
        <w:tab/>
      </w:r>
      <w:r w:rsidRPr="00502355">
        <w:rPr>
          <w:lang w:val="uk-UA"/>
        </w:rPr>
        <w:t xml:space="preserve"> </w:t>
      </w:r>
      <w:r>
        <w:rPr>
          <w:lang w:val="uk-UA"/>
        </w:rPr>
        <w:tab/>
        <w:t>від 26.02.2026 року №723-58/2026</w:t>
      </w:r>
      <w:r w:rsidRPr="00502355">
        <w:rPr>
          <w:lang w:val="uk-UA"/>
        </w:rPr>
        <w:t xml:space="preserve"> _____________________</w:t>
      </w:r>
    </w:p>
    <w:p w:rsidR="006D376C" w:rsidRDefault="006D376C" w:rsidP="006D376C">
      <w:pPr>
        <w:rPr>
          <w:lang w:val="uk-UA"/>
        </w:rPr>
      </w:pPr>
    </w:p>
    <w:p w:rsidR="006D376C" w:rsidRDefault="006D376C" w:rsidP="006D376C">
      <w:pPr>
        <w:jc w:val="both"/>
        <w:rPr>
          <w:lang w:val="uk-UA"/>
        </w:rPr>
      </w:pPr>
    </w:p>
    <w:p w:rsidR="006D376C" w:rsidRDefault="006D376C" w:rsidP="006D376C">
      <w:pPr>
        <w:jc w:val="both"/>
        <w:rPr>
          <w:lang w:val="uk-UA"/>
        </w:rPr>
      </w:pPr>
    </w:p>
    <w:p w:rsidR="006D376C" w:rsidRDefault="006D376C" w:rsidP="006D376C">
      <w:pPr>
        <w:jc w:val="both"/>
        <w:rPr>
          <w:lang w:val="uk-UA"/>
        </w:rPr>
      </w:pPr>
    </w:p>
    <w:p w:rsidR="006D376C" w:rsidRDefault="006D376C" w:rsidP="006D376C">
      <w:pPr>
        <w:jc w:val="both"/>
        <w:rPr>
          <w:lang w:val="uk-UA"/>
        </w:rPr>
      </w:pPr>
    </w:p>
    <w:p w:rsidR="006D376C" w:rsidRDefault="006D376C" w:rsidP="006D376C">
      <w:pPr>
        <w:jc w:val="both"/>
        <w:rPr>
          <w:lang w:val="uk-UA"/>
        </w:rPr>
      </w:pPr>
    </w:p>
    <w:p w:rsidR="006D376C" w:rsidRDefault="006D376C" w:rsidP="006D376C">
      <w:pPr>
        <w:jc w:val="both"/>
        <w:rPr>
          <w:lang w:val="uk-UA"/>
        </w:rPr>
      </w:pPr>
    </w:p>
    <w:p w:rsidR="006D376C" w:rsidRDefault="006D376C" w:rsidP="006D376C">
      <w:pPr>
        <w:jc w:val="both"/>
        <w:rPr>
          <w:lang w:val="uk-UA"/>
        </w:rPr>
      </w:pPr>
    </w:p>
    <w:p w:rsidR="006D376C" w:rsidRDefault="006D376C" w:rsidP="006D376C">
      <w:pPr>
        <w:jc w:val="both"/>
        <w:rPr>
          <w:lang w:val="uk-UA"/>
        </w:rPr>
      </w:pPr>
    </w:p>
    <w:p w:rsidR="006D376C" w:rsidRDefault="006D376C" w:rsidP="006D376C">
      <w:pPr>
        <w:jc w:val="both"/>
        <w:rPr>
          <w:lang w:val="uk-UA"/>
        </w:rPr>
      </w:pPr>
    </w:p>
    <w:p w:rsidR="006D376C" w:rsidRDefault="006D376C" w:rsidP="006D376C">
      <w:pPr>
        <w:jc w:val="both"/>
        <w:rPr>
          <w:lang w:val="uk-UA"/>
        </w:rPr>
      </w:pPr>
    </w:p>
    <w:p w:rsidR="006D376C" w:rsidRDefault="006D376C" w:rsidP="006D376C">
      <w:pPr>
        <w:jc w:val="both"/>
        <w:rPr>
          <w:lang w:val="uk-UA"/>
        </w:rPr>
      </w:pPr>
    </w:p>
    <w:p w:rsidR="006D376C" w:rsidRDefault="006D376C" w:rsidP="006D376C">
      <w:pPr>
        <w:jc w:val="both"/>
        <w:rPr>
          <w:lang w:val="uk-UA"/>
        </w:rPr>
      </w:pPr>
    </w:p>
    <w:p w:rsidR="006D376C" w:rsidRDefault="006D376C" w:rsidP="006D376C">
      <w:pPr>
        <w:jc w:val="both"/>
        <w:rPr>
          <w:lang w:val="uk-UA"/>
        </w:rPr>
      </w:pPr>
    </w:p>
    <w:p w:rsidR="006D376C" w:rsidRPr="007B1256" w:rsidRDefault="006D376C" w:rsidP="006D376C">
      <w:pPr>
        <w:jc w:val="center"/>
        <w:rPr>
          <w:b/>
          <w:lang w:val="uk-UA"/>
        </w:rPr>
      </w:pPr>
      <w:r w:rsidRPr="007B1256">
        <w:rPr>
          <w:b/>
          <w:lang w:val="uk-UA"/>
        </w:rPr>
        <w:t>ПРОГРАМА</w:t>
      </w:r>
    </w:p>
    <w:p w:rsidR="006D376C" w:rsidRPr="007B1256" w:rsidRDefault="006D376C" w:rsidP="006D376C">
      <w:pPr>
        <w:jc w:val="center"/>
        <w:rPr>
          <w:b/>
          <w:lang w:val="uk-UA"/>
        </w:rPr>
      </w:pPr>
      <w:r>
        <w:rPr>
          <w:b/>
          <w:lang w:val="uk-UA" w:eastAsia="zh-CN"/>
        </w:rPr>
        <w:t>п</w:t>
      </w:r>
      <w:r w:rsidRPr="007B1256">
        <w:rPr>
          <w:b/>
          <w:lang w:val="uk-UA" w:eastAsia="zh-CN"/>
        </w:rPr>
        <w:t>ідтримки державної політики у сфері казначейського обслуговування  бюджетних коштів   у Верховинській  територіальні громаді  на 2026 рік</w:t>
      </w:r>
    </w:p>
    <w:p w:rsidR="006D376C" w:rsidRPr="007B1256" w:rsidRDefault="006D376C" w:rsidP="006D376C">
      <w:pPr>
        <w:jc w:val="center"/>
        <w:rPr>
          <w:b/>
          <w:lang w:val="uk-UA"/>
        </w:rPr>
      </w:pPr>
    </w:p>
    <w:p w:rsidR="006D376C" w:rsidRPr="007B1256" w:rsidRDefault="006D376C" w:rsidP="006D376C">
      <w:pPr>
        <w:jc w:val="center"/>
        <w:rPr>
          <w:b/>
          <w:lang w:val="uk-UA"/>
        </w:rPr>
      </w:pPr>
    </w:p>
    <w:p w:rsidR="006D376C" w:rsidRPr="007B1256" w:rsidRDefault="006D376C" w:rsidP="006D376C">
      <w:pPr>
        <w:jc w:val="center"/>
        <w:rPr>
          <w:b/>
          <w:lang w:val="uk-UA"/>
        </w:rPr>
      </w:pPr>
    </w:p>
    <w:p w:rsidR="006D376C" w:rsidRPr="007B1256" w:rsidRDefault="006D376C" w:rsidP="006D376C">
      <w:pPr>
        <w:jc w:val="center"/>
        <w:rPr>
          <w:b/>
          <w:lang w:val="uk-UA"/>
        </w:rPr>
      </w:pPr>
    </w:p>
    <w:p w:rsidR="006D376C" w:rsidRPr="007B1256" w:rsidRDefault="006D376C" w:rsidP="006D376C">
      <w:pPr>
        <w:jc w:val="center"/>
        <w:rPr>
          <w:b/>
          <w:lang w:val="uk-UA"/>
        </w:rPr>
      </w:pPr>
    </w:p>
    <w:p w:rsidR="006D376C" w:rsidRPr="007B1256" w:rsidRDefault="006D376C" w:rsidP="006D376C">
      <w:pPr>
        <w:jc w:val="center"/>
        <w:rPr>
          <w:b/>
          <w:lang w:val="uk-UA"/>
        </w:rPr>
      </w:pPr>
    </w:p>
    <w:p w:rsidR="006D376C" w:rsidRPr="007B1256" w:rsidRDefault="006D376C" w:rsidP="006D376C">
      <w:pPr>
        <w:jc w:val="center"/>
        <w:rPr>
          <w:b/>
          <w:lang w:val="uk-UA"/>
        </w:rPr>
      </w:pPr>
    </w:p>
    <w:p w:rsidR="006D376C" w:rsidRPr="007B1256" w:rsidRDefault="006D376C" w:rsidP="006D376C">
      <w:pPr>
        <w:jc w:val="center"/>
        <w:rPr>
          <w:b/>
          <w:lang w:val="uk-UA"/>
        </w:rPr>
      </w:pPr>
    </w:p>
    <w:p w:rsidR="006D376C" w:rsidRPr="007B1256" w:rsidRDefault="006D376C" w:rsidP="006D376C">
      <w:pPr>
        <w:rPr>
          <w:b/>
          <w:lang w:val="uk-UA"/>
        </w:rPr>
      </w:pPr>
    </w:p>
    <w:p w:rsidR="006D376C" w:rsidRPr="007B1256" w:rsidRDefault="006D376C" w:rsidP="006D376C">
      <w:pPr>
        <w:rPr>
          <w:b/>
          <w:lang w:val="uk-UA"/>
        </w:rPr>
      </w:pPr>
    </w:p>
    <w:p w:rsidR="006D376C" w:rsidRPr="007B1256" w:rsidRDefault="006D376C" w:rsidP="006D376C">
      <w:pPr>
        <w:rPr>
          <w:b/>
          <w:lang w:val="uk-UA"/>
        </w:rPr>
      </w:pPr>
    </w:p>
    <w:p w:rsidR="006D376C" w:rsidRPr="007B1256" w:rsidRDefault="006D376C" w:rsidP="006D376C">
      <w:pPr>
        <w:rPr>
          <w:b/>
          <w:lang w:val="uk-UA"/>
        </w:rPr>
      </w:pPr>
    </w:p>
    <w:p w:rsidR="006D376C" w:rsidRPr="007B1256" w:rsidRDefault="006D376C" w:rsidP="006D376C">
      <w:pPr>
        <w:rPr>
          <w:b/>
          <w:lang w:val="uk-UA"/>
        </w:rPr>
      </w:pPr>
    </w:p>
    <w:p w:rsidR="006D376C" w:rsidRPr="007B1256" w:rsidRDefault="006D376C" w:rsidP="006D376C">
      <w:pPr>
        <w:rPr>
          <w:b/>
          <w:lang w:val="uk-UA"/>
        </w:rPr>
      </w:pPr>
    </w:p>
    <w:p w:rsidR="006D376C" w:rsidRPr="007B1256" w:rsidRDefault="006D376C" w:rsidP="006D376C">
      <w:pPr>
        <w:rPr>
          <w:b/>
          <w:lang w:val="uk-UA"/>
        </w:rPr>
      </w:pPr>
    </w:p>
    <w:p w:rsidR="006D376C" w:rsidRPr="007B1256" w:rsidRDefault="006D376C" w:rsidP="006D376C">
      <w:pPr>
        <w:rPr>
          <w:b/>
          <w:lang w:val="uk-UA"/>
        </w:rPr>
      </w:pPr>
    </w:p>
    <w:p w:rsidR="006D376C" w:rsidRPr="007B1256" w:rsidRDefault="006D376C" w:rsidP="006D376C">
      <w:pPr>
        <w:rPr>
          <w:b/>
          <w:lang w:val="uk-UA"/>
        </w:rPr>
      </w:pPr>
    </w:p>
    <w:p w:rsidR="006D376C" w:rsidRDefault="006D376C" w:rsidP="006D376C">
      <w:pPr>
        <w:rPr>
          <w:b/>
          <w:lang w:val="uk-UA"/>
        </w:rPr>
      </w:pPr>
    </w:p>
    <w:p w:rsidR="006D376C" w:rsidRDefault="006D376C" w:rsidP="006D376C">
      <w:pPr>
        <w:rPr>
          <w:b/>
          <w:lang w:val="uk-UA"/>
        </w:rPr>
      </w:pPr>
    </w:p>
    <w:p w:rsidR="006D376C" w:rsidRDefault="006D376C" w:rsidP="006D376C">
      <w:pPr>
        <w:rPr>
          <w:b/>
          <w:lang w:val="uk-UA"/>
        </w:rPr>
      </w:pPr>
    </w:p>
    <w:p w:rsidR="006D376C" w:rsidRDefault="006D376C" w:rsidP="006D376C">
      <w:pPr>
        <w:rPr>
          <w:b/>
          <w:lang w:val="uk-UA"/>
        </w:rPr>
      </w:pPr>
    </w:p>
    <w:p w:rsidR="006D376C" w:rsidRDefault="006D376C" w:rsidP="006D376C">
      <w:pPr>
        <w:rPr>
          <w:b/>
          <w:lang w:val="uk-UA"/>
        </w:rPr>
      </w:pPr>
    </w:p>
    <w:p w:rsidR="006D376C" w:rsidRDefault="006D376C" w:rsidP="006D376C">
      <w:pPr>
        <w:rPr>
          <w:b/>
          <w:lang w:val="uk-UA"/>
        </w:rPr>
      </w:pPr>
    </w:p>
    <w:p w:rsidR="006D376C" w:rsidRPr="007B1256" w:rsidRDefault="006D376C" w:rsidP="006D376C">
      <w:pPr>
        <w:rPr>
          <w:b/>
          <w:lang w:val="uk-UA"/>
        </w:rPr>
      </w:pPr>
    </w:p>
    <w:p w:rsidR="006D376C" w:rsidRPr="007B1256" w:rsidRDefault="006D376C" w:rsidP="006D376C">
      <w:pPr>
        <w:rPr>
          <w:b/>
          <w:lang w:val="uk-UA"/>
        </w:rPr>
      </w:pPr>
    </w:p>
    <w:p w:rsidR="006D376C" w:rsidRPr="007B1256" w:rsidRDefault="006D376C" w:rsidP="006D376C">
      <w:pPr>
        <w:jc w:val="center"/>
        <w:rPr>
          <w:b/>
          <w:lang w:val="uk-UA"/>
        </w:rPr>
      </w:pPr>
      <w:r>
        <w:rPr>
          <w:b/>
          <w:lang w:val="uk-UA"/>
        </w:rPr>
        <w:t>с</w:t>
      </w:r>
      <w:r w:rsidRPr="007B1256">
        <w:rPr>
          <w:b/>
          <w:lang w:val="uk-UA"/>
        </w:rPr>
        <w:t>елище Верховина</w:t>
      </w:r>
    </w:p>
    <w:p w:rsidR="006D376C" w:rsidRDefault="006D376C" w:rsidP="006D376C">
      <w:pPr>
        <w:jc w:val="center"/>
        <w:rPr>
          <w:b/>
          <w:lang w:val="uk-UA"/>
        </w:rPr>
      </w:pPr>
      <w:r w:rsidRPr="007B1256">
        <w:rPr>
          <w:b/>
          <w:lang w:val="uk-UA"/>
        </w:rPr>
        <w:t>2026</w:t>
      </w:r>
    </w:p>
    <w:p w:rsidR="006D376C" w:rsidRDefault="006D376C" w:rsidP="006D376C">
      <w:pPr>
        <w:jc w:val="center"/>
        <w:rPr>
          <w:b/>
          <w:lang w:val="uk-UA"/>
        </w:rPr>
      </w:pPr>
    </w:p>
    <w:p w:rsidR="006D376C" w:rsidRDefault="006D376C" w:rsidP="006D376C">
      <w:pPr>
        <w:jc w:val="center"/>
        <w:rPr>
          <w:b/>
          <w:color w:val="000000"/>
          <w:spacing w:val="-13"/>
          <w:lang w:val="uk-UA"/>
        </w:rPr>
      </w:pPr>
    </w:p>
    <w:p w:rsidR="006D376C" w:rsidRPr="00974875" w:rsidRDefault="006D376C" w:rsidP="006D376C">
      <w:pPr>
        <w:jc w:val="center"/>
        <w:rPr>
          <w:b/>
          <w:lang w:val="uk-UA"/>
        </w:rPr>
      </w:pPr>
      <w:r w:rsidRPr="007B1256">
        <w:rPr>
          <w:b/>
          <w:color w:val="000000"/>
          <w:spacing w:val="-13"/>
          <w:lang w:val="uk-UA"/>
        </w:rPr>
        <w:lastRenderedPageBreak/>
        <w:t>ЗМІСТ</w:t>
      </w:r>
    </w:p>
    <w:p w:rsidR="006D376C" w:rsidRPr="007B1256" w:rsidRDefault="006D376C" w:rsidP="006D376C">
      <w:pPr>
        <w:ind w:firstLine="720"/>
        <w:rPr>
          <w:lang w:val="uk-UA"/>
        </w:rPr>
      </w:pPr>
    </w:p>
    <w:p w:rsidR="006D376C" w:rsidRPr="007B1256" w:rsidRDefault="006D376C" w:rsidP="006D376C">
      <w:pPr>
        <w:ind w:firstLine="567"/>
        <w:jc w:val="both"/>
        <w:rPr>
          <w:bCs/>
          <w:lang w:val="uk-UA"/>
        </w:rPr>
      </w:pPr>
      <w:r w:rsidRPr="007B1256">
        <w:rPr>
          <w:lang w:val="uk-UA"/>
        </w:rPr>
        <w:t>І. Загальна характеристика Програми</w:t>
      </w:r>
      <w:r w:rsidRPr="007B1256">
        <w:rPr>
          <w:spacing w:val="1"/>
          <w:lang w:val="uk-UA"/>
        </w:rPr>
        <w:t xml:space="preserve"> </w:t>
      </w:r>
      <w:r w:rsidRPr="007B1256">
        <w:rPr>
          <w:lang w:val="uk-UA" w:eastAsia="zh-CN"/>
        </w:rPr>
        <w:t xml:space="preserve">підтримки державної політики у сфері казначейського обслуговування  бюджетних коштів   у Верховинській  територіальні громаді  на 2026 рік  </w:t>
      </w:r>
      <w:r w:rsidRPr="007B1256">
        <w:rPr>
          <w:lang w:val="uk-UA"/>
        </w:rPr>
        <w:t xml:space="preserve"> </w:t>
      </w:r>
      <w:r w:rsidRPr="007B1256">
        <w:rPr>
          <w:bCs/>
          <w:lang w:val="uk-UA"/>
        </w:rPr>
        <w:t>(</w:t>
      </w:r>
      <w:r w:rsidRPr="007B1256">
        <w:rPr>
          <w:lang w:val="uk-UA"/>
        </w:rPr>
        <w:t>далі – Програма).</w:t>
      </w:r>
    </w:p>
    <w:p w:rsidR="006D376C" w:rsidRPr="007B1256" w:rsidRDefault="006D376C" w:rsidP="006D376C">
      <w:pPr>
        <w:jc w:val="both"/>
        <w:rPr>
          <w:lang w:val="uk-UA"/>
        </w:rPr>
      </w:pPr>
    </w:p>
    <w:p w:rsidR="006D376C" w:rsidRPr="007B1256" w:rsidRDefault="006D376C" w:rsidP="006D376C">
      <w:pPr>
        <w:ind w:firstLine="540"/>
        <w:rPr>
          <w:lang w:val="uk-UA"/>
        </w:rPr>
      </w:pPr>
      <w:r w:rsidRPr="007B1256">
        <w:rPr>
          <w:lang w:val="uk-UA"/>
        </w:rPr>
        <w:t xml:space="preserve">ІІ.   Визначення проблеми, на розв’язання якої спрямована Програма </w:t>
      </w:r>
    </w:p>
    <w:p w:rsidR="006D376C" w:rsidRPr="007B1256" w:rsidRDefault="006D376C" w:rsidP="006D376C">
      <w:pPr>
        <w:ind w:firstLine="540"/>
        <w:rPr>
          <w:lang w:val="uk-UA"/>
        </w:rPr>
      </w:pPr>
    </w:p>
    <w:p w:rsidR="006D376C" w:rsidRPr="007B1256" w:rsidRDefault="006D376C" w:rsidP="006D376C">
      <w:pPr>
        <w:tabs>
          <w:tab w:val="left" w:pos="1080"/>
        </w:tabs>
        <w:ind w:firstLine="540"/>
        <w:rPr>
          <w:spacing w:val="-23"/>
        </w:rPr>
      </w:pPr>
      <w:r w:rsidRPr="007B1256">
        <w:rPr>
          <w:lang w:val="en-US"/>
        </w:rPr>
        <w:t>III</w:t>
      </w:r>
      <w:r w:rsidRPr="007B1256">
        <w:rPr>
          <w:lang w:val="uk-UA"/>
        </w:rPr>
        <w:t>.   Мета Програми</w:t>
      </w:r>
    </w:p>
    <w:p w:rsidR="006D376C" w:rsidRPr="007B1256" w:rsidRDefault="006D376C" w:rsidP="006D376C">
      <w:pPr>
        <w:ind w:firstLine="540"/>
        <w:rPr>
          <w:spacing w:val="-1"/>
          <w:lang w:val="uk-UA"/>
        </w:rPr>
      </w:pPr>
      <w:r w:rsidRPr="007B1256">
        <w:rPr>
          <w:spacing w:val="-1"/>
          <w:lang w:val="uk-UA"/>
        </w:rPr>
        <w:t xml:space="preserve">       </w:t>
      </w:r>
    </w:p>
    <w:p w:rsidR="006D376C" w:rsidRPr="007B1256" w:rsidRDefault="006D376C" w:rsidP="006D376C">
      <w:pPr>
        <w:numPr>
          <w:ilvl w:val="0"/>
          <w:numId w:val="1"/>
        </w:numPr>
        <w:tabs>
          <w:tab w:val="left" w:pos="540"/>
          <w:tab w:val="num" w:pos="900"/>
          <w:tab w:val="num" w:pos="1080"/>
        </w:tabs>
        <w:ind w:left="0" w:hanging="360"/>
        <w:rPr>
          <w:lang w:val="uk-UA"/>
        </w:rPr>
      </w:pPr>
      <w:proofErr w:type="spellStart"/>
      <w:r w:rsidRPr="007B1256">
        <w:rPr>
          <w:lang w:val="uk-UA"/>
        </w:rPr>
        <w:t>Обгрунтування</w:t>
      </w:r>
      <w:proofErr w:type="spellEnd"/>
      <w:r w:rsidRPr="007B1256">
        <w:rPr>
          <w:lang w:val="uk-UA"/>
        </w:rPr>
        <w:t xml:space="preserve"> шляхів і засобів розв’язання проблеми, строки та етапи </w:t>
      </w:r>
    </w:p>
    <w:p w:rsidR="006D376C" w:rsidRPr="007B1256" w:rsidRDefault="006D376C" w:rsidP="006D376C">
      <w:pPr>
        <w:tabs>
          <w:tab w:val="left" w:pos="540"/>
        </w:tabs>
        <w:ind w:hanging="360"/>
        <w:rPr>
          <w:lang w:val="uk-UA"/>
        </w:rPr>
      </w:pPr>
      <w:r w:rsidRPr="007B1256">
        <w:rPr>
          <w:lang w:val="uk-UA"/>
        </w:rPr>
        <w:t xml:space="preserve">  виконання Програми </w:t>
      </w:r>
    </w:p>
    <w:p w:rsidR="006D376C" w:rsidRPr="007B1256" w:rsidRDefault="006D376C" w:rsidP="006D376C">
      <w:pPr>
        <w:tabs>
          <w:tab w:val="left" w:pos="540"/>
        </w:tabs>
        <w:ind w:firstLine="540"/>
        <w:rPr>
          <w:lang w:val="uk-UA"/>
        </w:rPr>
      </w:pPr>
    </w:p>
    <w:p w:rsidR="006D376C" w:rsidRPr="007B1256" w:rsidRDefault="006D376C" w:rsidP="006D376C">
      <w:pPr>
        <w:rPr>
          <w:spacing w:val="-1"/>
          <w:lang w:val="uk-UA"/>
        </w:rPr>
      </w:pPr>
      <w:r w:rsidRPr="007B1256">
        <w:rPr>
          <w:spacing w:val="-1"/>
          <w:lang w:val="uk-UA"/>
        </w:rPr>
        <w:t xml:space="preserve">                 Завдання Програми та результативні показники </w:t>
      </w:r>
    </w:p>
    <w:p w:rsidR="006D376C" w:rsidRPr="007B1256" w:rsidRDefault="006D376C" w:rsidP="006D376C">
      <w:pPr>
        <w:ind w:firstLine="540"/>
        <w:rPr>
          <w:spacing w:val="-1"/>
          <w:lang w:val="uk-UA"/>
        </w:rPr>
      </w:pPr>
    </w:p>
    <w:p w:rsidR="006D376C" w:rsidRPr="007B1256" w:rsidRDefault="006D376C" w:rsidP="006D376C">
      <w:pPr>
        <w:ind w:firstLine="540"/>
        <w:rPr>
          <w:spacing w:val="-1"/>
          <w:lang w:val="uk-UA"/>
        </w:rPr>
      </w:pPr>
      <w:proofErr w:type="gramStart"/>
      <w:r w:rsidRPr="007B1256">
        <w:rPr>
          <w:spacing w:val="-1"/>
          <w:lang w:val="en-US"/>
        </w:rPr>
        <w:t>V</w:t>
      </w:r>
      <w:r w:rsidRPr="007B1256">
        <w:rPr>
          <w:spacing w:val="-1"/>
          <w:lang w:val="uk-UA"/>
        </w:rPr>
        <w:t>І.</w:t>
      </w:r>
      <w:proofErr w:type="gramEnd"/>
      <w:r w:rsidRPr="007B1256">
        <w:rPr>
          <w:spacing w:val="-1"/>
          <w:lang w:val="uk-UA"/>
        </w:rPr>
        <w:t xml:space="preserve">  Напрями діяльності і заходи Програми </w:t>
      </w:r>
    </w:p>
    <w:p w:rsidR="006D376C" w:rsidRPr="007B1256" w:rsidRDefault="006D376C" w:rsidP="006D376C">
      <w:pPr>
        <w:ind w:firstLine="540"/>
        <w:rPr>
          <w:spacing w:val="-1"/>
          <w:lang w:val="uk-UA"/>
        </w:rPr>
      </w:pPr>
    </w:p>
    <w:p w:rsidR="006D376C" w:rsidRPr="007B1256" w:rsidRDefault="006D376C" w:rsidP="006D376C">
      <w:pPr>
        <w:ind w:firstLine="540"/>
        <w:rPr>
          <w:lang w:val="uk-UA"/>
        </w:rPr>
      </w:pPr>
      <w:proofErr w:type="gramStart"/>
      <w:r w:rsidRPr="007B1256">
        <w:rPr>
          <w:spacing w:val="-1"/>
          <w:lang w:val="en-US"/>
        </w:rPr>
        <w:t>V</w:t>
      </w:r>
      <w:r w:rsidRPr="007B1256">
        <w:rPr>
          <w:spacing w:val="-1"/>
          <w:lang w:val="uk-UA"/>
        </w:rPr>
        <w:t>ІІ.</w:t>
      </w:r>
      <w:proofErr w:type="gramEnd"/>
      <w:r w:rsidRPr="007B1256">
        <w:rPr>
          <w:spacing w:val="-1"/>
          <w:lang w:val="uk-UA"/>
        </w:rPr>
        <w:t xml:space="preserve"> </w:t>
      </w:r>
      <w:r w:rsidRPr="007B1256">
        <w:t>Система</w:t>
      </w:r>
      <w:r w:rsidRPr="007B1256">
        <w:rPr>
          <w:lang w:val="uk-UA"/>
        </w:rPr>
        <w:t xml:space="preserve">  управління  та  </w:t>
      </w:r>
      <w:proofErr w:type="gramStart"/>
      <w:r w:rsidRPr="007B1256">
        <w:rPr>
          <w:lang w:val="uk-UA"/>
        </w:rPr>
        <w:t>контролю  за</w:t>
      </w:r>
      <w:proofErr w:type="gramEnd"/>
      <w:r w:rsidRPr="007B1256">
        <w:rPr>
          <w:lang w:val="uk-UA"/>
        </w:rPr>
        <w:t xml:space="preserve">  ходом   виконання Програми</w:t>
      </w:r>
    </w:p>
    <w:p w:rsidR="006D376C" w:rsidRPr="007B1256" w:rsidRDefault="006D376C" w:rsidP="006D376C">
      <w:pPr>
        <w:ind w:firstLine="540"/>
        <w:rPr>
          <w:spacing w:val="-1"/>
          <w:lang w:val="uk-UA"/>
        </w:rPr>
      </w:pPr>
    </w:p>
    <w:p w:rsidR="006D376C" w:rsidRPr="007B1256" w:rsidRDefault="006D376C" w:rsidP="006D376C">
      <w:pPr>
        <w:ind w:firstLine="1080"/>
        <w:rPr>
          <w:spacing w:val="-1"/>
          <w:lang w:val="uk-UA"/>
        </w:rPr>
      </w:pPr>
      <w:proofErr w:type="spellStart"/>
      <w:r w:rsidRPr="007B1256">
        <w:t>Ресурсне</w:t>
      </w:r>
      <w:proofErr w:type="spellEnd"/>
      <w:r w:rsidRPr="007B1256">
        <w:t xml:space="preserve"> </w:t>
      </w:r>
      <w:proofErr w:type="spellStart"/>
      <w:r w:rsidRPr="007B1256">
        <w:t>забезпечення</w:t>
      </w:r>
      <w:proofErr w:type="spellEnd"/>
      <w:r w:rsidRPr="007B1256">
        <w:t xml:space="preserve"> </w:t>
      </w:r>
      <w:r w:rsidRPr="007B1256">
        <w:rPr>
          <w:lang w:val="uk-UA"/>
        </w:rPr>
        <w:t>Програми</w:t>
      </w:r>
      <w:r w:rsidRPr="007B1256">
        <w:rPr>
          <w:b/>
          <w:lang w:val="uk-UA"/>
        </w:rPr>
        <w:t xml:space="preserve"> </w:t>
      </w:r>
    </w:p>
    <w:p w:rsidR="006D376C" w:rsidRPr="007B1256" w:rsidRDefault="006D376C" w:rsidP="006D376C">
      <w:pPr>
        <w:ind w:firstLine="1080"/>
      </w:pPr>
    </w:p>
    <w:p w:rsidR="006D376C" w:rsidRPr="007B1256" w:rsidRDefault="006D376C" w:rsidP="006D376C">
      <w:pPr>
        <w:jc w:val="center"/>
        <w:rPr>
          <w:b/>
          <w:lang w:val="uk-UA"/>
        </w:rPr>
      </w:pPr>
    </w:p>
    <w:p w:rsidR="006D376C" w:rsidRPr="007B1256" w:rsidRDefault="006D376C" w:rsidP="006D376C">
      <w:pPr>
        <w:ind w:right="-6"/>
        <w:jc w:val="center"/>
        <w:rPr>
          <w:b/>
          <w:lang w:val="uk-UA"/>
        </w:rPr>
      </w:pPr>
      <w:r w:rsidRPr="007B1256">
        <w:rPr>
          <w:b/>
          <w:lang w:val="uk-UA"/>
        </w:rPr>
        <w:t>І. Загальна характеристика</w:t>
      </w:r>
    </w:p>
    <w:p w:rsidR="006D376C" w:rsidRPr="007B1256" w:rsidRDefault="006D376C" w:rsidP="006D376C">
      <w:pPr>
        <w:ind w:right="-6"/>
        <w:jc w:val="center"/>
        <w:rPr>
          <w:b/>
          <w:lang w:val="uk-UA"/>
        </w:rPr>
      </w:pPr>
    </w:p>
    <w:p w:rsidR="006D376C" w:rsidRPr="007B1256" w:rsidRDefault="006D376C" w:rsidP="006D376C">
      <w:pPr>
        <w:ind w:firstLine="570"/>
        <w:jc w:val="center"/>
        <w:rPr>
          <w:lang w:val="uk-UA"/>
        </w:rPr>
      </w:pPr>
      <w:r w:rsidRPr="007B1256">
        <w:rPr>
          <w:lang w:val="uk-UA"/>
        </w:rPr>
        <w:t>Програми</w:t>
      </w:r>
      <w:r w:rsidRPr="007B1256">
        <w:rPr>
          <w:spacing w:val="1"/>
          <w:lang w:val="uk-UA"/>
        </w:rPr>
        <w:t xml:space="preserve"> </w:t>
      </w:r>
      <w:r w:rsidRPr="007B1256">
        <w:rPr>
          <w:lang w:val="uk-UA" w:eastAsia="zh-CN"/>
        </w:rPr>
        <w:t>підтримки державної політики у сфері казначейського обслуговування  бюджетних коштів   у Верховинській територіальні громаді  на 2026 рік</w:t>
      </w:r>
    </w:p>
    <w:tbl>
      <w:tblPr>
        <w:tblW w:w="92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854"/>
        <w:gridCol w:w="5389"/>
      </w:tblGrid>
      <w:tr w:rsidR="006D376C" w:rsidRPr="0097225A" w:rsidTr="004C302C">
        <w:trPr>
          <w:trHeight w:val="70"/>
        </w:trPr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76C" w:rsidRPr="007B1256" w:rsidRDefault="006D376C" w:rsidP="004C302C">
            <w:pPr>
              <w:ind w:right="-108"/>
              <w:rPr>
                <w:lang w:val="uk-UA"/>
              </w:rPr>
            </w:pPr>
            <w:r w:rsidRPr="007B1256">
              <w:rPr>
                <w:lang w:val="uk-UA"/>
              </w:rPr>
              <w:t>Ініціатор розроблення програми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76C" w:rsidRPr="007B1256" w:rsidRDefault="006D376C" w:rsidP="004C302C">
            <w:pPr>
              <w:ind w:right="-108"/>
              <w:rPr>
                <w:lang w:val="uk-UA"/>
              </w:rPr>
            </w:pPr>
            <w:r w:rsidRPr="007B1256">
              <w:rPr>
                <w:lang w:val="uk-UA" w:eastAsia="zh-CN"/>
              </w:rPr>
              <w:t xml:space="preserve">Верховинське управління Державної казначейської служби України   Івано-Франківської області </w:t>
            </w:r>
          </w:p>
        </w:tc>
      </w:tr>
      <w:tr w:rsidR="006D376C" w:rsidRPr="0097225A" w:rsidTr="004C302C"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76C" w:rsidRPr="007B1256" w:rsidRDefault="006D376C" w:rsidP="004C302C">
            <w:pPr>
              <w:ind w:right="-108"/>
              <w:rPr>
                <w:lang w:val="uk-UA"/>
              </w:rPr>
            </w:pPr>
            <w:r w:rsidRPr="007B1256">
              <w:rPr>
                <w:lang w:val="uk-UA"/>
              </w:rPr>
              <w:t>Розробник програми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76C" w:rsidRPr="007B1256" w:rsidRDefault="006D376C" w:rsidP="004C302C">
            <w:pPr>
              <w:ind w:right="-108"/>
              <w:rPr>
                <w:lang w:val="uk-UA"/>
              </w:rPr>
            </w:pPr>
            <w:r w:rsidRPr="007B1256">
              <w:rPr>
                <w:lang w:val="uk-UA" w:eastAsia="zh-CN"/>
              </w:rPr>
              <w:t xml:space="preserve">Верховинське управління Державної казначейської служби України   Івано-Франківської області </w:t>
            </w:r>
          </w:p>
        </w:tc>
      </w:tr>
      <w:tr w:rsidR="006D376C" w:rsidRPr="0097225A" w:rsidTr="004C302C"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76C" w:rsidRPr="007B1256" w:rsidRDefault="006D376C" w:rsidP="004C302C">
            <w:pPr>
              <w:ind w:right="-108"/>
              <w:rPr>
                <w:lang w:val="uk-UA"/>
              </w:rPr>
            </w:pPr>
            <w:proofErr w:type="spellStart"/>
            <w:r w:rsidRPr="007B1256">
              <w:rPr>
                <w:lang w:val="uk-UA"/>
              </w:rPr>
              <w:t>Співрозробники</w:t>
            </w:r>
            <w:proofErr w:type="spellEnd"/>
            <w:r w:rsidRPr="007B1256">
              <w:rPr>
                <w:lang w:val="uk-UA"/>
              </w:rPr>
              <w:t xml:space="preserve">  програми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76C" w:rsidRPr="007B1256" w:rsidRDefault="006D376C" w:rsidP="004C302C">
            <w:pPr>
              <w:ind w:right="-108"/>
              <w:rPr>
                <w:lang w:val="uk-UA"/>
              </w:rPr>
            </w:pPr>
            <w:r w:rsidRPr="007B1256">
              <w:rPr>
                <w:lang w:val="uk-UA"/>
              </w:rPr>
              <w:t>Структурні підрозділи Верховинської селищної  ради</w:t>
            </w:r>
          </w:p>
          <w:p w:rsidR="006D376C" w:rsidRPr="007B1256" w:rsidRDefault="006D376C" w:rsidP="004C302C">
            <w:pPr>
              <w:ind w:right="-108"/>
              <w:rPr>
                <w:lang w:val="uk-UA"/>
              </w:rPr>
            </w:pPr>
            <w:r w:rsidRPr="007B1256">
              <w:rPr>
                <w:lang w:val="uk-UA" w:eastAsia="zh-CN"/>
              </w:rPr>
              <w:t xml:space="preserve">Верховинське управління Державної казначейської служби України   Івано-Франківської області </w:t>
            </w:r>
          </w:p>
        </w:tc>
      </w:tr>
      <w:tr w:rsidR="006D376C" w:rsidRPr="0097225A" w:rsidTr="004C302C">
        <w:trPr>
          <w:trHeight w:val="764"/>
        </w:trPr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76C" w:rsidRPr="007B1256" w:rsidRDefault="006D376C" w:rsidP="004C302C">
            <w:pPr>
              <w:ind w:right="-108"/>
              <w:rPr>
                <w:lang w:val="uk-UA"/>
              </w:rPr>
            </w:pPr>
            <w:r w:rsidRPr="007B1256">
              <w:rPr>
                <w:lang w:val="uk-UA"/>
              </w:rPr>
              <w:t>Відповідальні виконавці програми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76C" w:rsidRPr="007B1256" w:rsidRDefault="006D376C" w:rsidP="004C302C">
            <w:pPr>
              <w:ind w:right="-108"/>
              <w:rPr>
                <w:lang w:val="uk-UA"/>
              </w:rPr>
            </w:pPr>
            <w:r w:rsidRPr="007B1256">
              <w:rPr>
                <w:lang w:val="uk-UA" w:eastAsia="zh-CN"/>
              </w:rPr>
              <w:t>Верховинське управління Державної казначейської служби України   Івано-Франківської області</w:t>
            </w:r>
          </w:p>
        </w:tc>
      </w:tr>
      <w:tr w:rsidR="006D376C" w:rsidRPr="0097225A" w:rsidTr="004C302C"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76C" w:rsidRPr="007B1256" w:rsidRDefault="006D376C" w:rsidP="004C302C">
            <w:pPr>
              <w:ind w:right="-108"/>
              <w:rPr>
                <w:lang w:val="uk-UA"/>
              </w:rPr>
            </w:pPr>
            <w:r w:rsidRPr="007B1256">
              <w:rPr>
                <w:lang w:val="uk-UA"/>
              </w:rPr>
              <w:t>Учасники програми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76C" w:rsidRPr="007B1256" w:rsidRDefault="006D376C" w:rsidP="004C302C">
            <w:pPr>
              <w:ind w:right="-108"/>
              <w:rPr>
                <w:lang w:val="uk-UA"/>
              </w:rPr>
            </w:pPr>
            <w:r w:rsidRPr="007B1256">
              <w:rPr>
                <w:lang w:val="uk-UA"/>
              </w:rPr>
              <w:t xml:space="preserve">Структурні підрозділи Верховинської селищної ради, </w:t>
            </w:r>
            <w:r w:rsidRPr="007B1256">
              <w:rPr>
                <w:lang w:val="uk-UA" w:eastAsia="zh-CN"/>
              </w:rPr>
              <w:t xml:space="preserve">Верховинське управління Державної казначейської служби України   Івано-Франківської області  </w:t>
            </w:r>
          </w:p>
        </w:tc>
      </w:tr>
      <w:tr w:rsidR="006D376C" w:rsidRPr="007B1256" w:rsidTr="004C302C"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76C" w:rsidRPr="007B1256" w:rsidRDefault="006D376C" w:rsidP="004C302C">
            <w:pPr>
              <w:ind w:right="-108"/>
              <w:rPr>
                <w:lang w:val="uk-UA"/>
              </w:rPr>
            </w:pPr>
            <w:r w:rsidRPr="007B1256">
              <w:rPr>
                <w:lang w:val="uk-UA"/>
              </w:rPr>
              <w:t>Терміни реалізації програми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76C" w:rsidRPr="007B1256" w:rsidRDefault="006D376C" w:rsidP="004C302C">
            <w:pPr>
              <w:ind w:right="-108"/>
              <w:rPr>
                <w:lang w:val="uk-UA"/>
              </w:rPr>
            </w:pPr>
            <w:r w:rsidRPr="007B1256">
              <w:rPr>
                <w:lang w:val="uk-UA"/>
              </w:rPr>
              <w:t>2026 рік</w:t>
            </w:r>
          </w:p>
          <w:p w:rsidR="006D376C" w:rsidRPr="007B1256" w:rsidRDefault="006D376C" w:rsidP="004C302C">
            <w:pPr>
              <w:ind w:right="-108"/>
              <w:rPr>
                <w:lang w:val="uk-UA"/>
              </w:rPr>
            </w:pPr>
          </w:p>
        </w:tc>
      </w:tr>
      <w:tr w:rsidR="006D376C" w:rsidRPr="007B1256" w:rsidTr="004C302C"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76C" w:rsidRPr="007B1256" w:rsidRDefault="006D376C" w:rsidP="004C302C">
            <w:pPr>
              <w:ind w:right="-108"/>
              <w:rPr>
                <w:lang w:val="uk-UA"/>
              </w:rPr>
            </w:pPr>
            <w:r w:rsidRPr="007B1256">
              <w:rPr>
                <w:lang w:val="uk-UA"/>
              </w:rPr>
              <w:t>Перелік місцевих бюджетів, які приймають участь у виконанні програми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76C" w:rsidRPr="007B1256" w:rsidRDefault="006D376C" w:rsidP="004C302C">
            <w:pPr>
              <w:rPr>
                <w:lang w:val="uk-UA" w:eastAsia="uk-UA"/>
              </w:rPr>
            </w:pPr>
            <w:r w:rsidRPr="007B1256">
              <w:rPr>
                <w:lang w:val="uk-UA" w:eastAsia="uk-UA"/>
              </w:rPr>
              <w:t>Кошти місцевого  бюджету</w:t>
            </w:r>
          </w:p>
          <w:p w:rsidR="006D376C" w:rsidRPr="007B1256" w:rsidRDefault="006D376C" w:rsidP="004C302C">
            <w:pPr>
              <w:ind w:right="-108"/>
              <w:rPr>
                <w:lang w:val="uk-UA"/>
              </w:rPr>
            </w:pPr>
          </w:p>
        </w:tc>
      </w:tr>
      <w:tr w:rsidR="006D376C" w:rsidRPr="007B1256" w:rsidTr="004C302C"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76C" w:rsidRPr="007B1256" w:rsidRDefault="006D376C" w:rsidP="004C302C">
            <w:pPr>
              <w:ind w:right="-108"/>
              <w:rPr>
                <w:lang w:val="uk-UA"/>
              </w:rPr>
            </w:pPr>
            <w:r w:rsidRPr="007B1256">
              <w:rPr>
                <w:lang w:val="uk-UA"/>
              </w:rPr>
              <w:t xml:space="preserve">Загальний обсяг фінансових ресурсів, необхідних для реалізації програми, всього </w:t>
            </w:r>
            <w:r w:rsidRPr="007B1256">
              <w:t xml:space="preserve">в </w:t>
            </w:r>
            <w:proofErr w:type="spellStart"/>
            <w:r w:rsidRPr="007B1256">
              <w:t>тис.грн</w:t>
            </w:r>
            <w:proofErr w:type="spellEnd"/>
            <w:r w:rsidRPr="007B1256">
              <w:t>.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76C" w:rsidRPr="007B1256" w:rsidRDefault="006D376C" w:rsidP="004C302C">
            <w:pPr>
              <w:jc w:val="center"/>
              <w:rPr>
                <w:bCs/>
              </w:rPr>
            </w:pPr>
          </w:p>
          <w:p w:rsidR="006D376C" w:rsidRPr="007B1256" w:rsidRDefault="006D376C" w:rsidP="004C302C">
            <w:pPr>
              <w:jc w:val="center"/>
              <w:rPr>
                <w:bCs/>
              </w:rPr>
            </w:pPr>
          </w:p>
          <w:p w:rsidR="006D376C" w:rsidRPr="007B1256" w:rsidRDefault="006D376C" w:rsidP="004C302C">
            <w:pPr>
              <w:jc w:val="center"/>
              <w:rPr>
                <w:bCs/>
              </w:rPr>
            </w:pPr>
          </w:p>
          <w:p w:rsidR="006D376C" w:rsidRPr="007B1256" w:rsidRDefault="006D376C" w:rsidP="004C302C">
            <w:pPr>
              <w:jc w:val="center"/>
              <w:rPr>
                <w:bCs/>
                <w:lang w:val="en-US"/>
              </w:rPr>
            </w:pPr>
            <w:r w:rsidRPr="007B1256">
              <w:rPr>
                <w:bCs/>
                <w:lang w:val="uk-UA"/>
              </w:rPr>
              <w:t>40</w:t>
            </w:r>
            <w:r w:rsidRPr="007B1256">
              <w:rPr>
                <w:bCs/>
                <w:lang w:val="en-US"/>
              </w:rPr>
              <w:t>.0</w:t>
            </w:r>
          </w:p>
        </w:tc>
      </w:tr>
      <w:tr w:rsidR="006D376C" w:rsidRPr="007B1256" w:rsidTr="004C302C"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76C" w:rsidRPr="007B1256" w:rsidRDefault="006D376C" w:rsidP="004C302C">
            <w:pPr>
              <w:rPr>
                <w:lang w:val="uk-UA" w:eastAsia="uk-UA"/>
              </w:rPr>
            </w:pPr>
            <w:r w:rsidRPr="007B1256">
              <w:rPr>
                <w:lang w:val="uk-UA" w:eastAsia="uk-UA"/>
              </w:rPr>
              <w:t>Кошти місцевого  бюджету</w:t>
            </w:r>
          </w:p>
          <w:p w:rsidR="006D376C" w:rsidRPr="007B1256" w:rsidRDefault="006D376C" w:rsidP="004C302C">
            <w:pPr>
              <w:ind w:right="-108"/>
              <w:rPr>
                <w:lang w:val="uk-UA"/>
              </w:rPr>
            </w:pP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76C" w:rsidRPr="007B1256" w:rsidRDefault="006D376C" w:rsidP="004C302C">
            <w:pPr>
              <w:jc w:val="center"/>
              <w:rPr>
                <w:bCs/>
                <w:lang w:val="en-US"/>
              </w:rPr>
            </w:pPr>
            <w:r w:rsidRPr="007B1256">
              <w:rPr>
                <w:bCs/>
                <w:lang w:val="uk-UA"/>
              </w:rPr>
              <w:t>40</w:t>
            </w:r>
            <w:r w:rsidRPr="007B1256">
              <w:rPr>
                <w:bCs/>
                <w:lang w:val="en-US"/>
              </w:rPr>
              <w:t>.0</w:t>
            </w:r>
          </w:p>
        </w:tc>
      </w:tr>
      <w:tr w:rsidR="006D376C" w:rsidRPr="007B1256" w:rsidTr="004C302C"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76C" w:rsidRPr="007B1256" w:rsidRDefault="006D376C" w:rsidP="004C302C">
            <w:pPr>
              <w:rPr>
                <w:lang w:val="uk-UA" w:eastAsia="uk-UA"/>
              </w:rPr>
            </w:pPr>
            <w:r w:rsidRPr="007B1256">
              <w:rPr>
                <w:lang w:val="uk-UA" w:eastAsia="uk-UA"/>
              </w:rPr>
              <w:lastRenderedPageBreak/>
              <w:t>Інші джерела не заборонені чинним законодавством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76C" w:rsidRPr="007B1256" w:rsidRDefault="006D376C" w:rsidP="004C302C">
            <w:pPr>
              <w:jc w:val="center"/>
              <w:rPr>
                <w:bCs/>
                <w:lang w:val="uk-UA"/>
              </w:rPr>
            </w:pPr>
            <w:r w:rsidRPr="007B1256">
              <w:rPr>
                <w:bCs/>
                <w:lang w:val="uk-UA"/>
              </w:rPr>
              <w:t>0.0</w:t>
            </w:r>
          </w:p>
        </w:tc>
      </w:tr>
      <w:tr w:rsidR="006D376C" w:rsidRPr="007B1256" w:rsidTr="004C302C">
        <w:tc>
          <w:tcPr>
            <w:tcW w:w="3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76C" w:rsidRPr="007B1256" w:rsidRDefault="006D376C" w:rsidP="004C302C">
            <w:pPr>
              <w:ind w:right="-108"/>
              <w:rPr>
                <w:lang w:val="uk-UA"/>
              </w:rPr>
            </w:pPr>
            <w:r w:rsidRPr="007B1256">
              <w:rPr>
                <w:lang w:val="uk-UA"/>
              </w:rPr>
              <w:t xml:space="preserve">Основні джерела </w:t>
            </w:r>
          </w:p>
          <w:p w:rsidR="006D376C" w:rsidRPr="007B1256" w:rsidRDefault="006D376C" w:rsidP="004C302C">
            <w:pPr>
              <w:ind w:right="-108"/>
              <w:rPr>
                <w:lang w:val="uk-UA"/>
              </w:rPr>
            </w:pPr>
            <w:r w:rsidRPr="007B1256">
              <w:rPr>
                <w:lang w:val="uk-UA"/>
              </w:rPr>
              <w:t>фінансування програми</w:t>
            </w:r>
          </w:p>
        </w:tc>
        <w:tc>
          <w:tcPr>
            <w:tcW w:w="5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76C" w:rsidRPr="007B1256" w:rsidRDefault="006D376C" w:rsidP="004C302C">
            <w:pPr>
              <w:rPr>
                <w:lang w:val="uk-UA" w:eastAsia="uk-UA"/>
              </w:rPr>
            </w:pPr>
            <w:r w:rsidRPr="007B1256">
              <w:rPr>
                <w:lang w:val="uk-UA" w:eastAsia="uk-UA"/>
              </w:rPr>
              <w:t>Кошти місцевого  бюджету</w:t>
            </w:r>
          </w:p>
          <w:p w:rsidR="006D376C" w:rsidRPr="007B1256" w:rsidRDefault="006D376C" w:rsidP="004C302C">
            <w:pPr>
              <w:rPr>
                <w:lang w:val="uk-UA" w:eastAsia="uk-UA"/>
              </w:rPr>
            </w:pPr>
          </w:p>
        </w:tc>
      </w:tr>
    </w:tbl>
    <w:p w:rsidR="006D376C" w:rsidRPr="007B1256" w:rsidRDefault="006D376C" w:rsidP="006D376C">
      <w:pPr>
        <w:jc w:val="both"/>
      </w:pPr>
    </w:p>
    <w:p w:rsidR="006D376C" w:rsidRPr="007B1256" w:rsidRDefault="006D376C" w:rsidP="006D376C">
      <w:pPr>
        <w:jc w:val="center"/>
        <w:rPr>
          <w:b/>
          <w:lang w:val="uk-UA"/>
        </w:rPr>
      </w:pPr>
      <w:r w:rsidRPr="007B1256">
        <w:rPr>
          <w:b/>
          <w:lang w:val="uk-UA"/>
        </w:rPr>
        <w:t>ІІ. Визначення проблеми, на розв’язання якої спрямована</w:t>
      </w:r>
    </w:p>
    <w:p w:rsidR="006D376C" w:rsidRPr="007B1256" w:rsidRDefault="006D376C" w:rsidP="006D376C">
      <w:pPr>
        <w:jc w:val="center"/>
        <w:rPr>
          <w:b/>
          <w:lang w:val="uk-UA"/>
        </w:rPr>
      </w:pPr>
      <w:r w:rsidRPr="007B1256">
        <w:rPr>
          <w:b/>
          <w:lang w:val="uk-UA"/>
        </w:rPr>
        <w:t xml:space="preserve">Програма </w:t>
      </w:r>
    </w:p>
    <w:p w:rsidR="006D376C" w:rsidRPr="007B1256" w:rsidRDefault="006D376C" w:rsidP="006D376C">
      <w:pPr>
        <w:jc w:val="center"/>
        <w:rPr>
          <w:b/>
          <w:lang w:val="uk-UA"/>
        </w:rPr>
      </w:pPr>
    </w:p>
    <w:p w:rsidR="006D376C" w:rsidRPr="007B1256" w:rsidRDefault="006D376C" w:rsidP="006D376C">
      <w:pPr>
        <w:suppressAutoHyphens/>
        <w:jc w:val="both"/>
        <w:rPr>
          <w:lang w:val="uk-UA" w:eastAsia="zh-CN"/>
        </w:rPr>
      </w:pPr>
      <w:r w:rsidRPr="007B1256">
        <w:rPr>
          <w:lang w:val="uk-UA" w:eastAsia="zh-CN"/>
        </w:rPr>
        <w:t>Програма підтримки державної політики у сфері казначейського обслуговування  бюджетних коштів   у Верховинській   територіальній громаді  на 2026 рік, розроблено відповідно до частини  2 статті 85 Бюджетного кодексу України.</w:t>
      </w:r>
    </w:p>
    <w:p w:rsidR="006D376C" w:rsidRPr="007B1256" w:rsidRDefault="006D376C" w:rsidP="006D376C">
      <w:pPr>
        <w:suppressAutoHyphens/>
        <w:ind w:firstLine="709"/>
        <w:jc w:val="both"/>
        <w:rPr>
          <w:rFonts w:eastAsia="ArialMT"/>
          <w:lang w:val="uk-UA" w:eastAsia="zh-CN"/>
        </w:rPr>
      </w:pPr>
      <w:r w:rsidRPr="007B1256">
        <w:rPr>
          <w:lang w:val="uk-UA" w:eastAsia="zh-CN"/>
        </w:rPr>
        <w:t>Верховинське управління Державної казначейської служби України Івано-Франківської області здійснює к</w:t>
      </w:r>
      <w:r w:rsidRPr="007B1256">
        <w:rPr>
          <w:color w:val="000000"/>
          <w:lang w:val="uk-UA" w:eastAsia="zh-CN"/>
        </w:rPr>
        <w:t xml:space="preserve">азначейське обслуговування бюджетних коштів, яке передбачає: </w:t>
      </w:r>
      <w:r w:rsidRPr="007B1256">
        <w:rPr>
          <w:lang w:val="uk-UA" w:eastAsia="zh-CN"/>
        </w:rPr>
        <w:t xml:space="preserve">розрахунково-касове обслуговування  розпорядників та одержувачів коштів бюджетів, </w:t>
      </w:r>
      <w:r w:rsidRPr="007B1256">
        <w:rPr>
          <w:color w:val="000000"/>
          <w:lang w:val="uk-UA" w:eastAsia="zh-CN"/>
        </w:rPr>
        <w:t xml:space="preserve">контроль за здійсненням бюджетних повноважень при зарахуванні надходжень бюджету, взятті бюджетних зобов'язань розпорядниками бюджетних коштів та здійсненні платежів за цими зобов'язаннями; ведення бухгалтерського обліку і складання звітності про виконання бюджетів з дотриманням національних положень (стандартів) бухгалтерського обліку. </w:t>
      </w:r>
      <w:r w:rsidRPr="007B1256">
        <w:rPr>
          <w:rFonts w:eastAsia="ArialMT"/>
          <w:color w:val="000000"/>
          <w:lang w:val="uk-UA" w:eastAsia="zh-CN"/>
        </w:rPr>
        <w:t xml:space="preserve">Казначейське </w:t>
      </w:r>
      <w:r w:rsidRPr="007B1256">
        <w:rPr>
          <w:lang w:val="uk-UA" w:eastAsia="zh-CN"/>
        </w:rPr>
        <w:t xml:space="preserve">обслуговування бюджетних коштів на сучасному етапі бюджетної реформи в Україні виступає одним з головних елементів забезпечення і підвищення стабільності та </w:t>
      </w:r>
      <w:r w:rsidRPr="007B1256">
        <w:rPr>
          <w:rFonts w:eastAsia="ArialMT"/>
          <w:lang w:val="uk-UA" w:eastAsia="zh-CN"/>
        </w:rPr>
        <w:t xml:space="preserve">захищеності бюджетної системи. </w:t>
      </w:r>
    </w:p>
    <w:p w:rsidR="006D376C" w:rsidRPr="007B1256" w:rsidRDefault="006D376C" w:rsidP="006D376C">
      <w:pPr>
        <w:suppressAutoHyphens/>
        <w:ind w:firstLine="709"/>
        <w:jc w:val="both"/>
        <w:rPr>
          <w:lang w:eastAsia="zh-CN"/>
        </w:rPr>
      </w:pPr>
      <w:r w:rsidRPr="007B1256">
        <w:rPr>
          <w:rFonts w:eastAsia="ArialMT"/>
          <w:lang w:eastAsia="zh-CN"/>
        </w:rPr>
        <w:t xml:space="preserve">Про </w:t>
      </w:r>
      <w:proofErr w:type="spellStart"/>
      <w:r w:rsidRPr="007B1256">
        <w:rPr>
          <w:rFonts w:eastAsia="ArialMT"/>
          <w:lang w:eastAsia="zh-CN"/>
        </w:rPr>
        <w:t>це</w:t>
      </w:r>
      <w:proofErr w:type="spellEnd"/>
      <w:r w:rsidRPr="007B1256">
        <w:rPr>
          <w:rFonts w:eastAsia="ArialMT"/>
          <w:lang w:eastAsia="zh-CN"/>
        </w:rPr>
        <w:t xml:space="preserve"> </w:t>
      </w:r>
      <w:proofErr w:type="spellStart"/>
      <w:r w:rsidRPr="007B1256">
        <w:rPr>
          <w:rFonts w:eastAsia="ArialMT"/>
          <w:lang w:eastAsia="zh-CN"/>
        </w:rPr>
        <w:t>свідчить</w:t>
      </w:r>
      <w:proofErr w:type="spellEnd"/>
      <w:r w:rsidRPr="007B1256">
        <w:rPr>
          <w:rFonts w:eastAsia="ArialMT"/>
          <w:lang w:eastAsia="zh-CN"/>
        </w:rPr>
        <w:t xml:space="preserve"> те, </w:t>
      </w:r>
      <w:proofErr w:type="spellStart"/>
      <w:r w:rsidRPr="007B1256">
        <w:rPr>
          <w:rFonts w:eastAsia="ArialMT"/>
          <w:lang w:eastAsia="zh-CN"/>
        </w:rPr>
        <w:t>що</w:t>
      </w:r>
      <w:proofErr w:type="spellEnd"/>
      <w:r w:rsidRPr="007B1256">
        <w:rPr>
          <w:rFonts w:eastAsia="ArialMT"/>
          <w:lang w:eastAsia="zh-CN"/>
        </w:rPr>
        <w:t xml:space="preserve"> в </w:t>
      </w:r>
      <w:proofErr w:type="spellStart"/>
      <w:r w:rsidRPr="007B1256">
        <w:rPr>
          <w:rFonts w:eastAsia="ArialMT"/>
          <w:lang w:eastAsia="zh-CN"/>
        </w:rPr>
        <w:t>сучасних</w:t>
      </w:r>
      <w:proofErr w:type="spellEnd"/>
      <w:r w:rsidRPr="007B1256">
        <w:rPr>
          <w:rFonts w:eastAsia="ArialMT"/>
          <w:lang w:eastAsia="zh-CN"/>
        </w:rPr>
        <w:t xml:space="preserve"> </w:t>
      </w:r>
      <w:proofErr w:type="spellStart"/>
      <w:r w:rsidRPr="007B1256">
        <w:rPr>
          <w:rFonts w:eastAsia="ArialMT"/>
          <w:lang w:eastAsia="zh-CN"/>
        </w:rPr>
        <w:t>умовах</w:t>
      </w:r>
      <w:proofErr w:type="spellEnd"/>
      <w:r w:rsidRPr="007B1256">
        <w:rPr>
          <w:rFonts w:eastAsia="ArialMT"/>
          <w:lang w:eastAsia="zh-CN"/>
        </w:rPr>
        <w:t xml:space="preserve"> </w:t>
      </w:r>
      <w:proofErr w:type="spellStart"/>
      <w:r w:rsidRPr="007B1256">
        <w:rPr>
          <w:rFonts w:eastAsia="ArialMT"/>
          <w:lang w:eastAsia="zh-CN"/>
        </w:rPr>
        <w:t>органи</w:t>
      </w:r>
      <w:proofErr w:type="spellEnd"/>
      <w:r w:rsidRPr="007B1256">
        <w:rPr>
          <w:rFonts w:eastAsia="ArialMT"/>
          <w:lang w:eastAsia="zh-CN"/>
        </w:rPr>
        <w:t xml:space="preserve"> Державного казначейства </w:t>
      </w:r>
      <w:proofErr w:type="spellStart"/>
      <w:r w:rsidRPr="007B1256">
        <w:rPr>
          <w:rFonts w:eastAsia="ArialMT"/>
          <w:lang w:eastAsia="zh-CN"/>
        </w:rPr>
        <w:t>являються</w:t>
      </w:r>
      <w:proofErr w:type="spellEnd"/>
      <w:r w:rsidRPr="007B1256">
        <w:rPr>
          <w:rFonts w:eastAsia="ArialMT"/>
          <w:lang w:eastAsia="zh-CN"/>
        </w:rPr>
        <w:t xml:space="preserve"> одним </w:t>
      </w:r>
      <w:proofErr w:type="spellStart"/>
      <w:r w:rsidRPr="007B1256">
        <w:rPr>
          <w:rFonts w:eastAsia="ArialMT"/>
          <w:lang w:eastAsia="zh-CN"/>
        </w:rPr>
        <w:t>із</w:t>
      </w:r>
      <w:proofErr w:type="spellEnd"/>
      <w:r w:rsidRPr="007B1256">
        <w:rPr>
          <w:rFonts w:eastAsia="ArialMT"/>
          <w:lang w:eastAsia="zh-CN"/>
        </w:rPr>
        <w:t xml:space="preserve"> </w:t>
      </w:r>
      <w:proofErr w:type="spellStart"/>
      <w:r w:rsidRPr="007B1256">
        <w:rPr>
          <w:rFonts w:eastAsia="ArialMT"/>
          <w:lang w:eastAsia="zh-CN"/>
        </w:rPr>
        <w:t>найактивніших</w:t>
      </w:r>
      <w:proofErr w:type="spellEnd"/>
      <w:r w:rsidRPr="007B1256">
        <w:rPr>
          <w:rFonts w:eastAsia="ArialMT"/>
          <w:lang w:eastAsia="zh-CN"/>
        </w:rPr>
        <w:t xml:space="preserve"> </w:t>
      </w:r>
      <w:proofErr w:type="spellStart"/>
      <w:r w:rsidRPr="007B1256">
        <w:rPr>
          <w:rFonts w:eastAsia="ArialMT"/>
          <w:lang w:eastAsia="zh-CN"/>
        </w:rPr>
        <w:t>учасників</w:t>
      </w:r>
      <w:proofErr w:type="spellEnd"/>
      <w:r w:rsidRPr="007B1256">
        <w:rPr>
          <w:rFonts w:eastAsia="ArialMT"/>
          <w:lang w:eastAsia="zh-CN"/>
        </w:rPr>
        <w:t xml:space="preserve"> </w:t>
      </w:r>
      <w:proofErr w:type="gramStart"/>
      <w:r w:rsidRPr="007B1256">
        <w:rPr>
          <w:rFonts w:eastAsia="ArialMT"/>
          <w:lang w:eastAsia="zh-CN"/>
        </w:rPr>
        <w:t>в</w:t>
      </w:r>
      <w:proofErr w:type="gramEnd"/>
      <w:r w:rsidRPr="007B1256">
        <w:rPr>
          <w:rFonts w:eastAsia="ArialMT"/>
          <w:lang w:eastAsia="zh-CN"/>
        </w:rPr>
        <w:t xml:space="preserve"> </w:t>
      </w:r>
      <w:proofErr w:type="spellStart"/>
      <w:r w:rsidRPr="007B1256">
        <w:rPr>
          <w:rFonts w:eastAsia="ArialMT"/>
          <w:lang w:eastAsia="zh-CN"/>
        </w:rPr>
        <w:t>процесі</w:t>
      </w:r>
      <w:proofErr w:type="spellEnd"/>
      <w:r w:rsidRPr="007B1256">
        <w:rPr>
          <w:rFonts w:eastAsia="ArialMT"/>
          <w:lang w:eastAsia="zh-CN"/>
        </w:rPr>
        <w:t xml:space="preserve"> </w:t>
      </w:r>
      <w:proofErr w:type="spellStart"/>
      <w:r w:rsidRPr="007B1256">
        <w:rPr>
          <w:rFonts w:eastAsia="ArialMT"/>
          <w:lang w:eastAsia="zh-CN"/>
        </w:rPr>
        <w:t>управлінн</w:t>
      </w:r>
      <w:proofErr w:type="spellEnd"/>
      <w:r w:rsidRPr="007B1256">
        <w:rPr>
          <w:rFonts w:eastAsia="ArialMT"/>
          <w:lang w:val="uk-UA" w:eastAsia="zh-CN"/>
        </w:rPr>
        <w:t>я</w:t>
      </w:r>
      <w:r w:rsidRPr="007B1256">
        <w:rPr>
          <w:rFonts w:eastAsia="ArialMT"/>
          <w:lang w:eastAsia="zh-CN"/>
        </w:rPr>
        <w:t xml:space="preserve"> </w:t>
      </w:r>
      <w:proofErr w:type="spellStart"/>
      <w:r w:rsidRPr="007B1256">
        <w:rPr>
          <w:rFonts w:eastAsia="ArialMT"/>
          <w:lang w:eastAsia="zh-CN"/>
        </w:rPr>
        <w:t>бюджетними</w:t>
      </w:r>
      <w:proofErr w:type="spellEnd"/>
      <w:r w:rsidRPr="007B1256">
        <w:rPr>
          <w:rFonts w:eastAsia="ArialMT"/>
          <w:lang w:eastAsia="zh-CN"/>
        </w:rPr>
        <w:t xml:space="preserve"> коштами через </w:t>
      </w:r>
      <w:proofErr w:type="spellStart"/>
      <w:r w:rsidRPr="007B1256">
        <w:rPr>
          <w:rFonts w:eastAsia="ArialMT"/>
          <w:lang w:eastAsia="zh-CN"/>
        </w:rPr>
        <w:t>реалізацію</w:t>
      </w:r>
      <w:proofErr w:type="spellEnd"/>
      <w:r w:rsidRPr="007B1256">
        <w:rPr>
          <w:rFonts w:eastAsia="ArialMT"/>
          <w:lang w:eastAsia="zh-CN"/>
        </w:rPr>
        <w:t xml:space="preserve"> </w:t>
      </w:r>
      <w:proofErr w:type="spellStart"/>
      <w:r w:rsidRPr="007B1256">
        <w:rPr>
          <w:rFonts w:eastAsia="ArialMT"/>
          <w:lang w:eastAsia="zh-CN"/>
        </w:rPr>
        <w:t>законодавчо</w:t>
      </w:r>
      <w:proofErr w:type="spellEnd"/>
      <w:r w:rsidRPr="007B1256">
        <w:rPr>
          <w:rFonts w:eastAsia="ArialMT"/>
          <w:lang w:eastAsia="zh-CN"/>
        </w:rPr>
        <w:t xml:space="preserve"> </w:t>
      </w:r>
      <w:proofErr w:type="spellStart"/>
      <w:r w:rsidRPr="007B1256">
        <w:rPr>
          <w:rFonts w:eastAsia="ArialMT"/>
          <w:lang w:eastAsia="zh-CN"/>
        </w:rPr>
        <w:t>прийнятих</w:t>
      </w:r>
      <w:proofErr w:type="spellEnd"/>
      <w:r w:rsidRPr="007B1256">
        <w:rPr>
          <w:rFonts w:eastAsia="ArialMT"/>
          <w:lang w:eastAsia="zh-CN"/>
        </w:rPr>
        <w:t xml:space="preserve"> </w:t>
      </w:r>
      <w:proofErr w:type="spellStart"/>
      <w:r w:rsidRPr="007B1256">
        <w:rPr>
          <w:rFonts w:eastAsia="ArialMT"/>
          <w:lang w:eastAsia="zh-CN"/>
        </w:rPr>
        <w:t>механізмів</w:t>
      </w:r>
      <w:proofErr w:type="spellEnd"/>
      <w:r w:rsidRPr="007B1256">
        <w:rPr>
          <w:rFonts w:eastAsia="ArialMT"/>
          <w:lang w:eastAsia="zh-CN"/>
        </w:rPr>
        <w:t xml:space="preserve"> та процедур </w:t>
      </w:r>
      <w:proofErr w:type="spellStart"/>
      <w:r w:rsidRPr="007B1256">
        <w:rPr>
          <w:rFonts w:eastAsia="ArialMT"/>
          <w:lang w:eastAsia="zh-CN"/>
        </w:rPr>
        <w:t>виконання</w:t>
      </w:r>
      <w:proofErr w:type="spellEnd"/>
      <w:r w:rsidRPr="007B1256">
        <w:rPr>
          <w:rFonts w:eastAsia="ArialMT"/>
          <w:lang w:eastAsia="zh-CN"/>
        </w:rPr>
        <w:t xml:space="preserve"> </w:t>
      </w:r>
      <w:proofErr w:type="spellStart"/>
      <w:r w:rsidRPr="007B1256">
        <w:rPr>
          <w:rFonts w:eastAsia="ArialMT"/>
          <w:lang w:eastAsia="zh-CN"/>
        </w:rPr>
        <w:t>бюджетів</w:t>
      </w:r>
      <w:proofErr w:type="spellEnd"/>
      <w:r w:rsidRPr="007B1256">
        <w:rPr>
          <w:rFonts w:eastAsia="ArialMT"/>
          <w:lang w:eastAsia="zh-CN"/>
        </w:rPr>
        <w:t xml:space="preserve"> </w:t>
      </w:r>
      <w:proofErr w:type="spellStart"/>
      <w:r w:rsidRPr="007B1256">
        <w:rPr>
          <w:rFonts w:eastAsia="ArialMT"/>
          <w:lang w:eastAsia="zh-CN"/>
        </w:rPr>
        <w:t>відповідно</w:t>
      </w:r>
      <w:proofErr w:type="spellEnd"/>
      <w:r w:rsidRPr="007B1256">
        <w:rPr>
          <w:rFonts w:eastAsia="ArialMT"/>
          <w:lang w:eastAsia="zh-CN"/>
        </w:rPr>
        <w:t xml:space="preserve"> до </w:t>
      </w:r>
      <w:proofErr w:type="spellStart"/>
      <w:r w:rsidRPr="007B1256">
        <w:rPr>
          <w:rFonts w:eastAsia="ArialMT"/>
          <w:lang w:eastAsia="zh-CN"/>
        </w:rPr>
        <w:t>вимог</w:t>
      </w:r>
      <w:proofErr w:type="spellEnd"/>
      <w:r w:rsidRPr="007B1256">
        <w:rPr>
          <w:rFonts w:eastAsia="ArialMT"/>
          <w:lang w:eastAsia="zh-CN"/>
        </w:rPr>
        <w:t xml:space="preserve"> бюджетного </w:t>
      </w:r>
      <w:proofErr w:type="spellStart"/>
      <w:r w:rsidRPr="007B1256">
        <w:rPr>
          <w:rFonts w:eastAsia="ArialMT"/>
          <w:lang w:eastAsia="zh-CN"/>
        </w:rPr>
        <w:t>законодавства</w:t>
      </w:r>
      <w:proofErr w:type="spellEnd"/>
      <w:r w:rsidRPr="007B1256">
        <w:rPr>
          <w:rFonts w:eastAsia="ArialMT"/>
          <w:lang w:eastAsia="zh-CN"/>
        </w:rPr>
        <w:t>.</w:t>
      </w:r>
      <w:r w:rsidRPr="007B1256">
        <w:rPr>
          <w:rFonts w:ascii="ArialMT" w:eastAsia="ArialMT" w:hAnsi="ArialMT" w:cs="ArialMT"/>
          <w:lang w:eastAsia="zh-CN"/>
        </w:rPr>
        <w:t xml:space="preserve"> </w:t>
      </w:r>
      <w:r w:rsidRPr="007B1256">
        <w:rPr>
          <w:color w:val="000000"/>
          <w:lang w:val="uk-UA" w:eastAsia="zh-CN"/>
        </w:rPr>
        <w:t xml:space="preserve">Подальший розвиток Державної казначейської служби України, у тому числі Верховинське управління Державної казначейської служби України </w:t>
      </w:r>
      <w:r w:rsidRPr="007B1256">
        <w:rPr>
          <w:lang w:val="uk-UA" w:eastAsia="zh-CN"/>
        </w:rPr>
        <w:t xml:space="preserve">Івано-Франківської області і </w:t>
      </w:r>
      <w:r w:rsidRPr="007B1256">
        <w:rPr>
          <w:color w:val="000000"/>
          <w:lang w:val="uk-UA" w:eastAsia="zh-CN"/>
        </w:rPr>
        <w:t>повинен відповідати світовим стандартам.</w:t>
      </w:r>
    </w:p>
    <w:p w:rsidR="006D376C" w:rsidRPr="007B1256" w:rsidRDefault="006D376C" w:rsidP="006D376C">
      <w:pPr>
        <w:suppressAutoHyphens/>
        <w:ind w:firstLine="709"/>
        <w:jc w:val="both"/>
        <w:rPr>
          <w:lang w:eastAsia="zh-CN"/>
        </w:rPr>
      </w:pPr>
      <w:r w:rsidRPr="007B1256">
        <w:rPr>
          <w:color w:val="000000"/>
          <w:lang w:eastAsia="zh-CN"/>
        </w:rPr>
        <w:t xml:space="preserve">Разом </w:t>
      </w:r>
      <w:proofErr w:type="spellStart"/>
      <w:r w:rsidRPr="007B1256">
        <w:rPr>
          <w:color w:val="000000"/>
          <w:lang w:eastAsia="zh-CN"/>
        </w:rPr>
        <w:t>з</w:t>
      </w:r>
      <w:proofErr w:type="spellEnd"/>
      <w:r w:rsidRPr="007B1256">
        <w:rPr>
          <w:color w:val="000000"/>
          <w:lang w:eastAsia="zh-CN"/>
        </w:rPr>
        <w:t xml:space="preserve"> </w:t>
      </w:r>
      <w:proofErr w:type="spellStart"/>
      <w:r w:rsidRPr="007B1256">
        <w:rPr>
          <w:color w:val="000000"/>
          <w:lang w:eastAsia="zh-CN"/>
        </w:rPr>
        <w:t>тим</w:t>
      </w:r>
      <w:proofErr w:type="spellEnd"/>
      <w:r w:rsidRPr="007B1256">
        <w:rPr>
          <w:color w:val="000000"/>
          <w:lang w:eastAsia="zh-CN"/>
        </w:rPr>
        <w:t xml:space="preserve">, </w:t>
      </w:r>
      <w:proofErr w:type="spellStart"/>
      <w:r w:rsidRPr="007B1256">
        <w:rPr>
          <w:color w:val="000000"/>
          <w:lang w:eastAsia="zh-CN"/>
        </w:rPr>
        <w:t>обмеженість</w:t>
      </w:r>
      <w:proofErr w:type="spellEnd"/>
      <w:r w:rsidRPr="007B1256">
        <w:rPr>
          <w:color w:val="000000"/>
          <w:lang w:eastAsia="zh-CN"/>
        </w:rPr>
        <w:t xml:space="preserve"> у </w:t>
      </w:r>
      <w:proofErr w:type="spellStart"/>
      <w:r w:rsidRPr="007B1256">
        <w:rPr>
          <w:color w:val="000000"/>
          <w:lang w:eastAsia="zh-CN"/>
        </w:rPr>
        <w:t>фінансуванні</w:t>
      </w:r>
      <w:proofErr w:type="spellEnd"/>
      <w:r w:rsidRPr="007B1256">
        <w:rPr>
          <w:color w:val="000000"/>
          <w:lang w:eastAsia="zh-CN"/>
        </w:rPr>
        <w:t xml:space="preserve"> </w:t>
      </w:r>
      <w:proofErr w:type="spellStart"/>
      <w:r w:rsidRPr="007B1256">
        <w:rPr>
          <w:color w:val="000000"/>
          <w:lang w:eastAsia="zh-CN"/>
        </w:rPr>
        <w:t>органів</w:t>
      </w:r>
      <w:proofErr w:type="spellEnd"/>
      <w:r w:rsidRPr="007B1256">
        <w:rPr>
          <w:color w:val="000000"/>
          <w:lang w:eastAsia="zh-CN"/>
        </w:rPr>
        <w:t xml:space="preserve"> казначейства не </w:t>
      </w:r>
      <w:proofErr w:type="spellStart"/>
      <w:r w:rsidRPr="007B1256">
        <w:rPr>
          <w:color w:val="000000"/>
          <w:lang w:eastAsia="zh-CN"/>
        </w:rPr>
        <w:t>дозволяє</w:t>
      </w:r>
      <w:proofErr w:type="spellEnd"/>
      <w:r w:rsidRPr="007B1256">
        <w:rPr>
          <w:color w:val="000000"/>
          <w:lang w:eastAsia="zh-CN"/>
        </w:rPr>
        <w:t xml:space="preserve"> </w:t>
      </w:r>
      <w:proofErr w:type="spellStart"/>
      <w:r w:rsidRPr="007B1256">
        <w:rPr>
          <w:color w:val="000000"/>
          <w:lang w:eastAsia="zh-CN"/>
        </w:rPr>
        <w:t>реалізувати</w:t>
      </w:r>
      <w:proofErr w:type="spellEnd"/>
      <w:r w:rsidRPr="007B1256">
        <w:rPr>
          <w:color w:val="000000"/>
          <w:lang w:eastAsia="zh-CN"/>
        </w:rPr>
        <w:t xml:space="preserve"> в </w:t>
      </w:r>
      <w:proofErr w:type="spellStart"/>
      <w:r w:rsidRPr="007B1256">
        <w:rPr>
          <w:color w:val="000000"/>
          <w:lang w:eastAsia="zh-CN"/>
        </w:rPr>
        <w:t>повному</w:t>
      </w:r>
      <w:proofErr w:type="spellEnd"/>
      <w:r w:rsidRPr="007B1256">
        <w:rPr>
          <w:color w:val="000000"/>
          <w:lang w:eastAsia="zh-CN"/>
        </w:rPr>
        <w:t xml:space="preserve"> </w:t>
      </w:r>
      <w:proofErr w:type="spellStart"/>
      <w:r w:rsidRPr="007B1256">
        <w:rPr>
          <w:color w:val="000000"/>
          <w:lang w:eastAsia="zh-CN"/>
        </w:rPr>
        <w:t>обсязі</w:t>
      </w:r>
      <w:proofErr w:type="spellEnd"/>
      <w:r w:rsidRPr="007B1256">
        <w:rPr>
          <w:color w:val="000000"/>
          <w:lang w:eastAsia="zh-CN"/>
        </w:rPr>
        <w:t xml:space="preserve"> </w:t>
      </w:r>
      <w:proofErr w:type="spellStart"/>
      <w:r w:rsidRPr="007B1256">
        <w:rPr>
          <w:color w:val="000000"/>
          <w:lang w:eastAsia="zh-CN"/>
        </w:rPr>
        <w:t>проекти</w:t>
      </w:r>
      <w:proofErr w:type="spellEnd"/>
      <w:r w:rsidRPr="007B1256">
        <w:rPr>
          <w:color w:val="000000"/>
          <w:lang w:eastAsia="zh-CN"/>
        </w:rPr>
        <w:t xml:space="preserve"> та </w:t>
      </w:r>
      <w:proofErr w:type="spellStart"/>
      <w:r w:rsidRPr="007B1256">
        <w:rPr>
          <w:color w:val="000000"/>
          <w:lang w:eastAsia="zh-CN"/>
        </w:rPr>
        <w:t>задуми</w:t>
      </w:r>
      <w:proofErr w:type="spellEnd"/>
      <w:r w:rsidRPr="007B1256">
        <w:rPr>
          <w:color w:val="000000"/>
          <w:lang w:eastAsia="zh-CN"/>
        </w:rPr>
        <w:t xml:space="preserve"> </w:t>
      </w:r>
      <w:proofErr w:type="spellStart"/>
      <w:r w:rsidRPr="007B1256">
        <w:rPr>
          <w:color w:val="000000"/>
          <w:lang w:eastAsia="zh-CN"/>
        </w:rPr>
        <w:t>з</w:t>
      </w:r>
      <w:proofErr w:type="spellEnd"/>
      <w:r w:rsidRPr="007B1256">
        <w:rPr>
          <w:color w:val="000000"/>
          <w:lang w:eastAsia="zh-CN"/>
        </w:rPr>
        <w:t xml:space="preserve"> </w:t>
      </w:r>
      <w:proofErr w:type="spellStart"/>
      <w:r w:rsidRPr="007B1256">
        <w:rPr>
          <w:color w:val="000000"/>
          <w:lang w:eastAsia="zh-CN"/>
        </w:rPr>
        <w:t>проведення</w:t>
      </w:r>
      <w:proofErr w:type="spellEnd"/>
      <w:r w:rsidRPr="007B1256">
        <w:rPr>
          <w:color w:val="000000"/>
          <w:lang w:eastAsia="zh-CN"/>
        </w:rPr>
        <w:t xml:space="preserve"> низки </w:t>
      </w:r>
      <w:proofErr w:type="spellStart"/>
      <w:r w:rsidRPr="007B1256">
        <w:rPr>
          <w:color w:val="000000"/>
          <w:lang w:eastAsia="zh-CN"/>
        </w:rPr>
        <w:t>заході</w:t>
      </w:r>
      <w:proofErr w:type="gramStart"/>
      <w:r w:rsidRPr="007B1256">
        <w:rPr>
          <w:color w:val="000000"/>
          <w:lang w:eastAsia="zh-CN"/>
        </w:rPr>
        <w:t>в</w:t>
      </w:r>
      <w:proofErr w:type="spellEnd"/>
      <w:proofErr w:type="gramEnd"/>
      <w:r w:rsidRPr="007B1256">
        <w:rPr>
          <w:color w:val="000000"/>
          <w:lang w:eastAsia="zh-CN"/>
        </w:rPr>
        <w:t xml:space="preserve">, </w:t>
      </w:r>
      <w:proofErr w:type="spellStart"/>
      <w:r w:rsidRPr="007B1256">
        <w:rPr>
          <w:color w:val="000000"/>
          <w:lang w:eastAsia="zh-CN"/>
        </w:rPr>
        <w:t>які</w:t>
      </w:r>
      <w:proofErr w:type="spellEnd"/>
      <w:r w:rsidRPr="007B1256">
        <w:rPr>
          <w:color w:val="000000"/>
          <w:lang w:eastAsia="zh-CN"/>
        </w:rPr>
        <w:t xml:space="preserve"> </w:t>
      </w:r>
      <w:proofErr w:type="spellStart"/>
      <w:r w:rsidRPr="007B1256">
        <w:rPr>
          <w:color w:val="000000"/>
          <w:lang w:eastAsia="zh-CN"/>
        </w:rPr>
        <w:t>сприяють</w:t>
      </w:r>
      <w:proofErr w:type="spellEnd"/>
      <w:r w:rsidRPr="007B1256">
        <w:rPr>
          <w:color w:val="000000"/>
          <w:lang w:eastAsia="zh-CN"/>
        </w:rPr>
        <w:t xml:space="preserve">: </w:t>
      </w:r>
    </w:p>
    <w:p w:rsidR="006D376C" w:rsidRPr="007B1256" w:rsidRDefault="006D376C" w:rsidP="006D376C">
      <w:pPr>
        <w:numPr>
          <w:ilvl w:val="0"/>
          <w:numId w:val="2"/>
        </w:numPr>
        <w:suppressAutoHyphens/>
        <w:jc w:val="both"/>
        <w:rPr>
          <w:lang w:eastAsia="zh-CN"/>
        </w:rPr>
      </w:pPr>
      <w:proofErr w:type="spellStart"/>
      <w:r w:rsidRPr="007B1256">
        <w:rPr>
          <w:color w:val="000000"/>
          <w:lang w:eastAsia="zh-CN"/>
        </w:rPr>
        <w:t>оптимізації</w:t>
      </w:r>
      <w:proofErr w:type="spellEnd"/>
      <w:r w:rsidRPr="007B1256">
        <w:rPr>
          <w:color w:val="000000"/>
          <w:lang w:eastAsia="zh-CN"/>
        </w:rPr>
        <w:t xml:space="preserve"> </w:t>
      </w:r>
      <w:proofErr w:type="spellStart"/>
      <w:r w:rsidRPr="007B1256">
        <w:rPr>
          <w:color w:val="000000"/>
          <w:lang w:eastAsia="zh-CN"/>
        </w:rPr>
        <w:t>процесу</w:t>
      </w:r>
      <w:proofErr w:type="spellEnd"/>
      <w:r w:rsidRPr="007B1256">
        <w:rPr>
          <w:color w:val="000000"/>
          <w:lang w:eastAsia="zh-CN"/>
        </w:rPr>
        <w:t xml:space="preserve"> </w:t>
      </w:r>
      <w:proofErr w:type="spellStart"/>
      <w:r w:rsidRPr="007B1256">
        <w:rPr>
          <w:color w:val="000000"/>
          <w:lang w:eastAsia="zh-CN"/>
        </w:rPr>
        <w:t>обслуговування</w:t>
      </w:r>
      <w:proofErr w:type="spellEnd"/>
      <w:r w:rsidRPr="007B1256">
        <w:rPr>
          <w:color w:val="000000"/>
          <w:lang w:eastAsia="zh-CN"/>
        </w:rPr>
        <w:t xml:space="preserve"> </w:t>
      </w:r>
      <w:proofErr w:type="spellStart"/>
      <w:r w:rsidRPr="007B1256">
        <w:rPr>
          <w:color w:val="000000"/>
          <w:lang w:eastAsia="zh-CN"/>
        </w:rPr>
        <w:t>розпорядників</w:t>
      </w:r>
      <w:proofErr w:type="spellEnd"/>
      <w:r w:rsidRPr="007B1256">
        <w:rPr>
          <w:color w:val="000000"/>
          <w:lang w:eastAsia="zh-CN"/>
        </w:rPr>
        <w:t xml:space="preserve"> та </w:t>
      </w:r>
      <w:proofErr w:type="spellStart"/>
      <w:r w:rsidRPr="007B1256">
        <w:rPr>
          <w:color w:val="000000"/>
          <w:lang w:eastAsia="zh-CN"/>
        </w:rPr>
        <w:t>одержувачів</w:t>
      </w:r>
      <w:proofErr w:type="spellEnd"/>
      <w:r w:rsidRPr="007B1256">
        <w:rPr>
          <w:color w:val="000000"/>
          <w:lang w:eastAsia="zh-CN"/>
        </w:rPr>
        <w:t xml:space="preserve"> </w:t>
      </w:r>
      <w:proofErr w:type="spellStart"/>
      <w:r w:rsidRPr="007B1256">
        <w:rPr>
          <w:color w:val="000000"/>
          <w:lang w:eastAsia="zh-CN"/>
        </w:rPr>
        <w:t>бюджетних</w:t>
      </w:r>
      <w:proofErr w:type="spellEnd"/>
      <w:r w:rsidRPr="007B1256">
        <w:rPr>
          <w:color w:val="000000"/>
          <w:lang w:eastAsia="zh-CN"/>
        </w:rPr>
        <w:t xml:space="preserve"> </w:t>
      </w:r>
      <w:proofErr w:type="spellStart"/>
      <w:r w:rsidRPr="007B1256">
        <w:rPr>
          <w:color w:val="000000"/>
          <w:lang w:eastAsia="zh-CN"/>
        </w:rPr>
        <w:t>кошті</w:t>
      </w:r>
      <w:proofErr w:type="gramStart"/>
      <w:r w:rsidRPr="007B1256">
        <w:rPr>
          <w:color w:val="000000"/>
          <w:lang w:eastAsia="zh-CN"/>
        </w:rPr>
        <w:t>в</w:t>
      </w:r>
      <w:proofErr w:type="spellEnd"/>
      <w:proofErr w:type="gramEnd"/>
      <w:r w:rsidRPr="007B1256">
        <w:rPr>
          <w:color w:val="000000"/>
          <w:lang w:eastAsia="zh-CN"/>
        </w:rPr>
        <w:t>;</w:t>
      </w:r>
    </w:p>
    <w:p w:rsidR="006D376C" w:rsidRPr="007B1256" w:rsidRDefault="006D376C" w:rsidP="006D376C">
      <w:pPr>
        <w:numPr>
          <w:ilvl w:val="0"/>
          <w:numId w:val="2"/>
        </w:numPr>
        <w:shd w:val="clear" w:color="auto" w:fill="FFFFFF"/>
        <w:tabs>
          <w:tab w:val="left" w:pos="360"/>
        </w:tabs>
        <w:suppressAutoHyphens/>
        <w:jc w:val="both"/>
        <w:rPr>
          <w:lang w:eastAsia="zh-CN"/>
        </w:rPr>
      </w:pPr>
      <w:proofErr w:type="spellStart"/>
      <w:r w:rsidRPr="007B1256">
        <w:rPr>
          <w:color w:val="000000"/>
          <w:lang w:eastAsia="zh-CN"/>
        </w:rPr>
        <w:t>повномасштабного</w:t>
      </w:r>
      <w:proofErr w:type="spellEnd"/>
      <w:r w:rsidRPr="007B1256">
        <w:rPr>
          <w:color w:val="000000"/>
          <w:lang w:eastAsia="zh-CN"/>
        </w:rPr>
        <w:t xml:space="preserve"> </w:t>
      </w:r>
      <w:proofErr w:type="spellStart"/>
      <w:r w:rsidRPr="007B1256">
        <w:rPr>
          <w:color w:val="000000"/>
          <w:lang w:eastAsia="zh-CN"/>
        </w:rPr>
        <w:t>впровадження</w:t>
      </w:r>
      <w:proofErr w:type="spellEnd"/>
      <w:r w:rsidRPr="007B1256">
        <w:rPr>
          <w:color w:val="000000"/>
          <w:lang w:eastAsia="zh-CN"/>
        </w:rPr>
        <w:t xml:space="preserve"> </w:t>
      </w:r>
      <w:proofErr w:type="spellStart"/>
      <w:r w:rsidRPr="007B1256">
        <w:rPr>
          <w:color w:val="000000"/>
          <w:lang w:eastAsia="zh-CN"/>
        </w:rPr>
        <w:t>Системи</w:t>
      </w:r>
      <w:proofErr w:type="spellEnd"/>
      <w:r w:rsidRPr="007B1256">
        <w:rPr>
          <w:color w:val="000000"/>
          <w:lang w:eastAsia="zh-CN"/>
        </w:rPr>
        <w:t xml:space="preserve"> </w:t>
      </w:r>
      <w:proofErr w:type="spellStart"/>
      <w:r w:rsidRPr="007B1256">
        <w:rPr>
          <w:color w:val="000000"/>
          <w:lang w:eastAsia="zh-CN"/>
        </w:rPr>
        <w:t>дистанційного</w:t>
      </w:r>
      <w:proofErr w:type="spellEnd"/>
      <w:r w:rsidRPr="007B1256">
        <w:rPr>
          <w:color w:val="000000"/>
          <w:lang w:eastAsia="zh-CN"/>
        </w:rPr>
        <w:t xml:space="preserve"> </w:t>
      </w:r>
      <w:proofErr w:type="spellStart"/>
      <w:r w:rsidRPr="007B1256">
        <w:rPr>
          <w:color w:val="000000"/>
          <w:lang w:eastAsia="zh-CN"/>
        </w:rPr>
        <w:t>обслуговування</w:t>
      </w:r>
      <w:proofErr w:type="spellEnd"/>
      <w:r w:rsidRPr="007B1256">
        <w:rPr>
          <w:color w:val="000000"/>
          <w:lang w:eastAsia="zh-CN"/>
        </w:rPr>
        <w:t xml:space="preserve"> </w:t>
      </w:r>
      <w:proofErr w:type="spellStart"/>
      <w:r w:rsidRPr="007B1256">
        <w:rPr>
          <w:color w:val="000000"/>
          <w:lang w:eastAsia="zh-CN"/>
        </w:rPr>
        <w:t>клієнтів</w:t>
      </w:r>
      <w:proofErr w:type="spellEnd"/>
      <w:r w:rsidRPr="007B1256">
        <w:rPr>
          <w:color w:val="000000"/>
          <w:lang w:eastAsia="zh-CN"/>
        </w:rPr>
        <w:t xml:space="preserve"> через </w:t>
      </w:r>
      <w:proofErr w:type="spellStart"/>
      <w:r w:rsidRPr="007B1256">
        <w:rPr>
          <w:color w:val="000000"/>
          <w:lang w:eastAsia="zh-CN"/>
        </w:rPr>
        <w:t>програмно</w:t>
      </w:r>
      <w:proofErr w:type="spellEnd"/>
      <w:r w:rsidRPr="007B1256">
        <w:rPr>
          <w:color w:val="000000"/>
          <w:lang w:eastAsia="zh-CN"/>
        </w:rPr>
        <w:t xml:space="preserve"> - </w:t>
      </w:r>
      <w:proofErr w:type="spellStart"/>
      <w:r w:rsidRPr="007B1256">
        <w:rPr>
          <w:color w:val="000000"/>
          <w:lang w:eastAsia="zh-CN"/>
        </w:rPr>
        <w:t>технічний</w:t>
      </w:r>
      <w:proofErr w:type="spellEnd"/>
      <w:r w:rsidRPr="007B1256">
        <w:rPr>
          <w:color w:val="000000"/>
          <w:lang w:eastAsia="zh-CN"/>
        </w:rPr>
        <w:t xml:space="preserve"> комплекс «</w:t>
      </w:r>
      <w:proofErr w:type="spellStart"/>
      <w:r w:rsidRPr="007B1256">
        <w:rPr>
          <w:color w:val="000000"/>
          <w:lang w:eastAsia="zh-CN"/>
        </w:rPr>
        <w:t>Клієнт</w:t>
      </w:r>
      <w:proofErr w:type="spellEnd"/>
      <w:r w:rsidRPr="007B1256">
        <w:rPr>
          <w:color w:val="000000"/>
          <w:lang w:eastAsia="zh-CN"/>
        </w:rPr>
        <w:t xml:space="preserve"> Казначейства - Казначейство»;</w:t>
      </w:r>
    </w:p>
    <w:p w:rsidR="006D376C" w:rsidRPr="007B1256" w:rsidRDefault="006D376C" w:rsidP="006D376C">
      <w:pPr>
        <w:numPr>
          <w:ilvl w:val="0"/>
          <w:numId w:val="2"/>
        </w:numPr>
        <w:suppressAutoHyphens/>
        <w:jc w:val="both"/>
        <w:rPr>
          <w:lang w:eastAsia="zh-CN"/>
        </w:rPr>
      </w:pPr>
      <w:proofErr w:type="spellStart"/>
      <w:proofErr w:type="gramStart"/>
      <w:r w:rsidRPr="007B1256">
        <w:rPr>
          <w:color w:val="000000"/>
          <w:lang w:eastAsia="zh-CN"/>
        </w:rPr>
        <w:t>п</w:t>
      </w:r>
      <w:proofErr w:type="gramEnd"/>
      <w:r w:rsidRPr="007B1256">
        <w:rPr>
          <w:color w:val="000000"/>
          <w:lang w:eastAsia="zh-CN"/>
        </w:rPr>
        <w:t>ідвищенню</w:t>
      </w:r>
      <w:proofErr w:type="spellEnd"/>
      <w:r w:rsidRPr="007B1256">
        <w:rPr>
          <w:color w:val="000000"/>
          <w:lang w:eastAsia="zh-CN"/>
        </w:rPr>
        <w:t xml:space="preserve"> </w:t>
      </w:r>
      <w:proofErr w:type="spellStart"/>
      <w:r w:rsidRPr="007B1256">
        <w:rPr>
          <w:color w:val="000000"/>
          <w:lang w:eastAsia="zh-CN"/>
        </w:rPr>
        <w:t>якості</w:t>
      </w:r>
      <w:proofErr w:type="spellEnd"/>
      <w:r w:rsidRPr="007B1256">
        <w:rPr>
          <w:color w:val="000000"/>
          <w:lang w:eastAsia="zh-CN"/>
        </w:rPr>
        <w:t xml:space="preserve"> </w:t>
      </w:r>
      <w:proofErr w:type="spellStart"/>
      <w:r w:rsidRPr="007B1256">
        <w:rPr>
          <w:color w:val="000000"/>
          <w:lang w:eastAsia="zh-CN"/>
        </w:rPr>
        <w:t>казначейського</w:t>
      </w:r>
      <w:proofErr w:type="spellEnd"/>
      <w:r w:rsidRPr="007B1256">
        <w:rPr>
          <w:color w:val="000000"/>
          <w:lang w:eastAsia="zh-CN"/>
        </w:rPr>
        <w:t xml:space="preserve"> </w:t>
      </w:r>
      <w:proofErr w:type="spellStart"/>
      <w:r w:rsidRPr="007B1256">
        <w:rPr>
          <w:color w:val="000000"/>
          <w:lang w:eastAsia="zh-CN"/>
        </w:rPr>
        <w:t>обслуговування</w:t>
      </w:r>
      <w:proofErr w:type="spellEnd"/>
      <w:r w:rsidRPr="007B1256">
        <w:rPr>
          <w:color w:val="000000"/>
          <w:lang w:eastAsia="zh-CN"/>
        </w:rPr>
        <w:t>.</w:t>
      </w:r>
    </w:p>
    <w:p w:rsidR="006D376C" w:rsidRPr="007B1256" w:rsidRDefault="006D376C" w:rsidP="006D376C">
      <w:pPr>
        <w:jc w:val="center"/>
        <w:rPr>
          <w:b/>
          <w:lang w:val="uk-UA"/>
        </w:rPr>
      </w:pPr>
    </w:p>
    <w:p w:rsidR="006D376C" w:rsidRPr="007B1256" w:rsidRDefault="006D376C" w:rsidP="006D376C">
      <w:pPr>
        <w:jc w:val="center"/>
        <w:rPr>
          <w:b/>
          <w:lang w:val="uk-UA"/>
        </w:rPr>
      </w:pPr>
      <w:r w:rsidRPr="007B1256">
        <w:rPr>
          <w:b/>
          <w:lang w:val="uk-UA"/>
        </w:rPr>
        <w:t>ІІІ. Мета Програми</w:t>
      </w:r>
    </w:p>
    <w:p w:rsidR="006D376C" w:rsidRPr="007B1256" w:rsidRDefault="006D376C" w:rsidP="006D376C">
      <w:pPr>
        <w:pStyle w:val="LO-Normal"/>
        <w:ind w:firstLine="720"/>
        <w:jc w:val="both"/>
        <w:rPr>
          <w:rFonts w:cs="Times New Roman"/>
          <w:lang w:val="uk-UA"/>
        </w:rPr>
      </w:pPr>
      <w:r w:rsidRPr="007B1256">
        <w:rPr>
          <w:rFonts w:eastAsia="Times New Roman" w:cs="Times New Roman"/>
          <w:color w:val="000000"/>
          <w:lang w:val="uk-UA" w:eastAsia="uk-UA" w:bidi="uk-UA"/>
        </w:rPr>
        <w:t xml:space="preserve">Метою Програми є </w:t>
      </w:r>
      <w:r w:rsidRPr="007B1256">
        <w:rPr>
          <w:rFonts w:cs="Times New Roman"/>
          <w:lang w:val="uk-UA"/>
        </w:rPr>
        <w:t xml:space="preserve">підвищення якості казначейського обслуговування розпорядників та одержувачів бюджетних коштів, забезпечення належного функціонування в районі існуючої системи, удосконалення  співпраці Верховинського управління Державної казначейської служби України </w:t>
      </w:r>
      <w:r w:rsidRPr="007B1256">
        <w:rPr>
          <w:rFonts w:eastAsia="Times New Roman" w:cs="Times New Roman"/>
          <w:lang w:val="uk-UA"/>
        </w:rPr>
        <w:t>Івано-Франківської області</w:t>
      </w:r>
      <w:r w:rsidRPr="007B1256">
        <w:rPr>
          <w:rFonts w:cs="Times New Roman"/>
          <w:lang w:val="uk-UA"/>
        </w:rPr>
        <w:t xml:space="preserve"> з органами виконавчої влади та місцевого самоврядування району шляхом використання системи дистанційного обслуговування. </w:t>
      </w:r>
    </w:p>
    <w:p w:rsidR="006D376C" w:rsidRPr="007B1256" w:rsidRDefault="006D376C" w:rsidP="006D376C">
      <w:pPr>
        <w:pStyle w:val="LO-Normal"/>
        <w:ind w:firstLine="720"/>
        <w:jc w:val="both"/>
        <w:rPr>
          <w:rFonts w:cs="Times New Roman"/>
          <w:lang w:val="uk-UA"/>
        </w:rPr>
      </w:pPr>
    </w:p>
    <w:p w:rsidR="006D376C" w:rsidRPr="007B1256" w:rsidRDefault="006D376C" w:rsidP="006D376C">
      <w:pPr>
        <w:widowControl w:val="0"/>
        <w:spacing w:after="460" w:line="264" w:lineRule="auto"/>
        <w:ind w:firstLine="620"/>
        <w:jc w:val="center"/>
        <w:rPr>
          <w:b/>
          <w:lang w:val="uk-UA"/>
        </w:rPr>
      </w:pPr>
      <w:r w:rsidRPr="007B1256">
        <w:rPr>
          <w:b/>
          <w:lang w:val="uk-UA"/>
        </w:rPr>
        <w:t xml:space="preserve"> І</w:t>
      </w:r>
      <w:r w:rsidRPr="007B1256">
        <w:rPr>
          <w:b/>
          <w:lang w:val="en-US"/>
        </w:rPr>
        <w:t>V</w:t>
      </w:r>
      <w:r w:rsidRPr="007B1256">
        <w:rPr>
          <w:b/>
          <w:lang w:val="uk-UA"/>
        </w:rPr>
        <w:t xml:space="preserve">. </w:t>
      </w:r>
      <w:proofErr w:type="spellStart"/>
      <w:r w:rsidRPr="007B1256">
        <w:rPr>
          <w:b/>
          <w:lang w:val="uk-UA"/>
        </w:rPr>
        <w:t>Обгрунтування</w:t>
      </w:r>
      <w:proofErr w:type="spellEnd"/>
      <w:r w:rsidRPr="007B1256">
        <w:rPr>
          <w:b/>
          <w:lang w:val="uk-UA"/>
        </w:rPr>
        <w:t xml:space="preserve"> шляхів і засобів </w:t>
      </w:r>
      <w:proofErr w:type="spellStart"/>
      <w:r w:rsidRPr="007B1256">
        <w:rPr>
          <w:b/>
          <w:lang w:val="uk-UA"/>
        </w:rPr>
        <w:t>розв’</w:t>
      </w:r>
      <w:r w:rsidRPr="007B1256">
        <w:rPr>
          <w:b/>
        </w:rPr>
        <w:t>язання</w:t>
      </w:r>
      <w:proofErr w:type="spellEnd"/>
      <w:r w:rsidRPr="007B1256">
        <w:rPr>
          <w:b/>
        </w:rPr>
        <w:t xml:space="preserve"> </w:t>
      </w:r>
      <w:proofErr w:type="spellStart"/>
      <w:r w:rsidRPr="007B1256">
        <w:rPr>
          <w:b/>
        </w:rPr>
        <w:t>проблеми</w:t>
      </w:r>
      <w:proofErr w:type="spellEnd"/>
      <w:r w:rsidRPr="007B1256">
        <w:rPr>
          <w:b/>
        </w:rPr>
        <w:t>, строки</w:t>
      </w:r>
      <w:r w:rsidRPr="007B1256">
        <w:rPr>
          <w:b/>
          <w:lang w:val="uk-UA"/>
        </w:rPr>
        <w:t xml:space="preserve"> та етапи</w:t>
      </w:r>
      <w:r w:rsidRPr="007B1256">
        <w:rPr>
          <w:b/>
        </w:rPr>
        <w:t xml:space="preserve"> </w:t>
      </w:r>
      <w:proofErr w:type="spellStart"/>
      <w:r w:rsidRPr="007B1256">
        <w:rPr>
          <w:b/>
        </w:rPr>
        <w:t>виконання</w:t>
      </w:r>
      <w:proofErr w:type="spellEnd"/>
      <w:r w:rsidRPr="007B1256">
        <w:rPr>
          <w:b/>
          <w:lang w:val="uk-UA"/>
        </w:rPr>
        <w:t xml:space="preserve"> Програми</w:t>
      </w:r>
    </w:p>
    <w:p w:rsidR="006D376C" w:rsidRPr="007B1256" w:rsidRDefault="006D376C" w:rsidP="006D376C">
      <w:pPr>
        <w:suppressAutoHyphens/>
        <w:ind w:firstLine="720"/>
        <w:jc w:val="both"/>
        <w:rPr>
          <w:rFonts w:eastAsia="Courier New"/>
          <w:kern w:val="2"/>
          <w:lang w:val="uk-UA" w:eastAsia="zh-CN" w:bidi="hi-IN"/>
        </w:rPr>
      </w:pPr>
      <w:r w:rsidRPr="007B1256">
        <w:rPr>
          <w:rFonts w:eastAsia="Courier New"/>
          <w:kern w:val="2"/>
          <w:lang w:val="uk-UA" w:eastAsia="zh-CN" w:bidi="hi-IN"/>
        </w:rPr>
        <w:t>створення умов для якісного і своєчасного обслуговування місцевих бюджетів району за доходами та видатками;</w:t>
      </w:r>
    </w:p>
    <w:p w:rsidR="006D376C" w:rsidRPr="007B1256" w:rsidRDefault="006D376C" w:rsidP="006D376C">
      <w:pPr>
        <w:suppressAutoHyphens/>
        <w:ind w:firstLine="720"/>
        <w:jc w:val="both"/>
        <w:rPr>
          <w:rFonts w:eastAsia="Courier New"/>
          <w:kern w:val="2"/>
          <w:lang w:val="uk-UA" w:eastAsia="zh-CN" w:bidi="hi-IN"/>
        </w:rPr>
      </w:pPr>
      <w:r w:rsidRPr="007B1256">
        <w:rPr>
          <w:rFonts w:eastAsia="Courier New"/>
          <w:kern w:val="2"/>
          <w:lang w:val="uk-UA" w:eastAsia="zh-CN" w:bidi="hi-IN"/>
        </w:rPr>
        <w:t>- підвищення якості взаємодії між територіальними громадами в процесі виконання місцевих бюджетів, зважаючи на існуючі бази публічної інформації Верховинського управління Державної казначейської служби України Івано-Франківської області;</w:t>
      </w:r>
    </w:p>
    <w:p w:rsidR="006D376C" w:rsidRPr="007B1256" w:rsidRDefault="006D376C" w:rsidP="006D376C">
      <w:pPr>
        <w:suppressAutoHyphens/>
        <w:ind w:firstLine="720"/>
        <w:jc w:val="both"/>
        <w:rPr>
          <w:rFonts w:eastAsia="Courier New"/>
          <w:kern w:val="2"/>
          <w:lang w:val="uk-UA" w:eastAsia="zh-CN" w:bidi="hi-IN"/>
        </w:rPr>
      </w:pPr>
      <w:r w:rsidRPr="007B1256">
        <w:rPr>
          <w:rFonts w:eastAsia="Courier New"/>
          <w:kern w:val="2"/>
          <w:lang w:val="uk-UA" w:eastAsia="zh-CN" w:bidi="hi-IN"/>
        </w:rPr>
        <w:lastRenderedPageBreak/>
        <w:t>-  посилення фінансово-бюджетної дисципліни;</w:t>
      </w:r>
    </w:p>
    <w:p w:rsidR="006D376C" w:rsidRPr="007B1256" w:rsidRDefault="006D376C" w:rsidP="006D376C">
      <w:pPr>
        <w:suppressAutoHyphens/>
        <w:ind w:firstLine="700"/>
        <w:rPr>
          <w:rFonts w:eastAsia="Courier New"/>
          <w:kern w:val="2"/>
          <w:lang w:val="uk-UA" w:eastAsia="zh-CN" w:bidi="hi-IN"/>
        </w:rPr>
      </w:pPr>
      <w:r w:rsidRPr="007B1256">
        <w:rPr>
          <w:rFonts w:eastAsia="Courier New"/>
          <w:kern w:val="2"/>
          <w:lang w:val="uk-UA" w:eastAsia="zh-CN" w:bidi="hi-IN"/>
        </w:rPr>
        <w:t>- підвищення рівня професійних знань посадовими особами органів місцевого самоврядування в галузі фінансів, бюджету та бухгалтерського обліку.</w:t>
      </w:r>
    </w:p>
    <w:p w:rsidR="006D376C" w:rsidRPr="007B1256" w:rsidRDefault="006D376C" w:rsidP="006D376C">
      <w:pPr>
        <w:tabs>
          <w:tab w:val="left" w:pos="2865"/>
          <w:tab w:val="left" w:pos="3600"/>
        </w:tabs>
        <w:suppressAutoHyphens/>
        <w:ind w:left="30" w:firstLine="510"/>
        <w:jc w:val="both"/>
        <w:rPr>
          <w:lang w:val="uk-UA" w:eastAsia="zh-CN"/>
        </w:rPr>
      </w:pPr>
      <w:r w:rsidRPr="007B1256">
        <w:rPr>
          <w:color w:val="000000"/>
          <w:lang w:val="uk-UA" w:eastAsia="zh-CN"/>
        </w:rPr>
        <w:t>Взаємодія  органів  казначейства з органами  місцевого самоврядування, вдосконалення шляхів співпраці  у руслі покращення якості казначейського обслуговування, використання  сучасних технологій.</w:t>
      </w:r>
    </w:p>
    <w:p w:rsidR="006D376C" w:rsidRPr="007B1256" w:rsidRDefault="006D376C" w:rsidP="006D376C">
      <w:pPr>
        <w:tabs>
          <w:tab w:val="left" w:pos="2865"/>
          <w:tab w:val="left" w:pos="3600"/>
        </w:tabs>
        <w:suppressAutoHyphens/>
        <w:ind w:left="30" w:firstLine="510"/>
        <w:jc w:val="both"/>
        <w:rPr>
          <w:lang w:eastAsia="zh-CN"/>
        </w:rPr>
      </w:pPr>
      <w:proofErr w:type="spellStart"/>
      <w:r w:rsidRPr="007B1256">
        <w:rPr>
          <w:color w:val="000000"/>
          <w:lang w:eastAsia="zh-CN"/>
        </w:rPr>
        <w:t>Створення</w:t>
      </w:r>
      <w:proofErr w:type="spellEnd"/>
      <w:r w:rsidRPr="007B1256">
        <w:rPr>
          <w:color w:val="000000"/>
          <w:lang w:eastAsia="zh-CN"/>
        </w:rPr>
        <w:t xml:space="preserve"> </w:t>
      </w:r>
      <w:proofErr w:type="spellStart"/>
      <w:r w:rsidRPr="007B1256">
        <w:rPr>
          <w:color w:val="000000"/>
          <w:lang w:eastAsia="zh-CN"/>
        </w:rPr>
        <w:t>відповідних</w:t>
      </w:r>
      <w:proofErr w:type="spellEnd"/>
      <w:r w:rsidRPr="007B1256">
        <w:rPr>
          <w:color w:val="000000"/>
          <w:lang w:eastAsia="zh-CN"/>
        </w:rPr>
        <w:t xml:space="preserve"> умов </w:t>
      </w:r>
      <w:proofErr w:type="gramStart"/>
      <w:r w:rsidRPr="007B1256">
        <w:rPr>
          <w:color w:val="000000"/>
          <w:lang w:eastAsia="zh-CN"/>
        </w:rPr>
        <w:t>для</w:t>
      </w:r>
      <w:proofErr w:type="gramEnd"/>
      <w:r w:rsidRPr="007B1256">
        <w:rPr>
          <w:color w:val="000000"/>
          <w:lang w:eastAsia="zh-CN"/>
        </w:rPr>
        <w:t xml:space="preserve"> </w:t>
      </w:r>
      <w:proofErr w:type="spellStart"/>
      <w:r w:rsidRPr="007B1256">
        <w:rPr>
          <w:color w:val="000000"/>
          <w:lang w:eastAsia="zh-CN"/>
        </w:rPr>
        <w:t>якісного</w:t>
      </w:r>
      <w:proofErr w:type="spellEnd"/>
      <w:r w:rsidRPr="007B1256">
        <w:rPr>
          <w:color w:val="000000"/>
          <w:lang w:eastAsia="zh-CN"/>
        </w:rPr>
        <w:t xml:space="preserve"> </w:t>
      </w:r>
      <w:proofErr w:type="spellStart"/>
      <w:r w:rsidRPr="007B1256">
        <w:rPr>
          <w:color w:val="000000"/>
          <w:lang w:eastAsia="zh-CN"/>
        </w:rPr>
        <w:t>казначейського</w:t>
      </w:r>
      <w:proofErr w:type="spellEnd"/>
      <w:r w:rsidRPr="007B1256">
        <w:rPr>
          <w:color w:val="000000"/>
          <w:lang w:eastAsia="zh-CN"/>
        </w:rPr>
        <w:t xml:space="preserve"> </w:t>
      </w:r>
      <w:proofErr w:type="spellStart"/>
      <w:r w:rsidRPr="007B1256">
        <w:rPr>
          <w:color w:val="000000"/>
          <w:lang w:eastAsia="zh-CN"/>
        </w:rPr>
        <w:t>обслуговування</w:t>
      </w:r>
      <w:proofErr w:type="spellEnd"/>
      <w:r w:rsidRPr="007B1256">
        <w:rPr>
          <w:color w:val="000000"/>
          <w:lang w:eastAsia="zh-CN"/>
        </w:rPr>
        <w:t>, нала</w:t>
      </w:r>
      <w:proofErr w:type="spellStart"/>
      <w:r w:rsidRPr="007B1256">
        <w:rPr>
          <w:color w:val="000000"/>
          <w:lang w:val="uk-UA" w:eastAsia="zh-CN"/>
        </w:rPr>
        <w:t>го</w:t>
      </w:r>
      <w:r w:rsidRPr="007B1256">
        <w:rPr>
          <w:color w:val="000000"/>
          <w:lang w:eastAsia="zh-CN"/>
        </w:rPr>
        <w:t>дження</w:t>
      </w:r>
      <w:proofErr w:type="spellEnd"/>
      <w:r w:rsidRPr="007B1256">
        <w:rPr>
          <w:color w:val="000000"/>
          <w:lang w:eastAsia="zh-CN"/>
        </w:rPr>
        <w:t xml:space="preserve"> </w:t>
      </w:r>
      <w:proofErr w:type="spellStart"/>
      <w:r w:rsidRPr="007B1256">
        <w:rPr>
          <w:color w:val="000000"/>
          <w:lang w:eastAsia="zh-CN"/>
        </w:rPr>
        <w:t>партнерських</w:t>
      </w:r>
      <w:proofErr w:type="spellEnd"/>
      <w:r w:rsidRPr="007B1256">
        <w:rPr>
          <w:color w:val="000000"/>
          <w:lang w:eastAsia="zh-CN"/>
        </w:rPr>
        <w:t xml:space="preserve"> </w:t>
      </w:r>
      <w:proofErr w:type="spellStart"/>
      <w:r w:rsidRPr="007B1256">
        <w:rPr>
          <w:color w:val="000000"/>
          <w:lang w:eastAsia="zh-CN"/>
        </w:rPr>
        <w:t>відносин</w:t>
      </w:r>
      <w:proofErr w:type="spellEnd"/>
      <w:r w:rsidRPr="007B1256">
        <w:rPr>
          <w:color w:val="000000"/>
          <w:lang w:eastAsia="zh-CN"/>
        </w:rPr>
        <w:t xml:space="preserve"> </w:t>
      </w:r>
      <w:proofErr w:type="spellStart"/>
      <w:r w:rsidRPr="007B1256">
        <w:rPr>
          <w:color w:val="000000"/>
          <w:lang w:eastAsia="zh-CN"/>
        </w:rPr>
        <w:t>з</w:t>
      </w:r>
      <w:proofErr w:type="spellEnd"/>
      <w:r w:rsidRPr="007B1256">
        <w:rPr>
          <w:color w:val="000000"/>
          <w:lang w:eastAsia="zh-CN"/>
        </w:rPr>
        <w:t xml:space="preserve"> </w:t>
      </w:r>
      <w:proofErr w:type="spellStart"/>
      <w:r w:rsidRPr="007B1256">
        <w:rPr>
          <w:color w:val="000000"/>
          <w:lang w:eastAsia="zh-CN"/>
        </w:rPr>
        <w:t>розпорядниками</w:t>
      </w:r>
      <w:proofErr w:type="spellEnd"/>
      <w:r w:rsidRPr="007B1256">
        <w:rPr>
          <w:color w:val="000000"/>
          <w:lang w:eastAsia="zh-CN"/>
        </w:rPr>
        <w:t xml:space="preserve"> та </w:t>
      </w:r>
      <w:proofErr w:type="spellStart"/>
      <w:r w:rsidRPr="007B1256">
        <w:rPr>
          <w:color w:val="000000"/>
          <w:lang w:eastAsia="zh-CN"/>
        </w:rPr>
        <w:t>одержувачами</w:t>
      </w:r>
      <w:proofErr w:type="spellEnd"/>
      <w:r w:rsidRPr="007B1256">
        <w:rPr>
          <w:color w:val="000000"/>
          <w:lang w:eastAsia="zh-CN"/>
        </w:rPr>
        <w:t xml:space="preserve"> </w:t>
      </w:r>
      <w:proofErr w:type="spellStart"/>
      <w:r w:rsidRPr="007B1256">
        <w:rPr>
          <w:color w:val="000000"/>
          <w:lang w:eastAsia="zh-CN"/>
        </w:rPr>
        <w:t>бюджетних</w:t>
      </w:r>
      <w:proofErr w:type="spellEnd"/>
      <w:r w:rsidRPr="007B1256">
        <w:rPr>
          <w:color w:val="000000"/>
          <w:lang w:eastAsia="zh-CN"/>
        </w:rPr>
        <w:t xml:space="preserve"> </w:t>
      </w:r>
      <w:proofErr w:type="spellStart"/>
      <w:r w:rsidRPr="007B1256">
        <w:rPr>
          <w:color w:val="000000"/>
          <w:lang w:eastAsia="zh-CN"/>
        </w:rPr>
        <w:t>коштів</w:t>
      </w:r>
      <w:proofErr w:type="spellEnd"/>
      <w:r w:rsidRPr="007B1256">
        <w:rPr>
          <w:color w:val="000000"/>
          <w:lang w:eastAsia="zh-CN"/>
        </w:rPr>
        <w:t>.</w:t>
      </w:r>
    </w:p>
    <w:p w:rsidR="006D376C" w:rsidRPr="007B1256" w:rsidRDefault="006D376C" w:rsidP="006D376C">
      <w:pPr>
        <w:jc w:val="center"/>
        <w:rPr>
          <w:lang w:val="uk-UA"/>
        </w:rPr>
      </w:pPr>
    </w:p>
    <w:p w:rsidR="006D376C" w:rsidRPr="007B1256" w:rsidRDefault="006D376C" w:rsidP="006D376C">
      <w:pPr>
        <w:pStyle w:val="a4"/>
        <w:numPr>
          <w:ilvl w:val="0"/>
          <w:numId w:val="1"/>
        </w:numPr>
        <w:jc w:val="center"/>
        <w:rPr>
          <w:b/>
          <w:lang w:val="uk-UA"/>
        </w:rPr>
      </w:pPr>
      <w:r w:rsidRPr="007B1256">
        <w:rPr>
          <w:b/>
          <w:lang w:val="uk-UA"/>
        </w:rPr>
        <w:t>Завдання Програми та результативні показники.</w:t>
      </w:r>
    </w:p>
    <w:p w:rsidR="006D376C" w:rsidRPr="007B1256" w:rsidRDefault="006D376C" w:rsidP="006D376C">
      <w:pPr>
        <w:rPr>
          <w:b/>
          <w:lang w:val="uk-UA"/>
        </w:rPr>
      </w:pPr>
    </w:p>
    <w:p w:rsidR="006D376C" w:rsidRPr="007B1256" w:rsidRDefault="006D376C" w:rsidP="006D376C">
      <w:pPr>
        <w:pStyle w:val="LO-Normal"/>
        <w:ind w:firstLine="720"/>
        <w:jc w:val="both"/>
        <w:rPr>
          <w:rFonts w:eastAsia="Times New Roman" w:cs="Times New Roman"/>
          <w:color w:val="000000"/>
          <w:lang w:val="uk-UA" w:eastAsia="uk-UA" w:bidi="uk-UA"/>
        </w:rPr>
      </w:pPr>
      <w:r w:rsidRPr="007B1256">
        <w:rPr>
          <w:rFonts w:eastAsia="Times New Roman" w:cs="Times New Roman"/>
          <w:color w:val="000000"/>
          <w:lang w:val="uk-UA" w:eastAsia="uk-UA" w:bidi="uk-UA"/>
        </w:rPr>
        <w:t>Основним завданням Програми є:</w:t>
      </w:r>
    </w:p>
    <w:p w:rsidR="006D376C" w:rsidRPr="007B1256" w:rsidRDefault="006D376C" w:rsidP="006D376C">
      <w:pPr>
        <w:pStyle w:val="LO-Normal"/>
        <w:ind w:firstLine="720"/>
        <w:jc w:val="both"/>
        <w:rPr>
          <w:rFonts w:cs="Times New Roman"/>
          <w:lang w:val="uk-UA"/>
        </w:rPr>
      </w:pPr>
      <w:r w:rsidRPr="007B1256">
        <w:rPr>
          <w:rFonts w:cs="Times New Roman"/>
          <w:lang w:val="uk-UA"/>
        </w:rPr>
        <w:t xml:space="preserve">1. Підвищення якості казначейського обслуговування розпорядників та одержувачів бюджетних коштів. </w:t>
      </w:r>
    </w:p>
    <w:p w:rsidR="006D376C" w:rsidRPr="007B1256" w:rsidRDefault="006D376C" w:rsidP="006D376C">
      <w:pPr>
        <w:suppressAutoHyphens/>
        <w:ind w:firstLine="720"/>
        <w:jc w:val="both"/>
        <w:rPr>
          <w:rFonts w:eastAsia="Courier New"/>
          <w:kern w:val="2"/>
          <w:lang w:val="uk-UA" w:eastAsia="zh-CN" w:bidi="hi-IN"/>
        </w:rPr>
      </w:pPr>
      <w:r w:rsidRPr="007B1256">
        <w:rPr>
          <w:rFonts w:eastAsia="Courier New"/>
          <w:kern w:val="2"/>
          <w:lang w:val="uk-UA" w:eastAsia="zh-CN" w:bidi="hi-IN"/>
        </w:rPr>
        <w:t>2. Забезпечення ефективного управління фінансовими ресурсами місцевих бюджетів шляхом отримання інформації про взяття зобов'язань розпорядниками коштів.</w:t>
      </w:r>
    </w:p>
    <w:p w:rsidR="006D376C" w:rsidRPr="007B1256" w:rsidRDefault="006D376C" w:rsidP="006D376C">
      <w:pPr>
        <w:suppressAutoHyphens/>
        <w:ind w:firstLine="720"/>
        <w:jc w:val="both"/>
        <w:rPr>
          <w:rFonts w:eastAsia="Courier New"/>
          <w:kern w:val="2"/>
          <w:lang w:val="uk-UA" w:eastAsia="zh-CN" w:bidi="hi-IN"/>
        </w:rPr>
      </w:pPr>
      <w:r w:rsidRPr="007B1256">
        <w:rPr>
          <w:rFonts w:eastAsia="Courier New"/>
          <w:kern w:val="2"/>
          <w:lang w:val="uk-UA" w:eastAsia="zh-CN" w:bidi="hi-IN"/>
        </w:rPr>
        <w:t xml:space="preserve">3. Підтримка місцевим бюджетом інформаційного та матеріально-технічного забезпечення Верховинського управління Державної казначейської служби України Івано-Франківської області, в тому числі для якісної роботи та ефективному використанні програмно-технічних комплексів «Клієнт казначейства – Казначейство», АС «Є-Звітність». </w:t>
      </w:r>
    </w:p>
    <w:p w:rsidR="006D376C" w:rsidRPr="007B1256" w:rsidRDefault="006D376C" w:rsidP="006D376C">
      <w:pPr>
        <w:suppressAutoHyphens/>
        <w:ind w:firstLine="720"/>
        <w:jc w:val="both"/>
        <w:rPr>
          <w:rFonts w:eastAsia="Courier New"/>
          <w:kern w:val="2"/>
          <w:lang w:val="uk-UA" w:eastAsia="zh-CN" w:bidi="hi-IN"/>
        </w:rPr>
      </w:pPr>
      <w:r w:rsidRPr="007B1256">
        <w:rPr>
          <w:rFonts w:eastAsia="Courier New"/>
          <w:kern w:val="2"/>
          <w:lang w:val="uk-UA" w:eastAsia="zh-CN" w:bidi="hi-IN"/>
        </w:rPr>
        <w:t xml:space="preserve">4. Створення належних умов праці для спеціалістів Управління з метою якісного та оперативного обслуговування місцевих бюджетів. </w:t>
      </w:r>
    </w:p>
    <w:p w:rsidR="006D376C" w:rsidRPr="007B1256" w:rsidRDefault="006D376C" w:rsidP="006D376C">
      <w:pPr>
        <w:tabs>
          <w:tab w:val="left" w:pos="2865"/>
          <w:tab w:val="left" w:pos="3600"/>
        </w:tabs>
        <w:suppressAutoHyphens/>
        <w:jc w:val="both"/>
        <w:rPr>
          <w:lang w:eastAsia="zh-CN"/>
        </w:rPr>
      </w:pPr>
      <w:r w:rsidRPr="007B1256">
        <w:rPr>
          <w:b/>
          <w:bCs/>
          <w:color w:val="000000"/>
          <w:lang w:eastAsia="zh-CN"/>
        </w:rPr>
        <w:t xml:space="preserve">         </w:t>
      </w:r>
      <w:proofErr w:type="spellStart"/>
      <w:r w:rsidRPr="007B1256">
        <w:rPr>
          <w:color w:val="000000"/>
          <w:lang w:eastAsia="zh-CN"/>
        </w:rPr>
        <w:t>Виконання</w:t>
      </w:r>
      <w:proofErr w:type="spellEnd"/>
      <w:r w:rsidRPr="007B1256">
        <w:rPr>
          <w:color w:val="000000"/>
          <w:lang w:eastAsia="zh-CN"/>
        </w:rPr>
        <w:t xml:space="preserve"> </w:t>
      </w:r>
      <w:proofErr w:type="spellStart"/>
      <w:r w:rsidRPr="007B1256">
        <w:rPr>
          <w:color w:val="000000"/>
          <w:lang w:eastAsia="zh-CN"/>
        </w:rPr>
        <w:t>Програми</w:t>
      </w:r>
      <w:proofErr w:type="spellEnd"/>
      <w:r w:rsidRPr="007B1256">
        <w:rPr>
          <w:color w:val="000000"/>
          <w:lang w:eastAsia="zh-CN"/>
        </w:rPr>
        <w:t xml:space="preserve"> </w:t>
      </w:r>
      <w:proofErr w:type="spellStart"/>
      <w:r w:rsidRPr="007B1256">
        <w:rPr>
          <w:color w:val="000000"/>
          <w:lang w:eastAsia="zh-CN"/>
        </w:rPr>
        <w:t>дасть</w:t>
      </w:r>
      <w:proofErr w:type="spellEnd"/>
      <w:r w:rsidRPr="007B1256">
        <w:rPr>
          <w:color w:val="000000"/>
          <w:lang w:eastAsia="zh-CN"/>
        </w:rPr>
        <w:t xml:space="preserve"> </w:t>
      </w:r>
      <w:proofErr w:type="spellStart"/>
      <w:r w:rsidRPr="007B1256">
        <w:rPr>
          <w:color w:val="000000"/>
          <w:lang w:eastAsia="zh-CN"/>
        </w:rPr>
        <w:t>змогу</w:t>
      </w:r>
      <w:proofErr w:type="spellEnd"/>
      <w:r w:rsidRPr="007B1256">
        <w:rPr>
          <w:color w:val="000000"/>
          <w:lang w:eastAsia="zh-CN"/>
        </w:rPr>
        <w:t>:</w:t>
      </w:r>
    </w:p>
    <w:p w:rsidR="006D376C" w:rsidRPr="007B1256" w:rsidRDefault="006D376C" w:rsidP="006D376C">
      <w:pPr>
        <w:tabs>
          <w:tab w:val="left" w:pos="2865"/>
          <w:tab w:val="left" w:pos="3600"/>
        </w:tabs>
        <w:suppressAutoHyphens/>
        <w:jc w:val="both"/>
        <w:rPr>
          <w:lang w:eastAsia="zh-CN"/>
        </w:rPr>
      </w:pPr>
      <w:r w:rsidRPr="007B1256">
        <w:rPr>
          <w:lang w:val="uk-UA" w:eastAsia="zh-CN"/>
        </w:rPr>
        <w:t xml:space="preserve">        </w:t>
      </w:r>
      <w:proofErr w:type="spellStart"/>
      <w:r w:rsidRPr="007B1256">
        <w:rPr>
          <w:color w:val="000000"/>
          <w:lang w:eastAsia="zh-CN"/>
        </w:rPr>
        <w:t>покращити</w:t>
      </w:r>
      <w:proofErr w:type="spellEnd"/>
      <w:r w:rsidRPr="007B1256">
        <w:rPr>
          <w:color w:val="000000"/>
          <w:lang w:eastAsia="zh-CN"/>
        </w:rPr>
        <w:t xml:space="preserve"> </w:t>
      </w:r>
      <w:proofErr w:type="spellStart"/>
      <w:proofErr w:type="gramStart"/>
      <w:r w:rsidRPr="007B1256">
        <w:rPr>
          <w:color w:val="000000"/>
          <w:lang w:eastAsia="zh-CN"/>
        </w:rPr>
        <w:t>р</w:t>
      </w:r>
      <w:proofErr w:type="gramEnd"/>
      <w:r w:rsidRPr="007B1256">
        <w:rPr>
          <w:color w:val="000000"/>
          <w:lang w:eastAsia="zh-CN"/>
        </w:rPr>
        <w:t>івень</w:t>
      </w:r>
      <w:proofErr w:type="spellEnd"/>
      <w:r w:rsidRPr="007B1256">
        <w:rPr>
          <w:color w:val="000000"/>
          <w:lang w:eastAsia="zh-CN"/>
        </w:rPr>
        <w:t xml:space="preserve"> та </w:t>
      </w:r>
      <w:proofErr w:type="spellStart"/>
      <w:r w:rsidRPr="007B1256">
        <w:rPr>
          <w:color w:val="000000"/>
          <w:lang w:eastAsia="zh-CN"/>
        </w:rPr>
        <w:t>прискорити</w:t>
      </w:r>
      <w:proofErr w:type="spellEnd"/>
      <w:r w:rsidRPr="007B1256">
        <w:rPr>
          <w:color w:val="000000"/>
          <w:lang w:eastAsia="zh-CN"/>
        </w:rPr>
        <w:t xml:space="preserve"> </w:t>
      </w:r>
      <w:proofErr w:type="spellStart"/>
      <w:r w:rsidRPr="007B1256">
        <w:rPr>
          <w:color w:val="000000"/>
          <w:lang w:eastAsia="zh-CN"/>
        </w:rPr>
        <w:t>процес</w:t>
      </w:r>
      <w:proofErr w:type="spellEnd"/>
      <w:r w:rsidRPr="007B1256">
        <w:rPr>
          <w:color w:val="000000"/>
          <w:lang w:eastAsia="zh-CN"/>
        </w:rPr>
        <w:t xml:space="preserve"> </w:t>
      </w:r>
      <w:proofErr w:type="spellStart"/>
      <w:r w:rsidRPr="007B1256">
        <w:rPr>
          <w:color w:val="000000"/>
          <w:lang w:eastAsia="zh-CN"/>
        </w:rPr>
        <w:t>казначейського</w:t>
      </w:r>
      <w:proofErr w:type="spellEnd"/>
      <w:r w:rsidRPr="007B1256">
        <w:rPr>
          <w:color w:val="000000"/>
          <w:lang w:eastAsia="zh-CN"/>
        </w:rPr>
        <w:t xml:space="preserve"> </w:t>
      </w:r>
      <w:proofErr w:type="spellStart"/>
      <w:r w:rsidRPr="007B1256">
        <w:rPr>
          <w:color w:val="000000"/>
          <w:lang w:eastAsia="zh-CN"/>
        </w:rPr>
        <w:t>обслуговування</w:t>
      </w:r>
      <w:proofErr w:type="spellEnd"/>
      <w:r w:rsidRPr="007B1256">
        <w:rPr>
          <w:color w:val="000000"/>
          <w:lang w:eastAsia="zh-CN"/>
        </w:rPr>
        <w:t xml:space="preserve"> </w:t>
      </w:r>
      <w:proofErr w:type="spellStart"/>
      <w:r w:rsidRPr="007B1256">
        <w:rPr>
          <w:color w:val="000000"/>
          <w:lang w:eastAsia="zh-CN"/>
        </w:rPr>
        <w:t>розпорядників</w:t>
      </w:r>
      <w:proofErr w:type="spellEnd"/>
      <w:r w:rsidRPr="007B1256">
        <w:rPr>
          <w:color w:val="000000"/>
          <w:lang w:eastAsia="zh-CN"/>
        </w:rPr>
        <w:t xml:space="preserve"> та </w:t>
      </w:r>
      <w:proofErr w:type="spellStart"/>
      <w:r w:rsidRPr="007B1256">
        <w:rPr>
          <w:color w:val="000000"/>
          <w:lang w:eastAsia="zh-CN"/>
        </w:rPr>
        <w:t>одержувачів</w:t>
      </w:r>
      <w:proofErr w:type="spellEnd"/>
      <w:r w:rsidRPr="007B1256">
        <w:rPr>
          <w:color w:val="000000"/>
          <w:lang w:eastAsia="zh-CN"/>
        </w:rPr>
        <w:t xml:space="preserve"> </w:t>
      </w:r>
      <w:proofErr w:type="spellStart"/>
      <w:r w:rsidRPr="007B1256">
        <w:rPr>
          <w:color w:val="000000"/>
          <w:lang w:eastAsia="zh-CN"/>
        </w:rPr>
        <w:t>бюджетних</w:t>
      </w:r>
      <w:proofErr w:type="spellEnd"/>
      <w:r w:rsidRPr="007B1256">
        <w:rPr>
          <w:color w:val="000000"/>
          <w:lang w:eastAsia="zh-CN"/>
        </w:rPr>
        <w:t xml:space="preserve"> </w:t>
      </w:r>
      <w:proofErr w:type="spellStart"/>
      <w:r w:rsidRPr="007B1256">
        <w:rPr>
          <w:color w:val="000000"/>
          <w:lang w:eastAsia="zh-CN"/>
        </w:rPr>
        <w:t>коштів</w:t>
      </w:r>
      <w:proofErr w:type="spellEnd"/>
      <w:r w:rsidRPr="007B1256">
        <w:rPr>
          <w:color w:val="000000"/>
          <w:lang w:eastAsia="zh-CN"/>
        </w:rPr>
        <w:t>;</w:t>
      </w:r>
    </w:p>
    <w:p w:rsidR="006D376C" w:rsidRPr="007B1256" w:rsidRDefault="006D376C" w:rsidP="006D376C">
      <w:pPr>
        <w:numPr>
          <w:ilvl w:val="0"/>
          <w:numId w:val="3"/>
        </w:numPr>
        <w:tabs>
          <w:tab w:val="clear" w:pos="720"/>
          <w:tab w:val="num" w:pos="360"/>
          <w:tab w:val="left" w:pos="993"/>
          <w:tab w:val="left" w:pos="3600"/>
        </w:tabs>
        <w:suppressAutoHyphens/>
        <w:ind w:left="0" w:firstLine="567"/>
        <w:jc w:val="both"/>
        <w:rPr>
          <w:lang w:eastAsia="zh-CN"/>
        </w:rPr>
      </w:pPr>
      <w:r w:rsidRPr="007B1256">
        <w:rPr>
          <w:color w:val="000000"/>
          <w:lang w:val="uk-UA" w:eastAsia="zh-CN"/>
        </w:rPr>
        <w:t xml:space="preserve">забезпечити якісне  </w:t>
      </w:r>
      <w:r w:rsidRPr="007B1256">
        <w:rPr>
          <w:lang w:val="uk-UA" w:eastAsia="zh-CN"/>
        </w:rPr>
        <w:t>функціонування системи електронної звітності;</w:t>
      </w:r>
    </w:p>
    <w:p w:rsidR="006D376C" w:rsidRPr="007B1256" w:rsidRDefault="006D376C" w:rsidP="006D376C">
      <w:pPr>
        <w:numPr>
          <w:ilvl w:val="0"/>
          <w:numId w:val="3"/>
        </w:numPr>
        <w:tabs>
          <w:tab w:val="clear" w:pos="720"/>
          <w:tab w:val="num" w:pos="360"/>
          <w:tab w:val="left" w:pos="993"/>
          <w:tab w:val="left" w:pos="3600"/>
        </w:tabs>
        <w:suppressAutoHyphens/>
        <w:ind w:left="0" w:firstLine="567"/>
        <w:jc w:val="both"/>
        <w:rPr>
          <w:lang w:eastAsia="zh-CN"/>
        </w:rPr>
      </w:pPr>
      <w:proofErr w:type="spellStart"/>
      <w:r w:rsidRPr="007B1256">
        <w:rPr>
          <w:color w:val="000000"/>
          <w:lang w:eastAsia="zh-CN"/>
        </w:rPr>
        <w:t>забезпечити</w:t>
      </w:r>
      <w:proofErr w:type="spellEnd"/>
      <w:r w:rsidRPr="007B1256">
        <w:rPr>
          <w:color w:val="000000"/>
          <w:lang w:eastAsia="zh-CN"/>
        </w:rPr>
        <w:t xml:space="preserve"> </w:t>
      </w:r>
      <w:proofErr w:type="spellStart"/>
      <w:r w:rsidRPr="007B1256">
        <w:rPr>
          <w:color w:val="000000"/>
          <w:lang w:eastAsia="zh-CN"/>
        </w:rPr>
        <w:t>системність</w:t>
      </w:r>
      <w:proofErr w:type="spellEnd"/>
      <w:r w:rsidRPr="007B1256">
        <w:rPr>
          <w:color w:val="000000"/>
          <w:lang w:eastAsia="zh-CN"/>
        </w:rPr>
        <w:t xml:space="preserve"> </w:t>
      </w:r>
      <w:proofErr w:type="spellStart"/>
      <w:r w:rsidRPr="007B1256">
        <w:rPr>
          <w:color w:val="000000"/>
          <w:lang w:eastAsia="zh-CN"/>
        </w:rPr>
        <w:t>процесу</w:t>
      </w:r>
      <w:proofErr w:type="spellEnd"/>
      <w:r w:rsidRPr="007B1256">
        <w:rPr>
          <w:color w:val="000000"/>
          <w:lang w:eastAsia="zh-CN"/>
        </w:rPr>
        <w:t xml:space="preserve"> </w:t>
      </w:r>
      <w:proofErr w:type="spellStart"/>
      <w:r w:rsidRPr="007B1256">
        <w:rPr>
          <w:color w:val="000000"/>
          <w:lang w:eastAsia="zh-CN"/>
        </w:rPr>
        <w:t>казначейського</w:t>
      </w:r>
      <w:proofErr w:type="spellEnd"/>
      <w:r w:rsidRPr="007B1256">
        <w:rPr>
          <w:color w:val="000000"/>
          <w:lang w:eastAsia="zh-CN"/>
        </w:rPr>
        <w:t xml:space="preserve"> </w:t>
      </w:r>
      <w:proofErr w:type="spellStart"/>
      <w:r w:rsidRPr="007B1256">
        <w:rPr>
          <w:color w:val="000000"/>
          <w:lang w:eastAsia="zh-CN"/>
        </w:rPr>
        <w:t>обслуговування</w:t>
      </w:r>
      <w:proofErr w:type="spellEnd"/>
      <w:r w:rsidRPr="007B1256">
        <w:rPr>
          <w:color w:val="000000"/>
          <w:lang w:eastAsia="zh-CN"/>
        </w:rPr>
        <w:t xml:space="preserve"> </w:t>
      </w:r>
      <w:proofErr w:type="spellStart"/>
      <w:r w:rsidRPr="007B1256">
        <w:rPr>
          <w:color w:val="000000"/>
          <w:lang w:eastAsia="zh-CN"/>
        </w:rPr>
        <w:t>місцевих</w:t>
      </w:r>
      <w:proofErr w:type="spellEnd"/>
      <w:r w:rsidRPr="007B1256">
        <w:rPr>
          <w:color w:val="000000"/>
          <w:lang w:eastAsia="zh-CN"/>
        </w:rPr>
        <w:t xml:space="preserve"> </w:t>
      </w:r>
      <w:proofErr w:type="spellStart"/>
      <w:r w:rsidRPr="007B1256">
        <w:rPr>
          <w:color w:val="000000"/>
          <w:lang w:eastAsia="zh-CN"/>
        </w:rPr>
        <w:t>бюджетів</w:t>
      </w:r>
      <w:proofErr w:type="spellEnd"/>
      <w:r w:rsidRPr="007B1256">
        <w:rPr>
          <w:color w:val="000000"/>
          <w:lang w:eastAsia="zh-CN"/>
        </w:rPr>
        <w:t xml:space="preserve"> у </w:t>
      </w:r>
      <w:proofErr w:type="spellStart"/>
      <w:r w:rsidRPr="007B1256">
        <w:rPr>
          <w:color w:val="000000"/>
          <w:lang w:eastAsia="zh-CN"/>
        </w:rPr>
        <w:t>затверджених</w:t>
      </w:r>
      <w:proofErr w:type="spellEnd"/>
      <w:r w:rsidRPr="007B1256">
        <w:rPr>
          <w:color w:val="000000"/>
          <w:lang w:eastAsia="zh-CN"/>
        </w:rPr>
        <w:t xml:space="preserve"> </w:t>
      </w:r>
      <w:proofErr w:type="spellStart"/>
      <w:r w:rsidRPr="007B1256">
        <w:rPr>
          <w:color w:val="000000"/>
          <w:lang w:eastAsia="zh-CN"/>
        </w:rPr>
        <w:t>обсягах</w:t>
      </w:r>
      <w:proofErr w:type="spellEnd"/>
      <w:r w:rsidRPr="007B1256">
        <w:rPr>
          <w:color w:val="000000"/>
          <w:lang w:eastAsia="zh-CN"/>
        </w:rPr>
        <w:t xml:space="preserve"> за </w:t>
      </w:r>
      <w:proofErr w:type="spellStart"/>
      <w:r w:rsidRPr="007B1256">
        <w:rPr>
          <w:color w:val="000000"/>
          <w:lang w:eastAsia="zh-CN"/>
        </w:rPr>
        <w:t>рахунок</w:t>
      </w:r>
      <w:proofErr w:type="spellEnd"/>
      <w:r w:rsidRPr="007B1256">
        <w:rPr>
          <w:color w:val="000000"/>
          <w:lang w:eastAsia="zh-CN"/>
        </w:rPr>
        <w:t xml:space="preserve"> </w:t>
      </w:r>
      <w:proofErr w:type="spellStart"/>
      <w:r w:rsidRPr="007B1256">
        <w:rPr>
          <w:color w:val="000000"/>
          <w:lang w:eastAsia="zh-CN"/>
        </w:rPr>
        <w:t>модернізації</w:t>
      </w:r>
      <w:proofErr w:type="spellEnd"/>
      <w:r w:rsidRPr="007B1256">
        <w:rPr>
          <w:color w:val="000000"/>
          <w:lang w:eastAsia="zh-CN"/>
        </w:rPr>
        <w:t xml:space="preserve"> </w:t>
      </w:r>
      <w:proofErr w:type="spellStart"/>
      <w:r w:rsidRPr="007B1256">
        <w:rPr>
          <w:color w:val="000000"/>
          <w:lang w:eastAsia="zh-CN"/>
        </w:rPr>
        <w:t>роботи</w:t>
      </w:r>
      <w:proofErr w:type="spellEnd"/>
      <w:r w:rsidRPr="007B1256">
        <w:rPr>
          <w:color w:val="000000"/>
          <w:lang w:eastAsia="zh-CN"/>
        </w:rPr>
        <w:t xml:space="preserve"> </w:t>
      </w:r>
      <w:proofErr w:type="spellStart"/>
      <w:r w:rsidRPr="007B1256">
        <w:rPr>
          <w:color w:val="000000"/>
          <w:lang w:eastAsia="zh-CN"/>
        </w:rPr>
        <w:t>управління</w:t>
      </w:r>
      <w:proofErr w:type="spellEnd"/>
      <w:r w:rsidRPr="007B1256">
        <w:rPr>
          <w:color w:val="000000"/>
          <w:lang w:eastAsia="zh-CN"/>
        </w:rPr>
        <w:t xml:space="preserve"> Казначейства;</w:t>
      </w:r>
    </w:p>
    <w:p w:rsidR="006D376C" w:rsidRPr="007B1256" w:rsidRDefault="006D376C" w:rsidP="006D376C">
      <w:pPr>
        <w:numPr>
          <w:ilvl w:val="0"/>
          <w:numId w:val="3"/>
        </w:numPr>
        <w:tabs>
          <w:tab w:val="clear" w:pos="720"/>
          <w:tab w:val="num" w:pos="360"/>
          <w:tab w:val="left" w:pos="993"/>
          <w:tab w:val="left" w:pos="3600"/>
        </w:tabs>
        <w:suppressAutoHyphens/>
        <w:ind w:left="0" w:firstLine="567"/>
        <w:jc w:val="both"/>
        <w:rPr>
          <w:lang w:eastAsia="zh-CN"/>
        </w:rPr>
      </w:pPr>
      <w:proofErr w:type="spellStart"/>
      <w:r w:rsidRPr="007B1256">
        <w:rPr>
          <w:color w:val="000000"/>
          <w:lang w:eastAsia="zh-CN"/>
        </w:rPr>
        <w:t>покращити</w:t>
      </w:r>
      <w:proofErr w:type="spellEnd"/>
      <w:r w:rsidRPr="007B1256">
        <w:rPr>
          <w:color w:val="000000"/>
          <w:lang w:eastAsia="zh-CN"/>
        </w:rPr>
        <w:t xml:space="preserve"> </w:t>
      </w:r>
      <w:proofErr w:type="spellStart"/>
      <w:r w:rsidRPr="007B1256">
        <w:rPr>
          <w:color w:val="000000"/>
          <w:lang w:eastAsia="zh-CN"/>
        </w:rPr>
        <w:t>матеріально-технічн</w:t>
      </w:r>
      <w:proofErr w:type="spellEnd"/>
      <w:r w:rsidRPr="007B1256">
        <w:rPr>
          <w:color w:val="000000"/>
          <w:lang w:val="uk-UA" w:eastAsia="zh-CN"/>
        </w:rPr>
        <w:t xml:space="preserve">у </w:t>
      </w:r>
      <w:r w:rsidRPr="007B1256">
        <w:rPr>
          <w:color w:val="000000"/>
          <w:lang w:eastAsia="zh-CN"/>
        </w:rPr>
        <w:t>баз</w:t>
      </w:r>
      <w:r w:rsidRPr="007B1256">
        <w:rPr>
          <w:color w:val="000000"/>
          <w:lang w:val="uk-UA" w:eastAsia="zh-CN"/>
        </w:rPr>
        <w:t>у</w:t>
      </w:r>
      <w:r w:rsidRPr="007B1256">
        <w:rPr>
          <w:color w:val="000000"/>
          <w:lang w:eastAsia="zh-CN"/>
        </w:rPr>
        <w:t xml:space="preserve"> та умов</w:t>
      </w:r>
      <w:r w:rsidRPr="007B1256">
        <w:rPr>
          <w:color w:val="000000"/>
          <w:lang w:val="uk-UA" w:eastAsia="zh-CN"/>
        </w:rPr>
        <w:t>и</w:t>
      </w:r>
      <w:r w:rsidRPr="007B1256">
        <w:rPr>
          <w:color w:val="000000"/>
          <w:lang w:eastAsia="zh-CN"/>
        </w:rPr>
        <w:t xml:space="preserve"> </w:t>
      </w:r>
      <w:proofErr w:type="spellStart"/>
      <w:r w:rsidRPr="007B1256">
        <w:rPr>
          <w:color w:val="000000"/>
          <w:lang w:eastAsia="zh-CN"/>
        </w:rPr>
        <w:t>праці</w:t>
      </w:r>
      <w:proofErr w:type="spellEnd"/>
      <w:r w:rsidRPr="007B1256">
        <w:rPr>
          <w:color w:val="000000"/>
          <w:lang w:eastAsia="zh-CN"/>
        </w:rPr>
        <w:t xml:space="preserve">  </w:t>
      </w:r>
      <w:proofErr w:type="spellStart"/>
      <w:r w:rsidRPr="007B1256">
        <w:rPr>
          <w:color w:val="000000"/>
          <w:lang w:eastAsia="zh-CN"/>
        </w:rPr>
        <w:t>працівників</w:t>
      </w:r>
      <w:proofErr w:type="spellEnd"/>
      <w:r w:rsidRPr="007B1256">
        <w:rPr>
          <w:color w:val="000000"/>
          <w:lang w:eastAsia="zh-CN"/>
        </w:rPr>
        <w:t xml:space="preserve"> </w:t>
      </w:r>
      <w:proofErr w:type="spellStart"/>
      <w:r w:rsidRPr="007B1256">
        <w:rPr>
          <w:color w:val="000000"/>
          <w:lang w:eastAsia="zh-CN"/>
        </w:rPr>
        <w:t>Управління</w:t>
      </w:r>
      <w:proofErr w:type="spellEnd"/>
      <w:proofErr w:type="gramStart"/>
      <w:r w:rsidRPr="007B1256">
        <w:rPr>
          <w:color w:val="000000"/>
          <w:lang w:eastAsia="zh-CN"/>
        </w:rPr>
        <w:t xml:space="preserve"> </w:t>
      </w:r>
      <w:proofErr w:type="spellStart"/>
      <w:r w:rsidRPr="007B1256">
        <w:rPr>
          <w:color w:val="000000"/>
          <w:lang w:eastAsia="zh-CN"/>
        </w:rPr>
        <w:t>Д</w:t>
      </w:r>
      <w:proofErr w:type="gramEnd"/>
      <w:r w:rsidRPr="007B1256">
        <w:rPr>
          <w:color w:val="000000"/>
          <w:lang w:eastAsia="zh-CN"/>
        </w:rPr>
        <w:t>ержавної</w:t>
      </w:r>
      <w:proofErr w:type="spellEnd"/>
      <w:r w:rsidRPr="007B1256">
        <w:rPr>
          <w:color w:val="000000"/>
          <w:lang w:eastAsia="zh-CN"/>
        </w:rPr>
        <w:t xml:space="preserve"> </w:t>
      </w:r>
      <w:proofErr w:type="spellStart"/>
      <w:r w:rsidRPr="007B1256">
        <w:rPr>
          <w:color w:val="000000"/>
          <w:lang w:eastAsia="zh-CN"/>
        </w:rPr>
        <w:t>казначейської</w:t>
      </w:r>
      <w:proofErr w:type="spellEnd"/>
      <w:r w:rsidRPr="007B1256">
        <w:rPr>
          <w:color w:val="000000"/>
          <w:lang w:eastAsia="zh-CN"/>
        </w:rPr>
        <w:t xml:space="preserve"> </w:t>
      </w:r>
      <w:proofErr w:type="spellStart"/>
      <w:r w:rsidRPr="007B1256">
        <w:rPr>
          <w:color w:val="000000"/>
          <w:lang w:eastAsia="zh-CN"/>
        </w:rPr>
        <w:t>служби</w:t>
      </w:r>
      <w:proofErr w:type="spellEnd"/>
      <w:r w:rsidRPr="007B1256">
        <w:rPr>
          <w:color w:val="000000"/>
          <w:lang w:eastAsia="zh-CN"/>
        </w:rPr>
        <w:t xml:space="preserve"> </w:t>
      </w:r>
      <w:proofErr w:type="spellStart"/>
      <w:r w:rsidRPr="007B1256">
        <w:rPr>
          <w:color w:val="000000"/>
          <w:lang w:eastAsia="zh-CN"/>
        </w:rPr>
        <w:t>України</w:t>
      </w:r>
      <w:proofErr w:type="spellEnd"/>
      <w:r w:rsidRPr="007B1256">
        <w:rPr>
          <w:color w:val="000000"/>
          <w:lang w:eastAsia="zh-CN"/>
        </w:rPr>
        <w:t xml:space="preserve">  у </w:t>
      </w:r>
      <w:r w:rsidRPr="007B1256">
        <w:rPr>
          <w:color w:val="000000"/>
          <w:lang w:val="uk-UA" w:eastAsia="zh-CN"/>
        </w:rPr>
        <w:t>Косів</w:t>
      </w:r>
      <w:proofErr w:type="spellStart"/>
      <w:r w:rsidRPr="007B1256">
        <w:rPr>
          <w:color w:val="000000"/>
          <w:lang w:eastAsia="zh-CN"/>
        </w:rPr>
        <w:t>ському</w:t>
      </w:r>
      <w:proofErr w:type="spellEnd"/>
      <w:r w:rsidRPr="007B1256">
        <w:rPr>
          <w:color w:val="000000"/>
          <w:lang w:eastAsia="zh-CN"/>
        </w:rPr>
        <w:t xml:space="preserve"> </w:t>
      </w:r>
      <w:proofErr w:type="spellStart"/>
      <w:r w:rsidRPr="007B1256">
        <w:rPr>
          <w:color w:val="000000"/>
          <w:lang w:eastAsia="zh-CN"/>
        </w:rPr>
        <w:t>районі</w:t>
      </w:r>
      <w:proofErr w:type="spellEnd"/>
      <w:r w:rsidRPr="007B1256">
        <w:rPr>
          <w:color w:val="000000"/>
          <w:lang w:eastAsia="zh-CN"/>
        </w:rPr>
        <w:t xml:space="preserve"> </w:t>
      </w:r>
      <w:proofErr w:type="spellStart"/>
      <w:r w:rsidRPr="007B1256">
        <w:rPr>
          <w:color w:val="000000"/>
          <w:lang w:val="uk-UA" w:eastAsia="zh-CN"/>
        </w:rPr>
        <w:t>Івано-Франків</w:t>
      </w:r>
      <w:r w:rsidRPr="007B1256">
        <w:rPr>
          <w:color w:val="000000"/>
          <w:lang w:eastAsia="zh-CN"/>
        </w:rPr>
        <w:t>ської</w:t>
      </w:r>
      <w:proofErr w:type="spellEnd"/>
      <w:r w:rsidRPr="007B1256">
        <w:rPr>
          <w:color w:val="000000"/>
          <w:lang w:eastAsia="zh-CN"/>
        </w:rPr>
        <w:t xml:space="preserve"> </w:t>
      </w:r>
      <w:proofErr w:type="spellStart"/>
      <w:r w:rsidRPr="007B1256">
        <w:rPr>
          <w:color w:val="000000"/>
          <w:lang w:eastAsia="zh-CN"/>
        </w:rPr>
        <w:t>області</w:t>
      </w:r>
      <w:proofErr w:type="spellEnd"/>
      <w:r w:rsidRPr="007B1256">
        <w:rPr>
          <w:color w:val="000000"/>
          <w:lang w:eastAsia="zh-CN"/>
        </w:rPr>
        <w:t>;</w:t>
      </w:r>
    </w:p>
    <w:p w:rsidR="006D376C" w:rsidRPr="007B1256" w:rsidRDefault="006D376C" w:rsidP="006D376C">
      <w:pPr>
        <w:numPr>
          <w:ilvl w:val="0"/>
          <w:numId w:val="3"/>
        </w:numPr>
        <w:tabs>
          <w:tab w:val="clear" w:pos="720"/>
          <w:tab w:val="num" w:pos="360"/>
          <w:tab w:val="left" w:pos="993"/>
          <w:tab w:val="left" w:pos="3600"/>
        </w:tabs>
        <w:suppressAutoHyphens/>
        <w:ind w:left="0" w:firstLine="567"/>
        <w:jc w:val="both"/>
        <w:rPr>
          <w:lang w:eastAsia="zh-CN"/>
        </w:rPr>
      </w:pPr>
      <w:r w:rsidRPr="007B1256">
        <w:rPr>
          <w:color w:val="000000"/>
          <w:lang w:val="uk-UA" w:eastAsia="zh-CN"/>
        </w:rPr>
        <w:t>створити комфортні умови для розпорядників та одержувачів бюджетних коштів під час проведення семінарів та нарад;</w:t>
      </w:r>
    </w:p>
    <w:p w:rsidR="006D376C" w:rsidRPr="007B1256" w:rsidRDefault="006D376C" w:rsidP="006D376C">
      <w:pPr>
        <w:numPr>
          <w:ilvl w:val="0"/>
          <w:numId w:val="3"/>
        </w:numPr>
        <w:tabs>
          <w:tab w:val="clear" w:pos="720"/>
          <w:tab w:val="num" w:pos="360"/>
          <w:tab w:val="left" w:pos="993"/>
          <w:tab w:val="left" w:pos="3600"/>
        </w:tabs>
        <w:suppressAutoHyphens/>
        <w:ind w:left="0" w:firstLine="567"/>
        <w:jc w:val="both"/>
        <w:rPr>
          <w:lang w:eastAsia="zh-CN"/>
        </w:rPr>
      </w:pPr>
      <w:proofErr w:type="spellStart"/>
      <w:r w:rsidRPr="007B1256">
        <w:rPr>
          <w:color w:val="000000"/>
          <w:lang w:eastAsia="zh-CN"/>
        </w:rPr>
        <w:t>продовжити</w:t>
      </w:r>
      <w:proofErr w:type="spellEnd"/>
      <w:r w:rsidRPr="007B1256">
        <w:rPr>
          <w:color w:val="000000"/>
          <w:lang w:eastAsia="zh-CN"/>
        </w:rPr>
        <w:t xml:space="preserve"> </w:t>
      </w:r>
      <w:proofErr w:type="spellStart"/>
      <w:r w:rsidRPr="007B1256">
        <w:rPr>
          <w:color w:val="000000"/>
          <w:lang w:eastAsia="zh-CN"/>
        </w:rPr>
        <w:t>створення</w:t>
      </w:r>
      <w:proofErr w:type="spellEnd"/>
      <w:r w:rsidRPr="007B1256">
        <w:rPr>
          <w:color w:val="000000"/>
          <w:lang w:eastAsia="zh-CN"/>
        </w:rPr>
        <w:t xml:space="preserve"> </w:t>
      </w:r>
      <w:proofErr w:type="spellStart"/>
      <w:r w:rsidRPr="007B1256">
        <w:rPr>
          <w:color w:val="000000"/>
          <w:lang w:eastAsia="zh-CN"/>
        </w:rPr>
        <w:t>комплексних</w:t>
      </w:r>
      <w:proofErr w:type="spellEnd"/>
      <w:r w:rsidRPr="007B1256">
        <w:rPr>
          <w:color w:val="000000"/>
          <w:lang w:eastAsia="zh-CN"/>
        </w:rPr>
        <w:t xml:space="preserve"> систем </w:t>
      </w:r>
      <w:proofErr w:type="spellStart"/>
      <w:r w:rsidRPr="007B1256">
        <w:rPr>
          <w:color w:val="000000"/>
          <w:lang w:eastAsia="zh-CN"/>
        </w:rPr>
        <w:t>захисту</w:t>
      </w:r>
      <w:proofErr w:type="spellEnd"/>
      <w:r w:rsidRPr="007B1256">
        <w:rPr>
          <w:color w:val="000000"/>
          <w:lang w:eastAsia="zh-CN"/>
        </w:rPr>
        <w:t xml:space="preserve"> </w:t>
      </w:r>
      <w:proofErr w:type="spellStart"/>
      <w:r w:rsidRPr="007B1256">
        <w:rPr>
          <w:color w:val="000000"/>
          <w:lang w:eastAsia="zh-CN"/>
        </w:rPr>
        <w:t>інформації</w:t>
      </w:r>
      <w:proofErr w:type="spellEnd"/>
      <w:r w:rsidRPr="007B1256">
        <w:rPr>
          <w:color w:val="000000"/>
          <w:lang w:eastAsia="zh-CN"/>
        </w:rPr>
        <w:t xml:space="preserve"> </w:t>
      </w:r>
      <w:proofErr w:type="spellStart"/>
      <w:r w:rsidRPr="007B1256">
        <w:rPr>
          <w:color w:val="000000"/>
          <w:lang w:eastAsia="zh-CN"/>
        </w:rPr>
        <w:t>з</w:t>
      </w:r>
      <w:proofErr w:type="spellEnd"/>
      <w:r w:rsidRPr="007B1256">
        <w:rPr>
          <w:color w:val="000000"/>
          <w:lang w:eastAsia="zh-CN"/>
        </w:rPr>
        <w:t xml:space="preserve"> </w:t>
      </w:r>
      <w:proofErr w:type="spellStart"/>
      <w:proofErr w:type="gramStart"/>
      <w:r w:rsidRPr="007B1256">
        <w:rPr>
          <w:color w:val="000000"/>
          <w:lang w:eastAsia="zh-CN"/>
        </w:rPr>
        <w:t>п</w:t>
      </w:r>
      <w:proofErr w:type="gramEnd"/>
      <w:r w:rsidRPr="007B1256">
        <w:rPr>
          <w:color w:val="000000"/>
          <w:lang w:eastAsia="zh-CN"/>
        </w:rPr>
        <w:t>ідтвердженою</w:t>
      </w:r>
      <w:proofErr w:type="spellEnd"/>
      <w:r w:rsidRPr="007B1256">
        <w:rPr>
          <w:color w:val="000000"/>
          <w:lang w:eastAsia="zh-CN"/>
        </w:rPr>
        <w:t xml:space="preserve"> </w:t>
      </w:r>
      <w:proofErr w:type="spellStart"/>
      <w:r w:rsidRPr="007B1256">
        <w:rPr>
          <w:color w:val="000000"/>
          <w:lang w:eastAsia="zh-CN"/>
        </w:rPr>
        <w:t>відповідністю</w:t>
      </w:r>
      <w:proofErr w:type="spellEnd"/>
      <w:r w:rsidRPr="007B1256">
        <w:rPr>
          <w:color w:val="000000"/>
          <w:lang w:eastAsia="zh-CN"/>
        </w:rPr>
        <w:t xml:space="preserve">; </w:t>
      </w:r>
    </w:p>
    <w:p w:rsidR="006D376C" w:rsidRPr="007B1256" w:rsidRDefault="006D376C" w:rsidP="006D376C">
      <w:pPr>
        <w:numPr>
          <w:ilvl w:val="0"/>
          <w:numId w:val="3"/>
        </w:numPr>
        <w:tabs>
          <w:tab w:val="clear" w:pos="720"/>
          <w:tab w:val="num" w:pos="360"/>
          <w:tab w:val="left" w:pos="993"/>
          <w:tab w:val="left" w:pos="3600"/>
        </w:tabs>
        <w:suppressAutoHyphens/>
        <w:ind w:left="0" w:firstLine="567"/>
        <w:jc w:val="both"/>
        <w:rPr>
          <w:lang w:eastAsia="zh-CN"/>
        </w:rPr>
      </w:pPr>
      <w:proofErr w:type="spellStart"/>
      <w:r w:rsidRPr="007B1256">
        <w:rPr>
          <w:color w:val="000000"/>
          <w:lang w:eastAsia="zh-CN"/>
        </w:rPr>
        <w:t>впровадити</w:t>
      </w:r>
      <w:proofErr w:type="spellEnd"/>
      <w:r w:rsidRPr="007B1256">
        <w:rPr>
          <w:color w:val="000000"/>
          <w:lang w:eastAsia="zh-CN"/>
        </w:rPr>
        <w:t xml:space="preserve">  </w:t>
      </w:r>
      <w:proofErr w:type="spellStart"/>
      <w:r w:rsidRPr="007B1256">
        <w:rPr>
          <w:color w:val="000000"/>
          <w:lang w:eastAsia="zh-CN"/>
        </w:rPr>
        <w:t>сучасні</w:t>
      </w:r>
      <w:proofErr w:type="spellEnd"/>
      <w:r w:rsidRPr="007B1256">
        <w:rPr>
          <w:color w:val="000000"/>
          <w:lang w:eastAsia="zh-CN"/>
        </w:rPr>
        <w:t xml:space="preserve"> </w:t>
      </w:r>
      <w:proofErr w:type="spellStart"/>
      <w:r w:rsidRPr="007B1256">
        <w:rPr>
          <w:color w:val="000000"/>
          <w:lang w:eastAsia="zh-CN"/>
        </w:rPr>
        <w:t>інформаційні</w:t>
      </w:r>
      <w:proofErr w:type="spellEnd"/>
      <w:r w:rsidRPr="007B1256">
        <w:rPr>
          <w:color w:val="000000"/>
          <w:lang w:eastAsia="zh-CN"/>
        </w:rPr>
        <w:t xml:space="preserve"> </w:t>
      </w:r>
      <w:proofErr w:type="spellStart"/>
      <w:r w:rsidRPr="007B1256">
        <w:rPr>
          <w:color w:val="000000"/>
          <w:lang w:eastAsia="zh-CN"/>
        </w:rPr>
        <w:t>технології</w:t>
      </w:r>
      <w:proofErr w:type="spellEnd"/>
      <w:r w:rsidRPr="007B1256">
        <w:rPr>
          <w:color w:val="000000"/>
          <w:lang w:eastAsia="zh-CN"/>
        </w:rPr>
        <w:t xml:space="preserve">, </w:t>
      </w:r>
      <w:proofErr w:type="spellStart"/>
      <w:r w:rsidRPr="007B1256">
        <w:rPr>
          <w:color w:val="000000"/>
          <w:lang w:eastAsia="zh-CN"/>
        </w:rPr>
        <w:t>з</w:t>
      </w:r>
      <w:proofErr w:type="spellEnd"/>
      <w:r w:rsidRPr="007B1256">
        <w:rPr>
          <w:color w:val="000000"/>
          <w:lang w:eastAsia="zh-CN"/>
        </w:rPr>
        <w:t xml:space="preserve"> метою </w:t>
      </w:r>
      <w:proofErr w:type="spellStart"/>
      <w:proofErr w:type="gramStart"/>
      <w:r w:rsidRPr="007B1256">
        <w:rPr>
          <w:color w:val="000000"/>
          <w:lang w:eastAsia="zh-CN"/>
        </w:rPr>
        <w:t>п</w:t>
      </w:r>
      <w:proofErr w:type="gramEnd"/>
      <w:r w:rsidRPr="007B1256">
        <w:rPr>
          <w:color w:val="000000"/>
          <w:lang w:eastAsia="zh-CN"/>
        </w:rPr>
        <w:t>ідвищення</w:t>
      </w:r>
      <w:proofErr w:type="spellEnd"/>
      <w:r w:rsidRPr="007B1256">
        <w:rPr>
          <w:color w:val="000000"/>
          <w:lang w:eastAsia="zh-CN"/>
        </w:rPr>
        <w:t xml:space="preserve">  </w:t>
      </w:r>
      <w:proofErr w:type="spellStart"/>
      <w:r w:rsidRPr="007B1256">
        <w:rPr>
          <w:color w:val="000000"/>
          <w:lang w:eastAsia="zh-CN"/>
        </w:rPr>
        <w:t>рівня</w:t>
      </w:r>
      <w:proofErr w:type="spellEnd"/>
      <w:r w:rsidRPr="007B1256">
        <w:rPr>
          <w:color w:val="000000"/>
          <w:lang w:eastAsia="zh-CN"/>
        </w:rPr>
        <w:t xml:space="preserve"> </w:t>
      </w:r>
      <w:proofErr w:type="spellStart"/>
      <w:r w:rsidRPr="007B1256">
        <w:rPr>
          <w:color w:val="000000"/>
          <w:lang w:eastAsia="zh-CN"/>
        </w:rPr>
        <w:t>інформаційної</w:t>
      </w:r>
      <w:proofErr w:type="spellEnd"/>
      <w:r w:rsidRPr="007B1256">
        <w:rPr>
          <w:color w:val="000000"/>
          <w:lang w:eastAsia="zh-CN"/>
        </w:rPr>
        <w:t xml:space="preserve"> </w:t>
      </w:r>
      <w:proofErr w:type="spellStart"/>
      <w:r w:rsidRPr="007B1256">
        <w:rPr>
          <w:color w:val="000000"/>
          <w:lang w:eastAsia="zh-CN"/>
        </w:rPr>
        <w:t>культури</w:t>
      </w:r>
      <w:proofErr w:type="spellEnd"/>
      <w:r w:rsidRPr="007B1256">
        <w:rPr>
          <w:color w:val="000000"/>
          <w:lang w:eastAsia="zh-CN"/>
        </w:rPr>
        <w:t xml:space="preserve"> та </w:t>
      </w:r>
      <w:proofErr w:type="spellStart"/>
      <w:r w:rsidRPr="007B1256">
        <w:rPr>
          <w:color w:val="000000"/>
          <w:lang w:eastAsia="zh-CN"/>
        </w:rPr>
        <w:t>загального</w:t>
      </w:r>
      <w:proofErr w:type="spellEnd"/>
      <w:r w:rsidRPr="007B1256">
        <w:rPr>
          <w:color w:val="000000"/>
          <w:lang w:eastAsia="zh-CN"/>
        </w:rPr>
        <w:t xml:space="preserve"> </w:t>
      </w:r>
      <w:proofErr w:type="spellStart"/>
      <w:r w:rsidRPr="007B1256">
        <w:rPr>
          <w:color w:val="000000"/>
          <w:lang w:eastAsia="zh-CN"/>
        </w:rPr>
        <w:t>освітнього</w:t>
      </w:r>
      <w:proofErr w:type="spellEnd"/>
      <w:r w:rsidRPr="007B1256">
        <w:rPr>
          <w:color w:val="000000"/>
          <w:lang w:eastAsia="zh-CN"/>
        </w:rPr>
        <w:t xml:space="preserve"> </w:t>
      </w:r>
      <w:proofErr w:type="spellStart"/>
      <w:r w:rsidRPr="007B1256">
        <w:rPr>
          <w:color w:val="000000"/>
          <w:lang w:eastAsia="zh-CN"/>
        </w:rPr>
        <w:t>рівня</w:t>
      </w:r>
      <w:proofErr w:type="spellEnd"/>
      <w:r w:rsidRPr="007B1256">
        <w:rPr>
          <w:color w:val="000000"/>
          <w:lang w:eastAsia="zh-CN"/>
        </w:rPr>
        <w:t xml:space="preserve"> </w:t>
      </w:r>
      <w:proofErr w:type="spellStart"/>
      <w:r w:rsidRPr="007B1256">
        <w:rPr>
          <w:color w:val="000000"/>
          <w:lang w:eastAsia="zh-CN"/>
        </w:rPr>
        <w:t>населення</w:t>
      </w:r>
      <w:proofErr w:type="spellEnd"/>
      <w:r w:rsidRPr="007B1256">
        <w:rPr>
          <w:color w:val="000000"/>
          <w:lang w:eastAsia="zh-CN"/>
        </w:rPr>
        <w:t>;</w:t>
      </w:r>
    </w:p>
    <w:p w:rsidR="006D376C" w:rsidRPr="007B1256" w:rsidRDefault="006D376C" w:rsidP="006D376C">
      <w:pPr>
        <w:numPr>
          <w:ilvl w:val="0"/>
          <w:numId w:val="3"/>
        </w:numPr>
        <w:tabs>
          <w:tab w:val="clear" w:pos="720"/>
          <w:tab w:val="num" w:pos="360"/>
          <w:tab w:val="left" w:pos="993"/>
          <w:tab w:val="left" w:pos="3600"/>
        </w:tabs>
        <w:suppressAutoHyphens/>
        <w:ind w:left="0" w:firstLine="567"/>
        <w:jc w:val="both"/>
        <w:rPr>
          <w:lang w:eastAsia="zh-CN"/>
        </w:rPr>
      </w:pPr>
      <w:proofErr w:type="spellStart"/>
      <w:r w:rsidRPr="007B1256">
        <w:rPr>
          <w:color w:val="000000"/>
          <w:lang w:eastAsia="zh-CN"/>
        </w:rPr>
        <w:t>прискорити</w:t>
      </w:r>
      <w:proofErr w:type="spellEnd"/>
      <w:r w:rsidRPr="007B1256">
        <w:rPr>
          <w:color w:val="000000"/>
          <w:lang w:eastAsia="zh-CN"/>
        </w:rPr>
        <w:t xml:space="preserve"> </w:t>
      </w:r>
      <w:proofErr w:type="spellStart"/>
      <w:r w:rsidRPr="007B1256">
        <w:rPr>
          <w:color w:val="000000"/>
          <w:lang w:eastAsia="zh-CN"/>
        </w:rPr>
        <w:t>впровадження</w:t>
      </w:r>
      <w:proofErr w:type="spellEnd"/>
      <w:r w:rsidRPr="007B1256">
        <w:rPr>
          <w:color w:val="000000"/>
          <w:lang w:eastAsia="zh-CN"/>
        </w:rPr>
        <w:t xml:space="preserve"> </w:t>
      </w:r>
      <w:proofErr w:type="spellStart"/>
      <w:r w:rsidRPr="007B1256">
        <w:rPr>
          <w:color w:val="000000"/>
          <w:lang w:eastAsia="zh-CN"/>
        </w:rPr>
        <w:t>подання</w:t>
      </w:r>
      <w:proofErr w:type="spellEnd"/>
      <w:r w:rsidRPr="007B1256">
        <w:rPr>
          <w:color w:val="000000"/>
          <w:lang w:eastAsia="zh-CN"/>
        </w:rPr>
        <w:t xml:space="preserve"> </w:t>
      </w:r>
      <w:proofErr w:type="spellStart"/>
      <w:r w:rsidRPr="007B1256">
        <w:rPr>
          <w:color w:val="000000"/>
          <w:lang w:eastAsia="zh-CN"/>
        </w:rPr>
        <w:t>документів</w:t>
      </w:r>
      <w:proofErr w:type="spellEnd"/>
      <w:r w:rsidRPr="007B1256">
        <w:rPr>
          <w:color w:val="000000"/>
          <w:lang w:eastAsia="zh-CN"/>
        </w:rPr>
        <w:t xml:space="preserve"> </w:t>
      </w:r>
      <w:proofErr w:type="spellStart"/>
      <w:r w:rsidRPr="007B1256">
        <w:rPr>
          <w:color w:val="000000"/>
          <w:lang w:eastAsia="zh-CN"/>
        </w:rPr>
        <w:t>розпорядниками</w:t>
      </w:r>
      <w:proofErr w:type="spellEnd"/>
      <w:r w:rsidRPr="007B1256">
        <w:rPr>
          <w:color w:val="000000"/>
          <w:lang w:eastAsia="zh-CN"/>
        </w:rPr>
        <w:t xml:space="preserve"> та </w:t>
      </w:r>
      <w:proofErr w:type="spellStart"/>
      <w:r w:rsidRPr="007B1256">
        <w:rPr>
          <w:color w:val="000000"/>
          <w:lang w:eastAsia="zh-CN"/>
        </w:rPr>
        <w:t>одержувачами</w:t>
      </w:r>
      <w:proofErr w:type="spellEnd"/>
      <w:r w:rsidRPr="007B1256">
        <w:rPr>
          <w:color w:val="000000"/>
          <w:lang w:eastAsia="zh-CN"/>
        </w:rPr>
        <w:t xml:space="preserve"> </w:t>
      </w:r>
      <w:proofErr w:type="spellStart"/>
      <w:r w:rsidRPr="007B1256">
        <w:rPr>
          <w:color w:val="000000"/>
          <w:lang w:eastAsia="zh-CN"/>
        </w:rPr>
        <w:t>бюджетних</w:t>
      </w:r>
      <w:proofErr w:type="spellEnd"/>
      <w:r w:rsidRPr="007B1256">
        <w:rPr>
          <w:color w:val="000000"/>
          <w:lang w:eastAsia="zh-CN"/>
        </w:rPr>
        <w:t xml:space="preserve"> </w:t>
      </w:r>
      <w:proofErr w:type="spellStart"/>
      <w:r w:rsidRPr="007B1256">
        <w:rPr>
          <w:color w:val="000000"/>
          <w:lang w:eastAsia="zh-CN"/>
        </w:rPr>
        <w:t>коштів</w:t>
      </w:r>
      <w:proofErr w:type="spellEnd"/>
      <w:r w:rsidRPr="007B1256">
        <w:rPr>
          <w:color w:val="000000"/>
          <w:lang w:eastAsia="zh-CN"/>
        </w:rPr>
        <w:t xml:space="preserve"> </w:t>
      </w:r>
      <w:proofErr w:type="gramStart"/>
      <w:r w:rsidRPr="007B1256">
        <w:rPr>
          <w:color w:val="000000"/>
          <w:lang w:eastAsia="zh-CN"/>
        </w:rPr>
        <w:t>в</w:t>
      </w:r>
      <w:proofErr w:type="gramEnd"/>
      <w:r w:rsidRPr="007B1256">
        <w:rPr>
          <w:color w:val="000000"/>
          <w:lang w:eastAsia="zh-CN"/>
        </w:rPr>
        <w:t xml:space="preserve"> </w:t>
      </w:r>
      <w:proofErr w:type="spellStart"/>
      <w:r w:rsidRPr="007B1256">
        <w:rPr>
          <w:color w:val="000000"/>
          <w:lang w:eastAsia="zh-CN"/>
        </w:rPr>
        <w:t>електронному</w:t>
      </w:r>
      <w:proofErr w:type="spellEnd"/>
      <w:r w:rsidRPr="007B1256">
        <w:rPr>
          <w:color w:val="000000"/>
          <w:lang w:eastAsia="zh-CN"/>
        </w:rPr>
        <w:t xml:space="preserve"> </w:t>
      </w:r>
      <w:proofErr w:type="spellStart"/>
      <w:r w:rsidRPr="007B1256">
        <w:rPr>
          <w:color w:val="000000"/>
          <w:lang w:eastAsia="zh-CN"/>
        </w:rPr>
        <w:t>вигляді</w:t>
      </w:r>
      <w:proofErr w:type="spellEnd"/>
      <w:r w:rsidRPr="007B1256">
        <w:rPr>
          <w:color w:val="000000"/>
          <w:lang w:eastAsia="zh-CN"/>
        </w:rPr>
        <w:t>;</w:t>
      </w:r>
    </w:p>
    <w:p w:rsidR="006D376C" w:rsidRPr="007B1256" w:rsidRDefault="006D376C" w:rsidP="006D376C">
      <w:pPr>
        <w:numPr>
          <w:ilvl w:val="0"/>
          <w:numId w:val="3"/>
        </w:numPr>
        <w:tabs>
          <w:tab w:val="clear" w:pos="720"/>
          <w:tab w:val="num" w:pos="360"/>
          <w:tab w:val="left" w:pos="993"/>
          <w:tab w:val="left" w:pos="3600"/>
        </w:tabs>
        <w:suppressAutoHyphens/>
        <w:ind w:left="0" w:firstLine="567"/>
        <w:jc w:val="both"/>
        <w:rPr>
          <w:lang w:eastAsia="zh-CN"/>
        </w:rPr>
      </w:pPr>
      <w:proofErr w:type="spellStart"/>
      <w:proofErr w:type="gramStart"/>
      <w:r w:rsidRPr="007B1256">
        <w:rPr>
          <w:color w:val="000000"/>
          <w:lang w:eastAsia="zh-CN"/>
        </w:rPr>
        <w:t>п</w:t>
      </w:r>
      <w:proofErr w:type="gramEnd"/>
      <w:r w:rsidRPr="007B1256">
        <w:rPr>
          <w:color w:val="000000"/>
          <w:lang w:eastAsia="zh-CN"/>
        </w:rPr>
        <w:t>ідвищити</w:t>
      </w:r>
      <w:proofErr w:type="spellEnd"/>
      <w:r w:rsidRPr="007B1256">
        <w:rPr>
          <w:color w:val="000000"/>
          <w:lang w:eastAsia="zh-CN"/>
        </w:rPr>
        <w:t xml:space="preserve"> </w:t>
      </w:r>
      <w:proofErr w:type="spellStart"/>
      <w:r w:rsidRPr="007B1256">
        <w:rPr>
          <w:color w:val="000000"/>
          <w:lang w:eastAsia="zh-CN"/>
        </w:rPr>
        <w:t>ефективність</w:t>
      </w:r>
      <w:proofErr w:type="spellEnd"/>
      <w:r w:rsidRPr="007B1256">
        <w:rPr>
          <w:color w:val="000000"/>
          <w:lang w:eastAsia="zh-CN"/>
        </w:rPr>
        <w:t xml:space="preserve"> </w:t>
      </w:r>
      <w:proofErr w:type="spellStart"/>
      <w:r w:rsidRPr="007B1256">
        <w:rPr>
          <w:color w:val="000000"/>
          <w:lang w:eastAsia="zh-CN"/>
        </w:rPr>
        <w:t>запобігання</w:t>
      </w:r>
      <w:proofErr w:type="spellEnd"/>
      <w:r w:rsidRPr="007B1256">
        <w:rPr>
          <w:color w:val="000000"/>
          <w:lang w:eastAsia="zh-CN"/>
        </w:rPr>
        <w:t xml:space="preserve"> </w:t>
      </w:r>
      <w:proofErr w:type="spellStart"/>
      <w:r w:rsidRPr="007B1256">
        <w:rPr>
          <w:color w:val="000000"/>
          <w:lang w:eastAsia="zh-CN"/>
        </w:rPr>
        <w:t>порушення</w:t>
      </w:r>
      <w:proofErr w:type="spellEnd"/>
      <w:r w:rsidRPr="007B1256">
        <w:rPr>
          <w:color w:val="000000"/>
          <w:lang w:val="uk-UA" w:eastAsia="zh-CN"/>
        </w:rPr>
        <w:t xml:space="preserve"> </w:t>
      </w:r>
      <w:proofErr w:type="spellStart"/>
      <w:r w:rsidRPr="007B1256">
        <w:rPr>
          <w:color w:val="000000"/>
          <w:lang w:eastAsia="zh-CN"/>
        </w:rPr>
        <w:t>законодавства</w:t>
      </w:r>
      <w:proofErr w:type="spellEnd"/>
      <w:r w:rsidRPr="007B1256">
        <w:rPr>
          <w:color w:val="000000"/>
          <w:lang w:eastAsia="zh-CN"/>
        </w:rPr>
        <w:t xml:space="preserve"> у </w:t>
      </w:r>
      <w:proofErr w:type="spellStart"/>
      <w:r w:rsidRPr="007B1256">
        <w:rPr>
          <w:color w:val="000000"/>
          <w:lang w:eastAsia="zh-CN"/>
        </w:rPr>
        <w:t>бюджетній</w:t>
      </w:r>
      <w:proofErr w:type="spellEnd"/>
      <w:r w:rsidRPr="007B1256">
        <w:rPr>
          <w:color w:val="000000"/>
          <w:lang w:eastAsia="zh-CN"/>
        </w:rPr>
        <w:t xml:space="preserve"> </w:t>
      </w:r>
      <w:proofErr w:type="spellStart"/>
      <w:r w:rsidRPr="007B1256">
        <w:rPr>
          <w:color w:val="000000"/>
          <w:lang w:eastAsia="zh-CN"/>
        </w:rPr>
        <w:t>сфері</w:t>
      </w:r>
      <w:proofErr w:type="spellEnd"/>
      <w:r w:rsidRPr="007B1256">
        <w:rPr>
          <w:color w:val="000000"/>
          <w:lang w:eastAsia="zh-CN"/>
        </w:rPr>
        <w:t>;</w:t>
      </w:r>
    </w:p>
    <w:p w:rsidR="006D376C" w:rsidRPr="007B1256" w:rsidRDefault="006D376C" w:rsidP="006D376C">
      <w:pPr>
        <w:numPr>
          <w:ilvl w:val="0"/>
          <w:numId w:val="3"/>
        </w:numPr>
        <w:tabs>
          <w:tab w:val="clear" w:pos="720"/>
          <w:tab w:val="num" w:pos="360"/>
          <w:tab w:val="left" w:pos="993"/>
          <w:tab w:val="left" w:pos="3600"/>
        </w:tabs>
        <w:suppressAutoHyphens/>
        <w:ind w:left="0" w:firstLine="567"/>
        <w:jc w:val="both"/>
        <w:rPr>
          <w:lang w:eastAsia="zh-CN"/>
        </w:rPr>
      </w:pPr>
      <w:proofErr w:type="spellStart"/>
      <w:r w:rsidRPr="007B1256">
        <w:rPr>
          <w:color w:val="000000"/>
          <w:lang w:eastAsia="zh-CN"/>
        </w:rPr>
        <w:t>створити</w:t>
      </w:r>
      <w:proofErr w:type="spellEnd"/>
      <w:r w:rsidRPr="007B1256">
        <w:rPr>
          <w:color w:val="000000"/>
          <w:lang w:eastAsia="zh-CN"/>
        </w:rPr>
        <w:t xml:space="preserve"> </w:t>
      </w:r>
      <w:proofErr w:type="spellStart"/>
      <w:r w:rsidRPr="007B1256">
        <w:rPr>
          <w:color w:val="000000"/>
          <w:lang w:eastAsia="zh-CN"/>
        </w:rPr>
        <w:t>умови</w:t>
      </w:r>
      <w:proofErr w:type="spellEnd"/>
      <w:r w:rsidRPr="007B1256">
        <w:rPr>
          <w:color w:val="000000"/>
          <w:lang w:eastAsia="zh-CN"/>
        </w:rPr>
        <w:t xml:space="preserve"> для </w:t>
      </w:r>
      <w:proofErr w:type="spellStart"/>
      <w:r w:rsidRPr="007B1256">
        <w:rPr>
          <w:color w:val="000000"/>
          <w:lang w:eastAsia="zh-CN"/>
        </w:rPr>
        <w:t>партнерських</w:t>
      </w:r>
      <w:proofErr w:type="spellEnd"/>
      <w:r w:rsidRPr="007B1256">
        <w:rPr>
          <w:color w:val="000000"/>
          <w:lang w:eastAsia="zh-CN"/>
        </w:rPr>
        <w:t xml:space="preserve"> </w:t>
      </w:r>
      <w:proofErr w:type="spellStart"/>
      <w:r w:rsidRPr="007B1256">
        <w:rPr>
          <w:color w:val="000000"/>
          <w:lang w:eastAsia="zh-CN"/>
        </w:rPr>
        <w:t>взаємовідносин</w:t>
      </w:r>
      <w:proofErr w:type="spellEnd"/>
      <w:r w:rsidRPr="007B1256">
        <w:rPr>
          <w:color w:val="000000"/>
          <w:lang w:eastAsia="zh-CN"/>
        </w:rPr>
        <w:t xml:space="preserve"> </w:t>
      </w:r>
      <w:r w:rsidRPr="007B1256">
        <w:rPr>
          <w:lang w:val="uk-UA" w:eastAsia="zh-CN"/>
        </w:rPr>
        <w:t xml:space="preserve"> управління</w:t>
      </w:r>
      <w:proofErr w:type="gramStart"/>
      <w:r w:rsidRPr="007B1256">
        <w:rPr>
          <w:lang w:val="uk-UA" w:eastAsia="zh-CN"/>
        </w:rPr>
        <w:t xml:space="preserve"> Д</w:t>
      </w:r>
      <w:proofErr w:type="gramEnd"/>
      <w:r w:rsidRPr="007B1256">
        <w:rPr>
          <w:lang w:val="uk-UA" w:eastAsia="zh-CN"/>
        </w:rPr>
        <w:t xml:space="preserve">ержавної казначейської служби України у </w:t>
      </w:r>
      <w:r w:rsidRPr="007B1256">
        <w:rPr>
          <w:color w:val="000000"/>
          <w:lang w:eastAsia="zh-CN"/>
        </w:rPr>
        <w:t xml:space="preserve">у </w:t>
      </w:r>
      <w:r w:rsidRPr="007B1256">
        <w:rPr>
          <w:color w:val="000000"/>
          <w:lang w:val="uk-UA" w:eastAsia="zh-CN"/>
        </w:rPr>
        <w:t>Косів</w:t>
      </w:r>
      <w:proofErr w:type="spellStart"/>
      <w:r w:rsidRPr="007B1256">
        <w:rPr>
          <w:color w:val="000000"/>
          <w:lang w:eastAsia="zh-CN"/>
        </w:rPr>
        <w:t>ському</w:t>
      </w:r>
      <w:proofErr w:type="spellEnd"/>
      <w:r w:rsidRPr="007B1256">
        <w:rPr>
          <w:color w:val="000000"/>
          <w:lang w:eastAsia="zh-CN"/>
        </w:rPr>
        <w:t xml:space="preserve"> </w:t>
      </w:r>
      <w:proofErr w:type="spellStart"/>
      <w:r w:rsidRPr="007B1256">
        <w:rPr>
          <w:color w:val="000000"/>
          <w:lang w:eastAsia="zh-CN"/>
        </w:rPr>
        <w:t>районі</w:t>
      </w:r>
      <w:proofErr w:type="spellEnd"/>
      <w:r w:rsidRPr="007B1256">
        <w:rPr>
          <w:color w:val="000000"/>
          <w:lang w:eastAsia="zh-CN"/>
        </w:rPr>
        <w:t xml:space="preserve"> </w:t>
      </w:r>
      <w:proofErr w:type="spellStart"/>
      <w:r w:rsidRPr="007B1256">
        <w:rPr>
          <w:color w:val="000000"/>
          <w:lang w:val="uk-UA" w:eastAsia="zh-CN"/>
        </w:rPr>
        <w:t>Івано-Франків</w:t>
      </w:r>
      <w:r w:rsidRPr="007B1256">
        <w:rPr>
          <w:color w:val="000000"/>
          <w:lang w:eastAsia="zh-CN"/>
        </w:rPr>
        <w:t>ської</w:t>
      </w:r>
      <w:proofErr w:type="spellEnd"/>
      <w:r w:rsidRPr="007B1256">
        <w:rPr>
          <w:color w:val="000000"/>
          <w:lang w:eastAsia="zh-CN"/>
        </w:rPr>
        <w:t xml:space="preserve"> </w:t>
      </w:r>
      <w:proofErr w:type="spellStart"/>
      <w:r w:rsidRPr="007B1256">
        <w:rPr>
          <w:color w:val="000000"/>
          <w:lang w:eastAsia="zh-CN"/>
        </w:rPr>
        <w:t>області</w:t>
      </w:r>
      <w:proofErr w:type="spellEnd"/>
      <w:r w:rsidRPr="007B1256">
        <w:rPr>
          <w:color w:val="000000"/>
          <w:lang w:eastAsia="zh-CN"/>
        </w:rPr>
        <w:t>;</w:t>
      </w:r>
    </w:p>
    <w:p w:rsidR="006D376C" w:rsidRPr="007B1256" w:rsidRDefault="006D376C" w:rsidP="006D376C">
      <w:pPr>
        <w:numPr>
          <w:ilvl w:val="0"/>
          <w:numId w:val="3"/>
        </w:numPr>
        <w:tabs>
          <w:tab w:val="clear" w:pos="720"/>
          <w:tab w:val="num" w:pos="360"/>
          <w:tab w:val="left" w:pos="993"/>
          <w:tab w:val="left" w:pos="3600"/>
        </w:tabs>
        <w:suppressAutoHyphens/>
        <w:ind w:left="0" w:firstLine="567"/>
        <w:jc w:val="both"/>
        <w:rPr>
          <w:lang w:eastAsia="zh-CN"/>
        </w:rPr>
      </w:pPr>
      <w:r w:rsidRPr="007B1256">
        <w:rPr>
          <w:color w:val="000000"/>
          <w:lang w:val="uk-UA" w:eastAsia="zh-CN"/>
        </w:rPr>
        <w:t xml:space="preserve">з </w:t>
      </w:r>
      <w:r w:rsidRPr="007B1256">
        <w:rPr>
          <w:color w:val="000000"/>
          <w:lang w:eastAsia="zh-CN"/>
        </w:rPr>
        <w:t xml:space="preserve">органами </w:t>
      </w:r>
      <w:proofErr w:type="spellStart"/>
      <w:r w:rsidRPr="007B1256">
        <w:rPr>
          <w:color w:val="000000"/>
          <w:lang w:eastAsia="zh-CN"/>
        </w:rPr>
        <w:t>місцевого</w:t>
      </w:r>
      <w:proofErr w:type="spellEnd"/>
      <w:r w:rsidRPr="007B1256">
        <w:rPr>
          <w:color w:val="000000"/>
          <w:lang w:eastAsia="zh-CN"/>
        </w:rPr>
        <w:t xml:space="preserve"> </w:t>
      </w:r>
      <w:proofErr w:type="spellStart"/>
      <w:r w:rsidRPr="007B1256">
        <w:rPr>
          <w:color w:val="000000"/>
          <w:lang w:eastAsia="zh-CN"/>
        </w:rPr>
        <w:t>самоврядування</w:t>
      </w:r>
      <w:proofErr w:type="spellEnd"/>
      <w:r w:rsidRPr="007B1256">
        <w:rPr>
          <w:color w:val="000000"/>
          <w:lang w:eastAsia="zh-CN"/>
        </w:rPr>
        <w:t xml:space="preserve">, </w:t>
      </w:r>
      <w:proofErr w:type="spellStart"/>
      <w:r w:rsidRPr="007B1256">
        <w:rPr>
          <w:color w:val="000000"/>
          <w:lang w:eastAsia="zh-CN"/>
        </w:rPr>
        <w:t>розпорядниками</w:t>
      </w:r>
      <w:proofErr w:type="spellEnd"/>
      <w:r w:rsidRPr="007B1256">
        <w:rPr>
          <w:color w:val="000000"/>
          <w:lang w:eastAsia="zh-CN"/>
        </w:rPr>
        <w:t xml:space="preserve"> та </w:t>
      </w:r>
      <w:proofErr w:type="spellStart"/>
      <w:r w:rsidRPr="007B1256">
        <w:rPr>
          <w:color w:val="000000"/>
          <w:lang w:eastAsia="zh-CN"/>
        </w:rPr>
        <w:t>одержувачами</w:t>
      </w:r>
      <w:proofErr w:type="spellEnd"/>
      <w:r w:rsidRPr="007B1256">
        <w:rPr>
          <w:color w:val="000000"/>
          <w:lang w:eastAsia="zh-CN"/>
        </w:rPr>
        <w:t xml:space="preserve"> </w:t>
      </w:r>
      <w:proofErr w:type="spellStart"/>
      <w:r w:rsidRPr="007B1256">
        <w:rPr>
          <w:color w:val="000000"/>
          <w:lang w:eastAsia="zh-CN"/>
        </w:rPr>
        <w:t>бюджетних</w:t>
      </w:r>
      <w:proofErr w:type="spellEnd"/>
      <w:r w:rsidRPr="007B1256">
        <w:rPr>
          <w:color w:val="000000"/>
          <w:lang w:eastAsia="zh-CN"/>
        </w:rPr>
        <w:t xml:space="preserve"> </w:t>
      </w:r>
      <w:proofErr w:type="spellStart"/>
      <w:r w:rsidRPr="007B1256">
        <w:rPr>
          <w:color w:val="000000"/>
          <w:lang w:eastAsia="zh-CN"/>
        </w:rPr>
        <w:t>коштів</w:t>
      </w:r>
      <w:proofErr w:type="spellEnd"/>
      <w:r w:rsidRPr="007B1256">
        <w:rPr>
          <w:color w:val="000000"/>
          <w:lang w:eastAsia="zh-CN"/>
        </w:rPr>
        <w:t>;</w:t>
      </w:r>
    </w:p>
    <w:p w:rsidR="006D376C" w:rsidRPr="007B1256" w:rsidRDefault="006D376C" w:rsidP="006D376C">
      <w:pPr>
        <w:numPr>
          <w:ilvl w:val="0"/>
          <w:numId w:val="3"/>
        </w:numPr>
        <w:tabs>
          <w:tab w:val="clear" w:pos="720"/>
          <w:tab w:val="num" w:pos="360"/>
          <w:tab w:val="left" w:pos="993"/>
          <w:tab w:val="left" w:pos="3600"/>
        </w:tabs>
        <w:suppressAutoHyphens/>
        <w:ind w:left="0" w:firstLine="567"/>
        <w:jc w:val="both"/>
        <w:rPr>
          <w:lang w:eastAsia="zh-CN"/>
        </w:rPr>
      </w:pPr>
      <w:proofErr w:type="spellStart"/>
      <w:proofErr w:type="gramStart"/>
      <w:r w:rsidRPr="007B1256">
        <w:rPr>
          <w:color w:val="000000"/>
          <w:lang w:eastAsia="zh-CN"/>
        </w:rPr>
        <w:t>п</w:t>
      </w:r>
      <w:proofErr w:type="gramEnd"/>
      <w:r w:rsidRPr="007B1256">
        <w:rPr>
          <w:color w:val="000000"/>
          <w:lang w:eastAsia="zh-CN"/>
        </w:rPr>
        <w:t>ідвищити</w:t>
      </w:r>
      <w:proofErr w:type="spellEnd"/>
      <w:r w:rsidRPr="007B1256">
        <w:rPr>
          <w:color w:val="000000"/>
          <w:lang w:eastAsia="zh-CN"/>
        </w:rPr>
        <w:t xml:space="preserve"> </w:t>
      </w:r>
      <w:proofErr w:type="spellStart"/>
      <w:r w:rsidRPr="007B1256">
        <w:rPr>
          <w:color w:val="000000"/>
          <w:lang w:eastAsia="zh-CN"/>
        </w:rPr>
        <w:t>оперативність</w:t>
      </w:r>
      <w:proofErr w:type="spellEnd"/>
      <w:r w:rsidRPr="007B1256">
        <w:rPr>
          <w:color w:val="000000"/>
          <w:lang w:eastAsia="zh-CN"/>
        </w:rPr>
        <w:t xml:space="preserve"> та </w:t>
      </w:r>
      <w:proofErr w:type="spellStart"/>
      <w:r w:rsidRPr="007B1256">
        <w:rPr>
          <w:color w:val="000000"/>
          <w:lang w:eastAsia="zh-CN"/>
        </w:rPr>
        <w:t>якість</w:t>
      </w:r>
      <w:proofErr w:type="spellEnd"/>
      <w:r w:rsidRPr="007B1256">
        <w:rPr>
          <w:color w:val="000000"/>
          <w:lang w:eastAsia="zh-CN"/>
        </w:rPr>
        <w:t xml:space="preserve"> </w:t>
      </w:r>
      <w:proofErr w:type="spellStart"/>
      <w:r w:rsidRPr="007B1256">
        <w:rPr>
          <w:color w:val="000000"/>
          <w:lang w:eastAsia="zh-CN"/>
        </w:rPr>
        <w:t>відповідей</w:t>
      </w:r>
      <w:proofErr w:type="spellEnd"/>
      <w:r w:rsidRPr="007B1256">
        <w:rPr>
          <w:color w:val="000000"/>
          <w:lang w:eastAsia="zh-CN"/>
        </w:rPr>
        <w:t xml:space="preserve"> на </w:t>
      </w:r>
      <w:proofErr w:type="spellStart"/>
      <w:r w:rsidRPr="007B1256">
        <w:rPr>
          <w:color w:val="000000"/>
          <w:lang w:eastAsia="zh-CN"/>
        </w:rPr>
        <w:t>звернення</w:t>
      </w:r>
      <w:proofErr w:type="spellEnd"/>
      <w:r w:rsidRPr="007B1256">
        <w:rPr>
          <w:color w:val="000000"/>
          <w:lang w:eastAsia="zh-CN"/>
        </w:rPr>
        <w:t xml:space="preserve"> </w:t>
      </w:r>
      <w:proofErr w:type="spellStart"/>
      <w:r w:rsidRPr="007B1256">
        <w:rPr>
          <w:color w:val="000000"/>
          <w:lang w:eastAsia="zh-CN"/>
        </w:rPr>
        <w:t>громадян</w:t>
      </w:r>
      <w:proofErr w:type="spellEnd"/>
      <w:r w:rsidRPr="007B1256">
        <w:rPr>
          <w:color w:val="000000"/>
          <w:lang w:eastAsia="zh-CN"/>
        </w:rPr>
        <w:t xml:space="preserve">. </w:t>
      </w:r>
    </w:p>
    <w:p w:rsidR="006D376C" w:rsidRPr="007B1256" w:rsidRDefault="006D376C" w:rsidP="006D376C">
      <w:pPr>
        <w:widowControl w:val="0"/>
        <w:autoSpaceDE w:val="0"/>
        <w:autoSpaceDN w:val="0"/>
        <w:jc w:val="both"/>
        <w:rPr>
          <w:lang w:val="uk-UA"/>
        </w:rPr>
      </w:pPr>
    </w:p>
    <w:p w:rsidR="006D376C" w:rsidRPr="007B1256" w:rsidRDefault="006D376C" w:rsidP="006D376C">
      <w:pPr>
        <w:rPr>
          <w:lang w:val="uk-UA"/>
        </w:rPr>
      </w:pPr>
      <w:r w:rsidRPr="007B1256">
        <w:rPr>
          <w:lang w:val="uk-UA"/>
        </w:rPr>
        <w:t xml:space="preserve">Ресурсне забезпечення Програми </w:t>
      </w:r>
      <w:proofErr w:type="spellStart"/>
      <w:r w:rsidRPr="007B1256">
        <w:t>наведені</w:t>
      </w:r>
      <w:proofErr w:type="spellEnd"/>
      <w:r w:rsidRPr="007B1256">
        <w:t xml:space="preserve"> </w:t>
      </w:r>
      <w:r w:rsidRPr="007B1256">
        <w:rPr>
          <w:lang w:val="uk-UA"/>
        </w:rPr>
        <w:t xml:space="preserve">    </w:t>
      </w:r>
      <w:r w:rsidRPr="007B1256">
        <w:t xml:space="preserve">у </w:t>
      </w:r>
      <w:proofErr w:type="spellStart"/>
      <w:r w:rsidRPr="007B1256">
        <w:t>додатку</w:t>
      </w:r>
      <w:proofErr w:type="spellEnd"/>
      <w:r w:rsidRPr="007B1256">
        <w:t xml:space="preserve"> </w:t>
      </w:r>
      <w:r w:rsidRPr="007B1256">
        <w:rPr>
          <w:lang w:val="uk-UA"/>
        </w:rPr>
        <w:t xml:space="preserve">  </w:t>
      </w:r>
      <w:r w:rsidRPr="007B1256">
        <w:t>1</w:t>
      </w:r>
    </w:p>
    <w:p w:rsidR="006D376C" w:rsidRPr="007B1256" w:rsidRDefault="006D376C" w:rsidP="006D376C">
      <w:pPr>
        <w:rPr>
          <w:b/>
        </w:rPr>
        <w:sectPr w:rsidR="006D376C" w:rsidRPr="007B1256">
          <w:pgSz w:w="11909" w:h="16834"/>
          <w:pgMar w:top="1134" w:right="567" w:bottom="1134" w:left="1701" w:header="720" w:footer="720" w:gutter="0"/>
          <w:cols w:space="720"/>
        </w:sectPr>
      </w:pPr>
    </w:p>
    <w:p w:rsidR="006D376C" w:rsidRPr="007B1256" w:rsidRDefault="006D376C" w:rsidP="006D376C">
      <w:pPr>
        <w:jc w:val="right"/>
        <w:rPr>
          <w:b/>
          <w:lang w:val="uk-UA"/>
        </w:rPr>
      </w:pPr>
      <w:r w:rsidRPr="007B1256">
        <w:rPr>
          <w:b/>
          <w:lang w:val="uk-UA"/>
        </w:rPr>
        <w:lastRenderedPageBreak/>
        <w:t>Додаток 1</w:t>
      </w:r>
    </w:p>
    <w:p w:rsidR="006D376C" w:rsidRPr="007B1256" w:rsidRDefault="006D376C" w:rsidP="006D376C">
      <w:pPr>
        <w:jc w:val="center"/>
        <w:rPr>
          <w:b/>
          <w:lang w:val="uk-UA"/>
        </w:rPr>
      </w:pPr>
    </w:p>
    <w:p w:rsidR="006D376C" w:rsidRPr="007B1256" w:rsidRDefault="006D376C" w:rsidP="006D376C">
      <w:pPr>
        <w:jc w:val="center"/>
        <w:rPr>
          <w:b/>
          <w:lang w:val="uk-UA"/>
        </w:rPr>
      </w:pPr>
      <w:r w:rsidRPr="007B1256">
        <w:rPr>
          <w:b/>
          <w:lang w:val="uk-UA"/>
        </w:rPr>
        <w:t>Ресурсне забезпечення</w:t>
      </w:r>
    </w:p>
    <w:p w:rsidR="006D376C" w:rsidRPr="007B1256" w:rsidRDefault="006D376C" w:rsidP="006D376C">
      <w:pPr>
        <w:jc w:val="center"/>
        <w:rPr>
          <w:b/>
          <w:lang w:val="uk-UA"/>
        </w:rPr>
      </w:pPr>
    </w:p>
    <w:p w:rsidR="006D376C" w:rsidRPr="007B1256" w:rsidRDefault="006D376C" w:rsidP="006D376C">
      <w:pPr>
        <w:ind w:firstLine="570"/>
        <w:jc w:val="center"/>
        <w:rPr>
          <w:lang w:val="uk-UA"/>
        </w:rPr>
      </w:pPr>
      <w:r w:rsidRPr="007B1256">
        <w:rPr>
          <w:lang w:val="uk-UA"/>
        </w:rPr>
        <w:t>Програми</w:t>
      </w:r>
      <w:r w:rsidRPr="007B1256">
        <w:rPr>
          <w:spacing w:val="1"/>
          <w:lang w:val="uk-UA"/>
        </w:rPr>
        <w:t xml:space="preserve"> </w:t>
      </w:r>
      <w:r w:rsidRPr="007B1256">
        <w:rPr>
          <w:lang w:val="uk-UA" w:eastAsia="zh-CN"/>
        </w:rPr>
        <w:t>підтримки державної політики у сфері казначейського обслуговування  бюджетних коштів   у Верховинській територіальній громаді  на 2026 рік</w:t>
      </w:r>
    </w:p>
    <w:p w:rsidR="006D376C" w:rsidRPr="007B1256" w:rsidRDefault="006D376C" w:rsidP="006D376C">
      <w:pPr>
        <w:ind w:firstLine="570"/>
        <w:jc w:val="right"/>
        <w:rPr>
          <w:lang w:val="uk-UA"/>
        </w:rPr>
      </w:pPr>
      <w:r w:rsidRPr="007B1256">
        <w:rPr>
          <w:b/>
          <w:lang w:val="uk-UA"/>
        </w:rPr>
        <w:t>тис. грн.</w:t>
      </w:r>
    </w:p>
    <w:p w:rsidR="006D376C" w:rsidRPr="007B1256" w:rsidRDefault="006D376C" w:rsidP="006D376C">
      <w:pPr>
        <w:jc w:val="right"/>
        <w:rPr>
          <w:b/>
          <w:lang w:val="uk-UA"/>
        </w:rPr>
      </w:pPr>
    </w:p>
    <w:tbl>
      <w:tblPr>
        <w:tblW w:w="0" w:type="auto"/>
        <w:tblInd w:w="7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95"/>
        <w:gridCol w:w="3090"/>
        <w:gridCol w:w="3971"/>
      </w:tblGrid>
      <w:tr w:rsidR="006D376C" w:rsidRPr="007B1256" w:rsidTr="004C302C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76C" w:rsidRPr="007B1256" w:rsidRDefault="006D376C" w:rsidP="004C302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val="uk-UA"/>
              </w:rPr>
            </w:pPr>
            <w:r w:rsidRPr="007B1256">
              <w:rPr>
                <w:b/>
                <w:lang w:val="uk-UA"/>
              </w:rPr>
              <w:t>Обсяг коштів, які пропонуються залучити на виконання Програми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76C" w:rsidRPr="007B1256" w:rsidRDefault="006D376C" w:rsidP="004C302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val="uk-UA"/>
              </w:rPr>
            </w:pPr>
            <w:r w:rsidRPr="007B1256">
              <w:rPr>
                <w:b/>
                <w:lang w:val="uk-UA"/>
              </w:rPr>
              <w:t>2026 р.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D376C" w:rsidRPr="007B1256" w:rsidRDefault="006D376C" w:rsidP="004C302C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lang w:val="uk-UA"/>
              </w:rPr>
            </w:pPr>
            <w:r w:rsidRPr="007B1256">
              <w:rPr>
                <w:b/>
                <w:lang w:val="uk-UA"/>
              </w:rPr>
              <w:t>Всього витрати на виконання Програми</w:t>
            </w:r>
          </w:p>
        </w:tc>
      </w:tr>
      <w:tr w:rsidR="006D376C" w:rsidRPr="007B1256" w:rsidTr="004C302C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76C" w:rsidRPr="007B1256" w:rsidRDefault="006D376C" w:rsidP="004C302C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uk-UA"/>
              </w:rPr>
            </w:pPr>
            <w:r w:rsidRPr="007B1256">
              <w:rPr>
                <w:lang w:val="uk-UA"/>
              </w:rPr>
              <w:t>1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76C" w:rsidRPr="007B1256" w:rsidRDefault="006D376C" w:rsidP="004C302C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7B1256">
              <w:rPr>
                <w:lang w:val="en-US"/>
              </w:rPr>
              <w:t>3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76C" w:rsidRPr="007B1256" w:rsidRDefault="006D376C" w:rsidP="004C302C">
            <w:pPr>
              <w:widowControl w:val="0"/>
              <w:autoSpaceDE w:val="0"/>
              <w:autoSpaceDN w:val="0"/>
              <w:adjustRightInd w:val="0"/>
              <w:jc w:val="center"/>
              <w:rPr>
                <w:lang w:val="en-US"/>
              </w:rPr>
            </w:pPr>
            <w:r w:rsidRPr="007B1256">
              <w:rPr>
                <w:lang w:val="en-US"/>
              </w:rPr>
              <w:t>5</w:t>
            </w:r>
          </w:p>
        </w:tc>
      </w:tr>
      <w:tr w:rsidR="006D376C" w:rsidRPr="007B1256" w:rsidTr="004C302C">
        <w:trPr>
          <w:trHeight w:val="850"/>
        </w:trPr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D376C" w:rsidRPr="007B1256" w:rsidRDefault="006D376C" w:rsidP="004C302C">
            <w:pPr>
              <w:rPr>
                <w:b/>
                <w:lang w:val="uk-UA"/>
              </w:rPr>
            </w:pPr>
            <w:r w:rsidRPr="007B1256">
              <w:rPr>
                <w:b/>
                <w:lang w:val="uk-UA"/>
              </w:rPr>
              <w:t xml:space="preserve">Обсяг ресурсів – всього, </w:t>
            </w:r>
          </w:p>
          <w:p w:rsidR="006D376C" w:rsidRPr="007B1256" w:rsidRDefault="006D376C" w:rsidP="004C302C">
            <w:pPr>
              <w:widowControl w:val="0"/>
              <w:autoSpaceDE w:val="0"/>
              <w:autoSpaceDN w:val="0"/>
              <w:adjustRightInd w:val="0"/>
              <w:rPr>
                <w:lang w:val="uk-UA"/>
              </w:rPr>
            </w:pPr>
            <w:r w:rsidRPr="007B1256">
              <w:rPr>
                <w:b/>
                <w:lang w:val="uk-UA"/>
              </w:rPr>
              <w:t>в тому числі :</w:t>
            </w: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76C" w:rsidRPr="007B1256" w:rsidRDefault="006D376C" w:rsidP="004C302C">
            <w:pPr>
              <w:spacing w:line="276" w:lineRule="auto"/>
              <w:jc w:val="center"/>
              <w:rPr>
                <w:b/>
              </w:rPr>
            </w:pPr>
          </w:p>
          <w:p w:rsidR="006D376C" w:rsidRPr="007B1256" w:rsidRDefault="006D376C" w:rsidP="004C302C">
            <w:pPr>
              <w:spacing w:line="276" w:lineRule="auto"/>
              <w:jc w:val="center"/>
              <w:rPr>
                <w:b/>
                <w:lang w:val="en-US"/>
              </w:rPr>
            </w:pPr>
            <w:r w:rsidRPr="007B1256">
              <w:rPr>
                <w:b/>
                <w:lang w:val="uk-UA"/>
              </w:rPr>
              <w:t>40</w:t>
            </w:r>
            <w:r w:rsidRPr="007B1256">
              <w:rPr>
                <w:b/>
                <w:lang w:val="en-US"/>
              </w:rPr>
              <w:t>.0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76C" w:rsidRPr="007B1256" w:rsidRDefault="006D376C" w:rsidP="004C302C">
            <w:pPr>
              <w:spacing w:line="276" w:lineRule="auto"/>
              <w:jc w:val="center"/>
              <w:rPr>
                <w:b/>
                <w:lang w:val="en-US"/>
              </w:rPr>
            </w:pPr>
          </w:p>
          <w:p w:rsidR="006D376C" w:rsidRPr="007B1256" w:rsidRDefault="006D376C" w:rsidP="004C302C">
            <w:pPr>
              <w:spacing w:line="276" w:lineRule="auto"/>
              <w:jc w:val="center"/>
              <w:rPr>
                <w:b/>
                <w:lang w:val="en-US"/>
              </w:rPr>
            </w:pPr>
            <w:r w:rsidRPr="007B1256">
              <w:rPr>
                <w:b/>
                <w:lang w:val="uk-UA"/>
              </w:rPr>
              <w:t>40</w:t>
            </w:r>
            <w:r w:rsidRPr="007B1256">
              <w:rPr>
                <w:b/>
                <w:lang w:val="en-US"/>
              </w:rPr>
              <w:t>.0</w:t>
            </w:r>
          </w:p>
        </w:tc>
      </w:tr>
      <w:tr w:rsidR="006D376C" w:rsidRPr="007B1256" w:rsidTr="004C302C">
        <w:tc>
          <w:tcPr>
            <w:tcW w:w="54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76C" w:rsidRPr="007B1256" w:rsidRDefault="006D376C" w:rsidP="004C302C">
            <w:pPr>
              <w:rPr>
                <w:lang w:val="uk-UA" w:eastAsia="uk-UA"/>
              </w:rPr>
            </w:pPr>
            <w:r w:rsidRPr="007B1256">
              <w:rPr>
                <w:lang w:val="uk-UA"/>
              </w:rPr>
              <w:t>Бюджет  Верховинської територіальної громади</w:t>
            </w:r>
          </w:p>
          <w:p w:rsidR="006D376C" w:rsidRPr="007B1256" w:rsidRDefault="006D376C" w:rsidP="004C302C">
            <w:pPr>
              <w:rPr>
                <w:lang w:val="uk-UA"/>
              </w:rPr>
            </w:pPr>
          </w:p>
        </w:tc>
        <w:tc>
          <w:tcPr>
            <w:tcW w:w="3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76C" w:rsidRPr="007B1256" w:rsidRDefault="006D376C" w:rsidP="004C302C">
            <w:pPr>
              <w:spacing w:line="276" w:lineRule="auto"/>
              <w:jc w:val="center"/>
              <w:rPr>
                <w:b/>
              </w:rPr>
            </w:pPr>
          </w:p>
          <w:p w:rsidR="006D376C" w:rsidRPr="007B1256" w:rsidRDefault="006D376C" w:rsidP="004C302C">
            <w:pPr>
              <w:spacing w:line="276" w:lineRule="auto"/>
              <w:jc w:val="center"/>
              <w:rPr>
                <w:b/>
                <w:lang w:val="en-US"/>
              </w:rPr>
            </w:pPr>
            <w:r w:rsidRPr="007B1256">
              <w:rPr>
                <w:b/>
                <w:lang w:val="uk-UA"/>
              </w:rPr>
              <w:t>40</w:t>
            </w:r>
            <w:r w:rsidRPr="007B1256">
              <w:rPr>
                <w:b/>
                <w:lang w:val="en-US"/>
              </w:rPr>
              <w:t>.0</w:t>
            </w:r>
          </w:p>
        </w:tc>
        <w:tc>
          <w:tcPr>
            <w:tcW w:w="39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376C" w:rsidRPr="007B1256" w:rsidRDefault="006D376C" w:rsidP="004C302C">
            <w:pPr>
              <w:spacing w:line="276" w:lineRule="auto"/>
              <w:jc w:val="center"/>
              <w:rPr>
                <w:b/>
                <w:lang w:val="en-US"/>
              </w:rPr>
            </w:pPr>
          </w:p>
          <w:p w:rsidR="006D376C" w:rsidRPr="007B1256" w:rsidRDefault="006D376C" w:rsidP="004C302C">
            <w:pPr>
              <w:spacing w:line="276" w:lineRule="auto"/>
              <w:jc w:val="center"/>
              <w:rPr>
                <w:b/>
                <w:lang w:val="en-US"/>
              </w:rPr>
            </w:pPr>
            <w:r w:rsidRPr="007B1256">
              <w:rPr>
                <w:b/>
                <w:lang w:val="uk-UA"/>
              </w:rPr>
              <w:t>40</w:t>
            </w:r>
            <w:r w:rsidRPr="007B1256">
              <w:rPr>
                <w:b/>
                <w:lang w:val="en-US"/>
              </w:rPr>
              <w:t>.0</w:t>
            </w:r>
          </w:p>
        </w:tc>
      </w:tr>
    </w:tbl>
    <w:p w:rsidR="006D376C" w:rsidRPr="007B1256" w:rsidRDefault="006D376C" w:rsidP="006D376C">
      <w:pPr>
        <w:jc w:val="both"/>
        <w:rPr>
          <w:lang w:val="uk-UA"/>
        </w:rPr>
      </w:pPr>
    </w:p>
    <w:p w:rsidR="006D376C" w:rsidRPr="007B1256" w:rsidRDefault="006D376C" w:rsidP="006D376C">
      <w:pPr>
        <w:jc w:val="both"/>
        <w:rPr>
          <w:lang w:val="uk-UA"/>
        </w:rPr>
      </w:pPr>
    </w:p>
    <w:p w:rsidR="006D376C" w:rsidRDefault="006D376C" w:rsidP="006D376C">
      <w:pPr>
        <w:jc w:val="center"/>
        <w:rPr>
          <w:b/>
          <w:lang w:val="uk-UA"/>
        </w:rPr>
      </w:pPr>
      <w:r w:rsidRPr="007B1256">
        <w:rPr>
          <w:b/>
          <w:lang w:val="uk-UA"/>
        </w:rPr>
        <w:t xml:space="preserve">       </w:t>
      </w:r>
      <w:r w:rsidRPr="002F0372">
        <w:rPr>
          <w:b/>
          <w:lang w:val="uk-UA"/>
        </w:rPr>
        <w:t>Секретар ради                                                              Петро АНТІПОВ</w:t>
      </w:r>
    </w:p>
    <w:p w:rsidR="006D376C" w:rsidRPr="007B1256" w:rsidRDefault="006D376C" w:rsidP="006D376C">
      <w:pPr>
        <w:autoSpaceDE w:val="0"/>
        <w:autoSpaceDN w:val="0"/>
        <w:adjustRightInd w:val="0"/>
        <w:rPr>
          <w:b/>
          <w:lang w:val="uk-UA"/>
        </w:rPr>
      </w:pPr>
      <w:r w:rsidRPr="007B1256">
        <w:rPr>
          <w:b/>
          <w:lang w:val="uk-UA"/>
        </w:rPr>
        <w:t xml:space="preserve">                                      </w:t>
      </w:r>
    </w:p>
    <w:p w:rsidR="006D376C" w:rsidRPr="007B1256" w:rsidRDefault="006D376C" w:rsidP="006D376C">
      <w:pPr>
        <w:autoSpaceDE w:val="0"/>
        <w:autoSpaceDN w:val="0"/>
        <w:adjustRightInd w:val="0"/>
        <w:rPr>
          <w:b/>
          <w:lang w:val="uk-UA"/>
        </w:rPr>
      </w:pPr>
    </w:p>
    <w:p w:rsidR="006D376C" w:rsidRPr="007B1256" w:rsidRDefault="006D376C" w:rsidP="006D376C">
      <w:pPr>
        <w:autoSpaceDE w:val="0"/>
        <w:autoSpaceDN w:val="0"/>
        <w:adjustRightInd w:val="0"/>
        <w:rPr>
          <w:b/>
          <w:lang w:val="uk-UA"/>
        </w:rPr>
      </w:pPr>
    </w:p>
    <w:p w:rsidR="006D376C" w:rsidRPr="007B1256" w:rsidRDefault="006D376C" w:rsidP="006D376C">
      <w:pPr>
        <w:autoSpaceDE w:val="0"/>
        <w:autoSpaceDN w:val="0"/>
        <w:adjustRightInd w:val="0"/>
        <w:rPr>
          <w:b/>
          <w:lang w:val="uk-UA"/>
        </w:rPr>
      </w:pPr>
    </w:p>
    <w:p w:rsidR="006D376C" w:rsidRPr="007B1256" w:rsidRDefault="006D376C" w:rsidP="006D376C">
      <w:pPr>
        <w:autoSpaceDE w:val="0"/>
        <w:autoSpaceDN w:val="0"/>
        <w:adjustRightInd w:val="0"/>
        <w:rPr>
          <w:b/>
          <w:lang w:val="uk-UA"/>
        </w:rPr>
      </w:pPr>
    </w:p>
    <w:p w:rsidR="006D376C" w:rsidRPr="007B1256" w:rsidRDefault="006D376C" w:rsidP="006D376C">
      <w:pPr>
        <w:autoSpaceDE w:val="0"/>
        <w:autoSpaceDN w:val="0"/>
        <w:adjustRightInd w:val="0"/>
        <w:rPr>
          <w:kern w:val="2"/>
          <w:lang w:val="uk-UA"/>
        </w:rPr>
      </w:pPr>
    </w:p>
    <w:p w:rsidR="006D376C" w:rsidRPr="007B1256" w:rsidRDefault="006D376C" w:rsidP="006D376C">
      <w:pPr>
        <w:jc w:val="both"/>
        <w:rPr>
          <w:lang w:val="uk-UA"/>
        </w:rPr>
      </w:pPr>
    </w:p>
    <w:p w:rsidR="006D376C" w:rsidRDefault="006D376C" w:rsidP="006D376C">
      <w:pPr>
        <w:rPr>
          <w:lang w:val="uk-UA"/>
        </w:rPr>
      </w:pPr>
      <w:r w:rsidRPr="007B1256">
        <w:rPr>
          <w:lang w:val="uk-UA"/>
        </w:rPr>
        <w:tab/>
      </w:r>
      <w:r w:rsidRPr="007B1256">
        <w:rPr>
          <w:lang w:val="uk-UA"/>
        </w:rPr>
        <w:tab/>
      </w:r>
      <w:r w:rsidRPr="007B1256">
        <w:rPr>
          <w:lang w:val="uk-UA"/>
        </w:rPr>
        <w:tab/>
      </w:r>
      <w:r w:rsidRPr="007B1256">
        <w:rPr>
          <w:lang w:val="uk-UA"/>
        </w:rPr>
        <w:tab/>
      </w:r>
      <w:r w:rsidRPr="007B1256">
        <w:rPr>
          <w:lang w:val="uk-UA"/>
        </w:rPr>
        <w:tab/>
      </w:r>
    </w:p>
    <w:p w:rsidR="006D376C" w:rsidRDefault="006D376C" w:rsidP="006D376C">
      <w:pPr>
        <w:rPr>
          <w:lang w:val="uk-UA"/>
        </w:rPr>
      </w:pPr>
    </w:p>
    <w:p w:rsidR="006D376C" w:rsidRDefault="006D376C" w:rsidP="006D376C">
      <w:pPr>
        <w:rPr>
          <w:lang w:val="uk-UA"/>
        </w:rPr>
      </w:pPr>
    </w:p>
    <w:p w:rsidR="006D376C" w:rsidRDefault="006D376C" w:rsidP="006D376C">
      <w:pPr>
        <w:rPr>
          <w:lang w:val="uk-UA"/>
        </w:rPr>
      </w:pPr>
    </w:p>
    <w:p w:rsidR="006D376C" w:rsidRDefault="006D376C" w:rsidP="006D376C">
      <w:pPr>
        <w:rPr>
          <w:lang w:val="uk-UA"/>
        </w:rPr>
      </w:pPr>
    </w:p>
    <w:p w:rsidR="006D376C" w:rsidRPr="007B1256" w:rsidRDefault="006D376C" w:rsidP="006D376C">
      <w:pPr>
        <w:rPr>
          <w:lang w:val="uk-UA"/>
        </w:rPr>
      </w:pPr>
    </w:p>
    <w:p w:rsidR="006D376C" w:rsidRPr="007B1256" w:rsidRDefault="006D376C" w:rsidP="006D376C">
      <w:pPr>
        <w:jc w:val="both"/>
        <w:rPr>
          <w:b/>
          <w:lang w:val="uk-UA"/>
        </w:rPr>
      </w:pPr>
    </w:p>
    <w:p w:rsidR="006D376C" w:rsidRPr="007B1256" w:rsidRDefault="006D376C" w:rsidP="006D376C">
      <w:pPr>
        <w:jc w:val="both"/>
        <w:rPr>
          <w:b/>
          <w:lang w:val="uk-UA"/>
        </w:rPr>
      </w:pPr>
    </w:p>
    <w:p w:rsidR="006D376C" w:rsidRPr="007B1256" w:rsidRDefault="006D376C" w:rsidP="006D376C">
      <w:pPr>
        <w:jc w:val="center"/>
        <w:rPr>
          <w:b/>
          <w:lang w:val="uk-UA"/>
        </w:rPr>
      </w:pPr>
      <w:r w:rsidRPr="007B1256">
        <w:rPr>
          <w:b/>
          <w:lang w:val="en-US"/>
        </w:rPr>
        <w:t>VI</w:t>
      </w:r>
      <w:r w:rsidRPr="007B1256">
        <w:rPr>
          <w:b/>
        </w:rPr>
        <w:t>.</w:t>
      </w:r>
      <w:r w:rsidRPr="007B1256">
        <w:rPr>
          <w:b/>
          <w:lang w:val="uk-UA"/>
        </w:rPr>
        <w:t xml:space="preserve"> Напрями діяльності та заходи</w:t>
      </w:r>
    </w:p>
    <w:p w:rsidR="006D376C" w:rsidRPr="007B1256" w:rsidRDefault="006D376C" w:rsidP="006D376C">
      <w:pPr>
        <w:ind w:firstLine="570"/>
        <w:jc w:val="center"/>
        <w:rPr>
          <w:lang w:val="uk-UA" w:eastAsia="zh-CN"/>
        </w:rPr>
      </w:pPr>
      <w:r w:rsidRPr="007B1256">
        <w:rPr>
          <w:lang w:val="uk-UA"/>
        </w:rPr>
        <w:t>Програми</w:t>
      </w:r>
      <w:r w:rsidRPr="007B1256">
        <w:rPr>
          <w:spacing w:val="1"/>
          <w:lang w:val="uk-UA"/>
        </w:rPr>
        <w:t xml:space="preserve"> </w:t>
      </w:r>
      <w:r w:rsidRPr="007B1256">
        <w:rPr>
          <w:lang w:val="uk-UA" w:eastAsia="zh-CN"/>
        </w:rPr>
        <w:t>підтримки державної політики у сфері казначейського обслуговування  бюджетних коштів   у Верховинській територіальній громаді  на 2026 рік</w:t>
      </w:r>
    </w:p>
    <w:p w:rsidR="006D376C" w:rsidRPr="007B1256" w:rsidRDefault="006D376C" w:rsidP="006D376C">
      <w:pPr>
        <w:ind w:firstLine="570"/>
        <w:jc w:val="center"/>
        <w:rPr>
          <w:lang w:val="uk-UA"/>
        </w:rPr>
      </w:pPr>
    </w:p>
    <w:tbl>
      <w:tblPr>
        <w:tblW w:w="14895" w:type="dxa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21"/>
        <w:gridCol w:w="2181"/>
        <w:gridCol w:w="2836"/>
        <w:gridCol w:w="1276"/>
        <w:gridCol w:w="1559"/>
        <w:gridCol w:w="1701"/>
        <w:gridCol w:w="1701"/>
        <w:gridCol w:w="3120"/>
      </w:tblGrid>
      <w:tr w:rsidR="006D376C" w:rsidRPr="007B1256" w:rsidTr="004C302C">
        <w:trPr>
          <w:trHeight w:val="808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76C" w:rsidRPr="007B1256" w:rsidRDefault="006D376C" w:rsidP="004C302C">
            <w:pPr>
              <w:widowControl w:val="0"/>
              <w:autoSpaceDE w:val="0"/>
              <w:autoSpaceDN w:val="0"/>
              <w:spacing w:before="11"/>
              <w:jc w:val="center"/>
              <w:rPr>
                <w:bCs/>
                <w:lang w:val="uk-UA"/>
              </w:rPr>
            </w:pPr>
          </w:p>
          <w:p w:rsidR="006D376C" w:rsidRPr="007B1256" w:rsidRDefault="006D376C" w:rsidP="004C302C">
            <w:pPr>
              <w:widowControl w:val="0"/>
              <w:autoSpaceDE w:val="0"/>
              <w:autoSpaceDN w:val="0"/>
              <w:ind w:left="120" w:right="93" w:firstLine="27"/>
              <w:jc w:val="center"/>
              <w:rPr>
                <w:bCs/>
                <w:lang w:val="uk-UA"/>
              </w:rPr>
            </w:pPr>
            <w:r w:rsidRPr="007B1256">
              <w:rPr>
                <w:bCs/>
                <w:lang w:val="uk-UA"/>
              </w:rPr>
              <w:t>№</w:t>
            </w:r>
            <w:r w:rsidRPr="007B1256">
              <w:rPr>
                <w:bCs/>
                <w:spacing w:val="-52"/>
                <w:lang w:val="uk-UA"/>
              </w:rPr>
              <w:t xml:space="preserve"> </w:t>
            </w:r>
            <w:r w:rsidRPr="007B1256">
              <w:rPr>
                <w:bCs/>
                <w:lang w:val="uk-UA"/>
              </w:rPr>
              <w:t>з/п</w:t>
            </w: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76C" w:rsidRPr="007B1256" w:rsidRDefault="006D376C" w:rsidP="004C302C">
            <w:pPr>
              <w:widowControl w:val="0"/>
              <w:autoSpaceDE w:val="0"/>
              <w:autoSpaceDN w:val="0"/>
              <w:ind w:left="452" w:right="442"/>
              <w:jc w:val="center"/>
              <w:rPr>
                <w:bCs/>
                <w:lang w:val="uk-UA"/>
              </w:rPr>
            </w:pPr>
            <w:r w:rsidRPr="007B1256">
              <w:rPr>
                <w:bCs/>
                <w:lang w:val="uk-UA"/>
              </w:rPr>
              <w:t>Найменування завдання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76C" w:rsidRPr="007B1256" w:rsidRDefault="006D376C" w:rsidP="004C302C">
            <w:pPr>
              <w:widowControl w:val="0"/>
              <w:autoSpaceDE w:val="0"/>
              <w:autoSpaceDN w:val="0"/>
              <w:spacing w:before="10"/>
              <w:jc w:val="center"/>
              <w:rPr>
                <w:bCs/>
                <w:lang w:val="uk-UA"/>
              </w:rPr>
            </w:pPr>
          </w:p>
          <w:p w:rsidR="006D376C" w:rsidRPr="007B1256" w:rsidRDefault="006D376C" w:rsidP="004C302C">
            <w:pPr>
              <w:widowControl w:val="0"/>
              <w:autoSpaceDE w:val="0"/>
              <w:autoSpaceDN w:val="0"/>
              <w:ind w:left="107"/>
              <w:jc w:val="center"/>
              <w:rPr>
                <w:bCs/>
                <w:lang w:val="uk-UA"/>
              </w:rPr>
            </w:pPr>
            <w:r w:rsidRPr="007B1256">
              <w:rPr>
                <w:bCs/>
                <w:lang w:val="uk-UA"/>
              </w:rPr>
              <w:t>Найменування заходу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76C" w:rsidRPr="007B1256" w:rsidRDefault="006D376C" w:rsidP="004C302C">
            <w:pPr>
              <w:widowControl w:val="0"/>
              <w:autoSpaceDE w:val="0"/>
              <w:autoSpaceDN w:val="0"/>
              <w:spacing w:before="11"/>
              <w:jc w:val="center"/>
              <w:rPr>
                <w:bCs/>
                <w:lang w:val="uk-UA"/>
              </w:rPr>
            </w:pPr>
          </w:p>
          <w:p w:rsidR="006D376C" w:rsidRPr="007B1256" w:rsidRDefault="006D376C" w:rsidP="004C302C">
            <w:pPr>
              <w:widowControl w:val="0"/>
              <w:autoSpaceDE w:val="0"/>
              <w:autoSpaceDN w:val="0"/>
              <w:ind w:left="158" w:right="135"/>
              <w:jc w:val="center"/>
              <w:rPr>
                <w:bCs/>
                <w:lang w:val="uk-UA"/>
              </w:rPr>
            </w:pPr>
            <w:r w:rsidRPr="007B1256">
              <w:rPr>
                <w:bCs/>
                <w:lang w:val="uk-UA"/>
              </w:rPr>
              <w:t>Термін</w:t>
            </w:r>
            <w:r w:rsidRPr="007B1256">
              <w:rPr>
                <w:bCs/>
                <w:spacing w:val="1"/>
                <w:lang w:val="uk-UA"/>
              </w:rPr>
              <w:t xml:space="preserve"> </w:t>
            </w:r>
            <w:r w:rsidRPr="007B1256">
              <w:rPr>
                <w:bCs/>
                <w:spacing w:val="-1"/>
                <w:lang w:val="uk-UA"/>
              </w:rPr>
              <w:t>виконання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76C" w:rsidRPr="007B1256" w:rsidRDefault="006D376C" w:rsidP="004C302C">
            <w:pPr>
              <w:widowControl w:val="0"/>
              <w:autoSpaceDE w:val="0"/>
              <w:autoSpaceDN w:val="0"/>
              <w:spacing w:before="10"/>
              <w:jc w:val="center"/>
              <w:rPr>
                <w:bCs/>
                <w:lang w:val="uk-UA"/>
              </w:rPr>
            </w:pPr>
          </w:p>
          <w:p w:rsidR="006D376C" w:rsidRPr="007B1256" w:rsidRDefault="006D376C" w:rsidP="004C302C">
            <w:pPr>
              <w:widowControl w:val="0"/>
              <w:autoSpaceDE w:val="0"/>
              <w:autoSpaceDN w:val="0"/>
              <w:spacing w:before="1"/>
              <w:ind w:left="107" w:right="141"/>
              <w:jc w:val="center"/>
              <w:rPr>
                <w:bCs/>
                <w:lang w:val="uk-UA"/>
              </w:rPr>
            </w:pPr>
            <w:r w:rsidRPr="007B1256">
              <w:rPr>
                <w:bCs/>
                <w:lang w:val="uk-UA"/>
              </w:rPr>
              <w:t>Відповідальний виконавець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76C" w:rsidRPr="007B1256" w:rsidRDefault="006D376C" w:rsidP="004C302C">
            <w:pPr>
              <w:widowControl w:val="0"/>
              <w:autoSpaceDE w:val="0"/>
              <w:autoSpaceDN w:val="0"/>
              <w:spacing w:before="11"/>
              <w:jc w:val="center"/>
              <w:rPr>
                <w:bCs/>
                <w:lang w:val="uk-UA"/>
              </w:rPr>
            </w:pPr>
          </w:p>
          <w:p w:rsidR="006D376C" w:rsidRPr="007B1256" w:rsidRDefault="006D376C" w:rsidP="004C302C">
            <w:pPr>
              <w:widowControl w:val="0"/>
              <w:autoSpaceDE w:val="0"/>
              <w:autoSpaceDN w:val="0"/>
              <w:ind w:left="107" w:right="312"/>
              <w:jc w:val="center"/>
              <w:rPr>
                <w:bCs/>
                <w:lang w:val="uk-UA"/>
              </w:rPr>
            </w:pPr>
            <w:r w:rsidRPr="007B1256">
              <w:rPr>
                <w:bCs/>
                <w:lang w:val="uk-UA"/>
              </w:rPr>
              <w:t>Джерела</w:t>
            </w:r>
            <w:r w:rsidRPr="007B1256">
              <w:rPr>
                <w:bCs/>
                <w:spacing w:val="1"/>
                <w:lang w:val="uk-UA"/>
              </w:rPr>
              <w:t xml:space="preserve"> </w:t>
            </w:r>
            <w:r w:rsidRPr="007B1256">
              <w:rPr>
                <w:bCs/>
                <w:spacing w:val="-1"/>
                <w:lang w:val="uk-UA"/>
              </w:rPr>
              <w:t>фінансування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76C" w:rsidRPr="007B1256" w:rsidRDefault="006D376C" w:rsidP="004C302C">
            <w:pPr>
              <w:widowControl w:val="0"/>
              <w:autoSpaceDE w:val="0"/>
              <w:autoSpaceDN w:val="0"/>
              <w:spacing w:before="10"/>
              <w:jc w:val="center"/>
              <w:rPr>
                <w:bCs/>
                <w:lang w:val="uk-UA"/>
              </w:rPr>
            </w:pPr>
          </w:p>
          <w:p w:rsidR="006D376C" w:rsidRPr="007B1256" w:rsidRDefault="006D376C" w:rsidP="004C302C">
            <w:pPr>
              <w:widowControl w:val="0"/>
              <w:autoSpaceDE w:val="0"/>
              <w:autoSpaceDN w:val="0"/>
              <w:spacing w:before="10"/>
              <w:jc w:val="center"/>
              <w:rPr>
                <w:bCs/>
                <w:lang w:val="uk-UA"/>
              </w:rPr>
            </w:pPr>
            <w:r w:rsidRPr="007B1256">
              <w:rPr>
                <w:bCs/>
                <w:lang w:val="uk-UA"/>
              </w:rPr>
              <w:t>Сума коштів, тис. грн.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76C" w:rsidRPr="007B1256" w:rsidRDefault="006D376C" w:rsidP="004C302C">
            <w:pPr>
              <w:widowControl w:val="0"/>
              <w:autoSpaceDE w:val="0"/>
              <w:autoSpaceDN w:val="0"/>
              <w:spacing w:before="10"/>
              <w:jc w:val="center"/>
              <w:rPr>
                <w:bCs/>
                <w:lang w:val="uk-UA"/>
              </w:rPr>
            </w:pPr>
          </w:p>
          <w:p w:rsidR="006D376C" w:rsidRPr="007B1256" w:rsidRDefault="006D376C" w:rsidP="004C302C">
            <w:pPr>
              <w:widowControl w:val="0"/>
              <w:autoSpaceDE w:val="0"/>
              <w:autoSpaceDN w:val="0"/>
              <w:spacing w:before="1"/>
              <w:ind w:left="210"/>
              <w:jc w:val="center"/>
              <w:rPr>
                <w:bCs/>
                <w:lang w:val="uk-UA"/>
              </w:rPr>
            </w:pPr>
            <w:r w:rsidRPr="007B1256">
              <w:rPr>
                <w:bCs/>
                <w:lang w:val="uk-UA"/>
              </w:rPr>
              <w:t>Очікувані</w:t>
            </w:r>
            <w:r w:rsidRPr="007B1256">
              <w:rPr>
                <w:bCs/>
                <w:spacing w:val="-3"/>
                <w:lang w:val="uk-UA"/>
              </w:rPr>
              <w:t xml:space="preserve"> </w:t>
            </w:r>
            <w:r w:rsidRPr="007B1256">
              <w:rPr>
                <w:bCs/>
                <w:lang w:val="uk-UA"/>
              </w:rPr>
              <w:t>результати</w:t>
            </w:r>
          </w:p>
        </w:tc>
      </w:tr>
      <w:tr w:rsidR="006D376C" w:rsidRPr="007B1256" w:rsidTr="004C302C">
        <w:trPr>
          <w:trHeight w:val="1011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76C" w:rsidRPr="007B1256" w:rsidRDefault="006D376C" w:rsidP="004C302C">
            <w:pPr>
              <w:widowControl w:val="0"/>
              <w:autoSpaceDE w:val="0"/>
              <w:autoSpaceDN w:val="0"/>
              <w:spacing w:before="11"/>
              <w:jc w:val="both"/>
              <w:rPr>
                <w:bCs/>
                <w:lang w:val="uk-UA"/>
              </w:rPr>
            </w:pPr>
            <w:r w:rsidRPr="007B1256">
              <w:rPr>
                <w:bCs/>
                <w:lang w:val="uk-UA"/>
              </w:rPr>
              <w:t>1.</w:t>
            </w: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76C" w:rsidRPr="007B1256" w:rsidRDefault="006D376C" w:rsidP="004C302C">
            <w:pPr>
              <w:widowControl w:val="0"/>
              <w:autoSpaceDE w:val="0"/>
              <w:autoSpaceDN w:val="0"/>
              <w:ind w:right="283"/>
              <w:jc w:val="both"/>
              <w:rPr>
                <w:bCs/>
                <w:lang w:val="uk-UA"/>
              </w:rPr>
            </w:pPr>
            <w:r w:rsidRPr="007B1256">
              <w:rPr>
                <w:bCs/>
                <w:lang w:val="uk-UA" w:eastAsia="zh-CN"/>
              </w:rPr>
              <w:t>Організація процесу виконання бюджету громади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76C" w:rsidRPr="007B1256" w:rsidRDefault="006D376C" w:rsidP="004C302C">
            <w:pPr>
              <w:widowControl w:val="0"/>
              <w:autoSpaceDE w:val="0"/>
              <w:autoSpaceDN w:val="0"/>
              <w:spacing w:before="10"/>
              <w:jc w:val="both"/>
              <w:rPr>
                <w:bCs/>
                <w:lang w:val="uk-UA"/>
              </w:rPr>
            </w:pPr>
            <w:r w:rsidRPr="007B1256">
              <w:rPr>
                <w:lang w:val="uk-UA"/>
              </w:rPr>
              <w:t>Забезпечення реалізації державної бюджетної політики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76C" w:rsidRPr="007B1256" w:rsidRDefault="006D376C" w:rsidP="004C302C">
            <w:pPr>
              <w:widowControl w:val="0"/>
              <w:autoSpaceDE w:val="0"/>
              <w:autoSpaceDN w:val="0"/>
              <w:spacing w:before="11"/>
              <w:jc w:val="center"/>
              <w:rPr>
                <w:bCs/>
                <w:lang w:val="uk-UA"/>
              </w:rPr>
            </w:pPr>
            <w:r w:rsidRPr="007B1256">
              <w:rPr>
                <w:lang w:val="uk-UA"/>
              </w:rPr>
              <w:t>2026 рік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76C" w:rsidRPr="007B1256" w:rsidRDefault="006D376C" w:rsidP="004C302C">
            <w:pPr>
              <w:widowControl w:val="0"/>
              <w:autoSpaceDE w:val="0"/>
              <w:autoSpaceDN w:val="0"/>
              <w:spacing w:before="10"/>
              <w:jc w:val="both"/>
              <w:rPr>
                <w:bCs/>
                <w:lang w:val="uk-UA"/>
              </w:rPr>
            </w:pPr>
            <w:proofErr w:type="spellStart"/>
            <w:r w:rsidRPr="007B1256">
              <w:rPr>
                <w:bCs/>
                <w:lang w:val="uk-UA"/>
              </w:rPr>
              <w:t>ВерховинськеУДКСУ</w:t>
            </w:r>
            <w:proofErr w:type="spellEnd"/>
            <w:r w:rsidRPr="007B1256">
              <w:rPr>
                <w:bCs/>
                <w:lang w:val="uk-UA"/>
              </w:rPr>
              <w:t xml:space="preserve"> Івано-Франківської області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76C" w:rsidRPr="007B1256" w:rsidRDefault="006D376C" w:rsidP="004C302C">
            <w:pPr>
              <w:jc w:val="both"/>
              <w:rPr>
                <w:lang w:val="uk-UA" w:eastAsia="uk-UA"/>
              </w:rPr>
            </w:pPr>
            <w:r w:rsidRPr="007B1256">
              <w:rPr>
                <w:lang w:val="uk-UA"/>
              </w:rPr>
              <w:t>Бюджет  Верховинської територіальної громади</w:t>
            </w:r>
          </w:p>
          <w:p w:rsidR="006D376C" w:rsidRPr="007B1256" w:rsidRDefault="006D376C" w:rsidP="004C302C">
            <w:pPr>
              <w:widowControl w:val="0"/>
              <w:autoSpaceDE w:val="0"/>
              <w:autoSpaceDN w:val="0"/>
              <w:spacing w:before="11"/>
              <w:jc w:val="both"/>
              <w:rPr>
                <w:bCs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76C" w:rsidRPr="007B1256" w:rsidRDefault="006D376C" w:rsidP="004C302C">
            <w:pPr>
              <w:widowControl w:val="0"/>
              <w:autoSpaceDE w:val="0"/>
              <w:autoSpaceDN w:val="0"/>
              <w:spacing w:before="10"/>
              <w:jc w:val="both"/>
              <w:rPr>
                <w:bCs/>
                <w:lang w:val="uk-UA"/>
              </w:rPr>
            </w:pPr>
            <w:r w:rsidRPr="007B1256">
              <w:rPr>
                <w:lang w:val="uk-UA"/>
              </w:rPr>
              <w:t>Не потребує додаткового фінансування</w:t>
            </w:r>
          </w:p>
        </w:tc>
        <w:tc>
          <w:tcPr>
            <w:tcW w:w="31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76C" w:rsidRPr="007B1256" w:rsidRDefault="006D376C" w:rsidP="004C302C">
            <w:pPr>
              <w:widowControl w:val="0"/>
              <w:autoSpaceDE w:val="0"/>
              <w:autoSpaceDN w:val="0"/>
              <w:spacing w:before="10"/>
              <w:jc w:val="both"/>
              <w:rPr>
                <w:bCs/>
                <w:lang w:val="uk-UA"/>
              </w:rPr>
            </w:pPr>
            <w:r w:rsidRPr="007B1256">
              <w:rPr>
                <w:lang w:val="uk-UA" w:eastAsia="zh-CN"/>
              </w:rPr>
              <w:t>Надання учасникам бюджетного процесу консультацій щодо вимог ч.3ст.111 Бюджетного кодексу України</w:t>
            </w:r>
          </w:p>
        </w:tc>
      </w:tr>
      <w:tr w:rsidR="006D376C" w:rsidRPr="007B1256" w:rsidTr="004C302C">
        <w:trPr>
          <w:trHeight w:val="1011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76C" w:rsidRPr="007B1256" w:rsidRDefault="006D376C" w:rsidP="004C302C">
            <w:pPr>
              <w:widowControl w:val="0"/>
              <w:autoSpaceDE w:val="0"/>
              <w:autoSpaceDN w:val="0"/>
              <w:spacing w:before="11"/>
              <w:jc w:val="both"/>
              <w:rPr>
                <w:bCs/>
                <w:lang w:val="uk-UA"/>
              </w:rPr>
            </w:pP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76C" w:rsidRPr="007B1256" w:rsidRDefault="006D376C" w:rsidP="004C302C">
            <w:pPr>
              <w:widowControl w:val="0"/>
              <w:autoSpaceDE w:val="0"/>
              <w:autoSpaceDN w:val="0"/>
              <w:ind w:right="283"/>
              <w:jc w:val="both"/>
              <w:rPr>
                <w:bCs/>
                <w:lang w:val="uk-UA" w:eastAsia="zh-CN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76C" w:rsidRPr="007B1256" w:rsidRDefault="006D376C" w:rsidP="004C302C">
            <w:pPr>
              <w:pStyle w:val="FR1"/>
              <w:widowControl/>
              <w:shd w:val="clear" w:color="auto" w:fill="FFFFFF"/>
              <w:spacing w:before="0" w:line="256" w:lineRule="auto"/>
              <w:jc w:val="both"/>
              <w:rPr>
                <w:sz w:val="24"/>
                <w:szCs w:val="24"/>
              </w:rPr>
            </w:pPr>
            <w:r w:rsidRPr="007B1256">
              <w:rPr>
                <w:b w:val="0"/>
                <w:bCs w:val="0"/>
                <w:i w:val="0"/>
                <w:iCs w:val="0"/>
                <w:sz w:val="24"/>
                <w:szCs w:val="24"/>
                <w:lang w:eastAsia="ru-RU"/>
              </w:rPr>
              <w:t xml:space="preserve">Забезпечення Верховинське управління Державної казначейської служби України  Івано-Франківської області асигнуваннями на здійснення витрат, пов’язаних з організацією і проведенням семінарів, нарад, «круглих столів» (в тому числі забезпеченням нормативними документами)  для посадових осіб державних органів влади та місцевого самоврядування району з метою підвищення їх професійних знань в галузі </w:t>
            </w:r>
            <w:r w:rsidRPr="007B1256">
              <w:rPr>
                <w:b w:val="0"/>
                <w:bCs w:val="0"/>
                <w:i w:val="0"/>
                <w:iCs w:val="0"/>
                <w:sz w:val="24"/>
                <w:szCs w:val="24"/>
                <w:lang w:eastAsia="ru-RU"/>
              </w:rPr>
              <w:lastRenderedPageBreak/>
              <w:t>фінансів, бюджету та бухгалтерського обліку в державному секторі.</w:t>
            </w:r>
          </w:p>
          <w:p w:rsidR="006D376C" w:rsidRPr="007B1256" w:rsidRDefault="006D376C" w:rsidP="004C302C">
            <w:pPr>
              <w:widowControl w:val="0"/>
              <w:autoSpaceDE w:val="0"/>
              <w:autoSpaceDN w:val="0"/>
              <w:spacing w:before="10"/>
              <w:jc w:val="both"/>
              <w:rPr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76C" w:rsidRPr="007B1256" w:rsidRDefault="006D376C" w:rsidP="004C302C">
            <w:pPr>
              <w:widowControl w:val="0"/>
              <w:autoSpaceDE w:val="0"/>
              <w:autoSpaceDN w:val="0"/>
              <w:spacing w:before="11"/>
              <w:jc w:val="center"/>
              <w:rPr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76C" w:rsidRPr="007B1256" w:rsidRDefault="006D376C" w:rsidP="004C302C">
            <w:pPr>
              <w:widowControl w:val="0"/>
              <w:autoSpaceDE w:val="0"/>
              <w:autoSpaceDN w:val="0"/>
              <w:spacing w:before="10"/>
              <w:jc w:val="both"/>
              <w:rPr>
                <w:bCs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76C" w:rsidRPr="007B1256" w:rsidRDefault="006D376C" w:rsidP="004C302C">
            <w:pPr>
              <w:jc w:val="both"/>
              <w:rPr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76C" w:rsidRPr="007B1256" w:rsidRDefault="006D376C" w:rsidP="004C302C">
            <w:pPr>
              <w:widowControl w:val="0"/>
              <w:autoSpaceDE w:val="0"/>
              <w:autoSpaceDN w:val="0"/>
              <w:spacing w:before="10"/>
              <w:jc w:val="both"/>
              <w:rPr>
                <w:bCs/>
                <w:lang w:val="uk-UA"/>
              </w:rPr>
            </w:pPr>
            <w:r w:rsidRPr="007B1256">
              <w:rPr>
                <w:lang w:val="uk-UA"/>
              </w:rPr>
              <w:t>Не потребує додаткового фінансування</w:t>
            </w:r>
          </w:p>
        </w:tc>
        <w:tc>
          <w:tcPr>
            <w:tcW w:w="31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D376C" w:rsidRPr="007B1256" w:rsidRDefault="006D376C" w:rsidP="004C302C">
            <w:pPr>
              <w:rPr>
                <w:bCs/>
                <w:lang w:val="uk-UA"/>
              </w:rPr>
            </w:pPr>
          </w:p>
        </w:tc>
      </w:tr>
      <w:tr w:rsidR="006D376C" w:rsidRPr="007B1256" w:rsidTr="004C302C">
        <w:trPr>
          <w:trHeight w:val="1011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76C" w:rsidRPr="007B1256" w:rsidRDefault="006D376C" w:rsidP="004C302C">
            <w:pPr>
              <w:widowControl w:val="0"/>
              <w:autoSpaceDE w:val="0"/>
              <w:autoSpaceDN w:val="0"/>
              <w:spacing w:before="11"/>
              <w:jc w:val="both"/>
              <w:rPr>
                <w:bCs/>
                <w:lang w:val="uk-UA"/>
              </w:rPr>
            </w:pP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376C" w:rsidRPr="007B1256" w:rsidRDefault="006D376C" w:rsidP="004C302C">
            <w:pPr>
              <w:widowControl w:val="0"/>
              <w:autoSpaceDE w:val="0"/>
              <w:autoSpaceDN w:val="0"/>
              <w:ind w:left="452" w:right="442"/>
              <w:jc w:val="both"/>
              <w:rPr>
                <w:bCs/>
                <w:lang w:val="uk-UA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76C" w:rsidRPr="007B1256" w:rsidRDefault="006D376C" w:rsidP="004C302C">
            <w:pPr>
              <w:widowControl w:val="0"/>
              <w:autoSpaceDE w:val="0"/>
              <w:autoSpaceDN w:val="0"/>
              <w:spacing w:before="10"/>
              <w:jc w:val="both"/>
              <w:rPr>
                <w:bCs/>
                <w:lang w:val="uk-UA"/>
              </w:rPr>
            </w:pPr>
            <w:r w:rsidRPr="007B1256">
              <w:rPr>
                <w:lang w:val="uk-UA"/>
              </w:rPr>
              <w:t xml:space="preserve">Забезпечення своєчасного та повного відображення всіх операцій з виконання бюджетів громад (матеріально-технічне забезпечення, придбання  системних блоків, моніторів, генератора для резервного  живлення, паперу, ліцензії, принтерів, сканерів, акумуляторів, </w:t>
            </w:r>
            <w:proofErr w:type="spellStart"/>
            <w:r w:rsidRPr="007B1256">
              <w:rPr>
                <w:lang w:val="uk-UA"/>
              </w:rPr>
              <w:t>флешок</w:t>
            </w:r>
            <w:proofErr w:type="spellEnd"/>
            <w:r w:rsidRPr="007B1256">
              <w:rPr>
                <w:lang w:val="uk-UA"/>
              </w:rPr>
              <w:t xml:space="preserve">, дверних та віконних блоків, </w:t>
            </w:r>
            <w:proofErr w:type="spellStart"/>
            <w:r w:rsidRPr="007B1256">
              <w:rPr>
                <w:lang w:val="uk-UA"/>
              </w:rPr>
              <w:t>шкафів</w:t>
            </w:r>
            <w:proofErr w:type="spellEnd"/>
            <w:r w:rsidRPr="007B1256">
              <w:rPr>
                <w:lang w:val="uk-UA"/>
              </w:rPr>
              <w:t>, столів, крісел, жалюзі та інших малоцінних та швидкозношуваних  предметів).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76C" w:rsidRPr="007B1256" w:rsidRDefault="006D376C" w:rsidP="004C302C">
            <w:pPr>
              <w:widowControl w:val="0"/>
              <w:autoSpaceDE w:val="0"/>
              <w:autoSpaceDN w:val="0"/>
              <w:spacing w:before="11"/>
              <w:jc w:val="center"/>
              <w:rPr>
                <w:bCs/>
                <w:lang w:val="uk-UA"/>
              </w:rPr>
            </w:pPr>
            <w:r w:rsidRPr="007B1256">
              <w:rPr>
                <w:lang w:val="uk-UA"/>
              </w:rPr>
              <w:t>2026 рік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76C" w:rsidRPr="007B1256" w:rsidRDefault="006D376C" w:rsidP="004C302C">
            <w:pPr>
              <w:widowControl w:val="0"/>
              <w:autoSpaceDE w:val="0"/>
              <w:autoSpaceDN w:val="0"/>
              <w:spacing w:before="10"/>
              <w:jc w:val="both"/>
              <w:rPr>
                <w:bCs/>
                <w:lang w:val="uk-UA"/>
              </w:rPr>
            </w:pPr>
            <w:proofErr w:type="spellStart"/>
            <w:r w:rsidRPr="007B1256">
              <w:rPr>
                <w:bCs/>
                <w:lang w:val="uk-UA"/>
              </w:rPr>
              <w:t>ВерховинськеУДКСУ</w:t>
            </w:r>
            <w:proofErr w:type="spellEnd"/>
            <w:r w:rsidRPr="007B1256">
              <w:rPr>
                <w:bCs/>
                <w:lang w:val="uk-UA"/>
              </w:rPr>
              <w:t xml:space="preserve"> Івано-Франківської області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76C" w:rsidRPr="007B1256" w:rsidRDefault="006D376C" w:rsidP="004C302C">
            <w:pPr>
              <w:jc w:val="both"/>
              <w:rPr>
                <w:lang w:val="uk-UA" w:eastAsia="uk-UA"/>
              </w:rPr>
            </w:pPr>
            <w:r w:rsidRPr="007B1256">
              <w:rPr>
                <w:lang w:val="uk-UA"/>
              </w:rPr>
              <w:t>Бюджет Верховинської територіальної громади</w:t>
            </w:r>
          </w:p>
          <w:p w:rsidR="006D376C" w:rsidRPr="007B1256" w:rsidRDefault="006D376C" w:rsidP="004C302C">
            <w:pPr>
              <w:widowControl w:val="0"/>
              <w:autoSpaceDE w:val="0"/>
              <w:autoSpaceDN w:val="0"/>
              <w:spacing w:before="11"/>
              <w:jc w:val="both"/>
              <w:rPr>
                <w:bCs/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76C" w:rsidRPr="007B1256" w:rsidRDefault="006D376C" w:rsidP="004C302C">
            <w:pPr>
              <w:widowControl w:val="0"/>
              <w:autoSpaceDE w:val="0"/>
              <w:autoSpaceDN w:val="0"/>
              <w:spacing w:before="10"/>
              <w:jc w:val="both"/>
              <w:rPr>
                <w:bCs/>
                <w:lang w:val="uk-UA"/>
              </w:rPr>
            </w:pP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76C" w:rsidRPr="007B1256" w:rsidRDefault="006D376C" w:rsidP="004C302C">
            <w:pPr>
              <w:widowControl w:val="0"/>
              <w:autoSpaceDE w:val="0"/>
              <w:autoSpaceDN w:val="0"/>
              <w:spacing w:before="10"/>
              <w:jc w:val="both"/>
              <w:rPr>
                <w:bCs/>
                <w:lang w:val="uk-UA"/>
              </w:rPr>
            </w:pPr>
            <w:r w:rsidRPr="007B1256">
              <w:rPr>
                <w:lang w:val="uk-UA" w:eastAsia="zh-CN"/>
              </w:rPr>
              <w:t>Ведення обліку бюджетних коштів для забезпечення ефективного управління коштами</w:t>
            </w:r>
          </w:p>
        </w:tc>
      </w:tr>
      <w:tr w:rsidR="006D376C" w:rsidRPr="007B1256" w:rsidTr="004C302C">
        <w:trPr>
          <w:trHeight w:val="1011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76C" w:rsidRPr="007B1256" w:rsidRDefault="006D376C" w:rsidP="004C302C">
            <w:pPr>
              <w:widowControl w:val="0"/>
              <w:autoSpaceDE w:val="0"/>
              <w:autoSpaceDN w:val="0"/>
              <w:spacing w:before="11"/>
              <w:jc w:val="both"/>
              <w:rPr>
                <w:bCs/>
                <w:lang w:val="uk-UA"/>
              </w:rPr>
            </w:pP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6D376C" w:rsidRPr="007B1256" w:rsidRDefault="006D376C" w:rsidP="004C302C">
            <w:pPr>
              <w:widowControl w:val="0"/>
              <w:autoSpaceDE w:val="0"/>
              <w:autoSpaceDN w:val="0"/>
              <w:ind w:left="452" w:right="442"/>
              <w:jc w:val="both"/>
              <w:rPr>
                <w:bCs/>
                <w:lang w:val="uk-UA"/>
              </w:rPr>
            </w:pP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76C" w:rsidRPr="007B1256" w:rsidRDefault="006D376C" w:rsidP="004C302C">
            <w:pPr>
              <w:widowControl w:val="0"/>
              <w:autoSpaceDE w:val="0"/>
              <w:autoSpaceDN w:val="0"/>
              <w:spacing w:before="10"/>
              <w:jc w:val="both"/>
              <w:rPr>
                <w:bCs/>
                <w:lang w:val="uk-UA"/>
              </w:rPr>
            </w:pPr>
            <w:r w:rsidRPr="007B1256">
              <w:rPr>
                <w:lang w:val="uk-UA"/>
              </w:rPr>
              <w:t>Визначення пріоритетів при оплаті бюджетних коштів, виявлення джерел фінансових витрат і поточний контроль за цільовим та ефективним використанням коштів.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76C" w:rsidRPr="007B1256" w:rsidRDefault="006D376C" w:rsidP="004C302C">
            <w:pPr>
              <w:widowControl w:val="0"/>
              <w:autoSpaceDE w:val="0"/>
              <w:autoSpaceDN w:val="0"/>
              <w:spacing w:before="11"/>
              <w:jc w:val="center"/>
              <w:rPr>
                <w:bCs/>
                <w:lang w:val="uk-UA"/>
              </w:rPr>
            </w:pPr>
            <w:r w:rsidRPr="007B1256">
              <w:rPr>
                <w:lang w:val="uk-UA"/>
              </w:rPr>
              <w:t>2026 рік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76C" w:rsidRPr="007B1256" w:rsidRDefault="006D376C" w:rsidP="004C302C">
            <w:pPr>
              <w:widowControl w:val="0"/>
              <w:autoSpaceDE w:val="0"/>
              <w:autoSpaceDN w:val="0"/>
              <w:spacing w:before="10"/>
              <w:jc w:val="both"/>
              <w:rPr>
                <w:bCs/>
                <w:lang w:val="uk-UA"/>
              </w:rPr>
            </w:pPr>
            <w:proofErr w:type="spellStart"/>
            <w:r w:rsidRPr="007B1256">
              <w:rPr>
                <w:bCs/>
                <w:lang w:val="uk-UA"/>
              </w:rPr>
              <w:t>ВерховинськеУДКСУ</w:t>
            </w:r>
            <w:proofErr w:type="spellEnd"/>
            <w:r w:rsidRPr="007B1256">
              <w:rPr>
                <w:bCs/>
                <w:lang w:val="uk-UA"/>
              </w:rPr>
              <w:t xml:space="preserve"> Івано-Франківської області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76C" w:rsidRPr="007B1256" w:rsidRDefault="006D376C" w:rsidP="004C302C">
            <w:r w:rsidRPr="007B1256">
              <w:rPr>
                <w:lang w:val="uk-UA"/>
              </w:rPr>
              <w:t>Бюджет Верховинської територіальної громади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76C" w:rsidRPr="007B1256" w:rsidRDefault="006D376C" w:rsidP="004C302C">
            <w:pPr>
              <w:widowControl w:val="0"/>
              <w:autoSpaceDE w:val="0"/>
              <w:autoSpaceDN w:val="0"/>
              <w:spacing w:before="10"/>
              <w:jc w:val="both"/>
              <w:rPr>
                <w:bCs/>
                <w:lang w:val="uk-UA"/>
              </w:rPr>
            </w:pPr>
            <w:r w:rsidRPr="007B1256">
              <w:rPr>
                <w:lang w:val="uk-UA"/>
              </w:rPr>
              <w:t>Не потребує додаткового фінансування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76C" w:rsidRPr="007B1256" w:rsidRDefault="006D376C" w:rsidP="004C302C">
            <w:pPr>
              <w:widowControl w:val="0"/>
              <w:autoSpaceDE w:val="0"/>
              <w:autoSpaceDN w:val="0"/>
              <w:spacing w:before="10"/>
              <w:jc w:val="both"/>
              <w:rPr>
                <w:bCs/>
                <w:lang w:val="uk-UA"/>
              </w:rPr>
            </w:pPr>
            <w:r w:rsidRPr="007B1256">
              <w:rPr>
                <w:lang w:val="uk-UA"/>
              </w:rPr>
              <w:t xml:space="preserve">Поточний контроль за цільовим  використання бюджетних коштів </w:t>
            </w:r>
          </w:p>
        </w:tc>
      </w:tr>
      <w:tr w:rsidR="006D376C" w:rsidRPr="007B1256" w:rsidTr="004C302C">
        <w:trPr>
          <w:trHeight w:val="1011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76C" w:rsidRPr="007B1256" w:rsidRDefault="006D376C" w:rsidP="004C302C">
            <w:pPr>
              <w:widowControl w:val="0"/>
              <w:autoSpaceDE w:val="0"/>
              <w:autoSpaceDN w:val="0"/>
              <w:spacing w:before="11"/>
              <w:jc w:val="both"/>
              <w:rPr>
                <w:bCs/>
                <w:lang w:val="uk-UA"/>
              </w:rPr>
            </w:pPr>
            <w:r w:rsidRPr="007B1256">
              <w:rPr>
                <w:bCs/>
                <w:lang w:val="uk-UA"/>
              </w:rPr>
              <w:t>2.</w:t>
            </w: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76C" w:rsidRPr="007B1256" w:rsidRDefault="006D376C" w:rsidP="004C302C">
            <w:pPr>
              <w:widowControl w:val="0"/>
              <w:autoSpaceDE w:val="0"/>
              <w:autoSpaceDN w:val="0"/>
              <w:ind w:right="442"/>
              <w:jc w:val="both"/>
              <w:rPr>
                <w:bCs/>
                <w:lang w:val="uk-UA"/>
              </w:rPr>
            </w:pPr>
            <w:r w:rsidRPr="007B1256">
              <w:rPr>
                <w:lang w:val="uk-UA"/>
              </w:rPr>
              <w:t xml:space="preserve"> Організаційні заходи щодо технічного обслуговування та ремонту </w:t>
            </w:r>
            <w:r w:rsidRPr="007B1256">
              <w:rPr>
                <w:lang w:val="uk-UA"/>
              </w:rPr>
              <w:lastRenderedPageBreak/>
              <w:t xml:space="preserve">комп’ютерної техніки і оргтехніки 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76C" w:rsidRPr="007B1256" w:rsidRDefault="006D376C" w:rsidP="004C302C">
            <w:pPr>
              <w:widowControl w:val="0"/>
              <w:autoSpaceDE w:val="0"/>
              <w:autoSpaceDN w:val="0"/>
              <w:spacing w:before="10"/>
              <w:jc w:val="both"/>
              <w:rPr>
                <w:bCs/>
                <w:lang w:val="uk-UA"/>
              </w:rPr>
            </w:pPr>
            <w:r w:rsidRPr="007B1256">
              <w:rPr>
                <w:lang w:val="uk-UA"/>
              </w:rPr>
              <w:lastRenderedPageBreak/>
              <w:t xml:space="preserve">Створення умов для тісної взаємодії Верховинського управління Державної казначейської служби України </w:t>
            </w:r>
            <w:proofErr w:type="spellStart"/>
            <w:r w:rsidRPr="007B1256">
              <w:rPr>
                <w:lang w:val="uk-UA"/>
              </w:rPr>
              <w:t>Івано</w:t>
            </w:r>
            <w:proofErr w:type="spellEnd"/>
            <w:r w:rsidRPr="007B1256">
              <w:rPr>
                <w:lang w:val="uk-UA"/>
              </w:rPr>
              <w:t xml:space="preserve"> </w:t>
            </w:r>
            <w:r w:rsidRPr="007B1256">
              <w:rPr>
                <w:lang w:val="uk-UA"/>
              </w:rPr>
              <w:lastRenderedPageBreak/>
              <w:t xml:space="preserve">Франківської області з учасниками бюджетного процесу (підтримання в робочому стані комп’ютерної та оргтехніки, розхідних та комплектуючих матеріалів, картриджів, </w:t>
            </w:r>
            <w:proofErr w:type="spellStart"/>
            <w:r w:rsidRPr="007B1256">
              <w:rPr>
                <w:lang w:val="uk-UA"/>
              </w:rPr>
              <w:t>фотобарабанів</w:t>
            </w:r>
            <w:proofErr w:type="spellEnd"/>
            <w:r w:rsidRPr="007B1256">
              <w:rPr>
                <w:lang w:val="uk-UA"/>
              </w:rPr>
              <w:t xml:space="preserve">, оперативної пам'яті, блоків живлення,процесорів та </w:t>
            </w:r>
            <w:proofErr w:type="spellStart"/>
            <w:r w:rsidRPr="007B1256">
              <w:rPr>
                <w:lang w:val="uk-UA"/>
              </w:rPr>
              <w:t>інш</w:t>
            </w:r>
            <w:proofErr w:type="spellEnd"/>
            <w:r w:rsidRPr="007B1256">
              <w:rPr>
                <w:lang w:val="uk-UA"/>
              </w:rPr>
              <w:t>.).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76C" w:rsidRPr="007B1256" w:rsidRDefault="006D376C" w:rsidP="004C302C">
            <w:pPr>
              <w:widowControl w:val="0"/>
              <w:autoSpaceDE w:val="0"/>
              <w:autoSpaceDN w:val="0"/>
              <w:spacing w:before="11"/>
              <w:jc w:val="center"/>
              <w:rPr>
                <w:bCs/>
                <w:lang w:val="uk-UA"/>
              </w:rPr>
            </w:pPr>
            <w:r w:rsidRPr="007B1256">
              <w:rPr>
                <w:lang w:val="uk-UA"/>
              </w:rPr>
              <w:lastRenderedPageBreak/>
              <w:t>2026 рік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76C" w:rsidRPr="007B1256" w:rsidRDefault="006D376C" w:rsidP="004C302C">
            <w:pPr>
              <w:widowControl w:val="0"/>
              <w:autoSpaceDE w:val="0"/>
              <w:autoSpaceDN w:val="0"/>
              <w:spacing w:before="10"/>
              <w:jc w:val="both"/>
              <w:rPr>
                <w:bCs/>
                <w:lang w:val="uk-UA"/>
              </w:rPr>
            </w:pPr>
            <w:proofErr w:type="spellStart"/>
            <w:r w:rsidRPr="007B1256">
              <w:rPr>
                <w:bCs/>
                <w:lang w:val="uk-UA"/>
              </w:rPr>
              <w:t>ВерховинськеУДКСУ</w:t>
            </w:r>
            <w:proofErr w:type="spellEnd"/>
            <w:r w:rsidRPr="007B1256">
              <w:rPr>
                <w:bCs/>
                <w:lang w:val="uk-UA"/>
              </w:rPr>
              <w:t xml:space="preserve"> Івано-Франківської області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76C" w:rsidRPr="007B1256" w:rsidRDefault="006D376C" w:rsidP="004C302C">
            <w:r w:rsidRPr="007B1256">
              <w:rPr>
                <w:lang w:val="uk-UA"/>
              </w:rPr>
              <w:t>Бюджет Верховинської  територіальної громади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76C" w:rsidRPr="007B1256" w:rsidRDefault="006D376C" w:rsidP="004C302C">
            <w:pPr>
              <w:widowControl w:val="0"/>
              <w:autoSpaceDE w:val="0"/>
              <w:autoSpaceDN w:val="0"/>
              <w:spacing w:before="10"/>
              <w:jc w:val="center"/>
              <w:rPr>
                <w:bCs/>
                <w:lang w:val="en-US"/>
              </w:rPr>
            </w:pPr>
            <w:r w:rsidRPr="007B1256">
              <w:rPr>
                <w:lang w:val="uk-UA"/>
              </w:rPr>
              <w:t>Не потребує додаткового фінансування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76C" w:rsidRPr="007B1256" w:rsidRDefault="006D376C" w:rsidP="004C302C">
            <w:pPr>
              <w:jc w:val="both"/>
              <w:rPr>
                <w:lang w:val="uk-UA"/>
              </w:rPr>
            </w:pPr>
            <w:r w:rsidRPr="007B1256">
              <w:rPr>
                <w:lang w:val="uk-UA" w:eastAsia="zh-CN"/>
              </w:rPr>
              <w:t xml:space="preserve">Підвищення рівня управління </w:t>
            </w:r>
            <w:r w:rsidRPr="007B1256">
              <w:rPr>
                <w:highlight w:val="white"/>
                <w:lang w:val="uk-UA" w:eastAsia="zh-CN"/>
              </w:rPr>
              <w:t xml:space="preserve">виконанням бюджету </w:t>
            </w:r>
            <w:r w:rsidRPr="007B1256">
              <w:rPr>
                <w:bCs/>
                <w:highlight w:val="white"/>
                <w:lang w:val="uk-UA" w:eastAsia="zh-CN"/>
              </w:rPr>
              <w:t>громади</w:t>
            </w:r>
          </w:p>
        </w:tc>
      </w:tr>
      <w:tr w:rsidR="006D376C" w:rsidRPr="007B1256" w:rsidTr="004C302C">
        <w:trPr>
          <w:trHeight w:val="1011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76C" w:rsidRPr="007B1256" w:rsidRDefault="006D376C" w:rsidP="004C302C">
            <w:pPr>
              <w:widowControl w:val="0"/>
              <w:autoSpaceDE w:val="0"/>
              <w:autoSpaceDN w:val="0"/>
              <w:spacing w:before="11"/>
              <w:jc w:val="both"/>
              <w:rPr>
                <w:bCs/>
                <w:lang w:val="uk-UA"/>
              </w:rPr>
            </w:pPr>
            <w:r w:rsidRPr="007B1256">
              <w:rPr>
                <w:bCs/>
                <w:lang w:val="uk-UA"/>
              </w:rPr>
              <w:lastRenderedPageBreak/>
              <w:t>3.</w:t>
            </w: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76C" w:rsidRPr="007B1256" w:rsidRDefault="006D376C" w:rsidP="004C302C">
            <w:pPr>
              <w:widowControl w:val="0"/>
              <w:autoSpaceDE w:val="0"/>
              <w:autoSpaceDN w:val="0"/>
              <w:ind w:left="452" w:right="442"/>
              <w:jc w:val="both"/>
              <w:rPr>
                <w:bCs/>
                <w:lang w:val="uk-UA"/>
              </w:rPr>
            </w:pPr>
            <w:r w:rsidRPr="007B1256">
              <w:rPr>
                <w:bCs/>
                <w:lang w:val="uk-UA"/>
              </w:rPr>
              <w:t>Управління виконанням бюджету громади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76C" w:rsidRPr="007B1256" w:rsidRDefault="006D376C" w:rsidP="004C302C">
            <w:pPr>
              <w:shd w:val="clear" w:color="auto" w:fill="FFFFFF"/>
              <w:tabs>
                <w:tab w:val="left" w:pos="3345"/>
              </w:tabs>
              <w:jc w:val="both"/>
              <w:rPr>
                <w:lang w:val="uk-UA"/>
              </w:rPr>
            </w:pPr>
            <w:r w:rsidRPr="007B1256">
              <w:rPr>
                <w:lang w:val="uk-UA"/>
              </w:rPr>
              <w:t xml:space="preserve">Забезпечення Верховинське управління Державної казначейської служби України  Івано-Франківської області асигнуваннями на здійснення витрат по поточному ремонту приміщення та упорядкування приміщення для зберігання документів та на інші поточні видатки. </w:t>
            </w:r>
          </w:p>
          <w:p w:rsidR="006D376C" w:rsidRPr="007B1256" w:rsidRDefault="006D376C" w:rsidP="004C302C">
            <w:pPr>
              <w:widowControl w:val="0"/>
              <w:autoSpaceDE w:val="0"/>
              <w:autoSpaceDN w:val="0"/>
              <w:spacing w:before="10"/>
              <w:jc w:val="both"/>
              <w:rPr>
                <w:bCs/>
                <w:lang w:val="uk-UA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76C" w:rsidRPr="007B1256" w:rsidRDefault="006D376C" w:rsidP="004C302C">
            <w:pPr>
              <w:widowControl w:val="0"/>
              <w:autoSpaceDE w:val="0"/>
              <w:autoSpaceDN w:val="0"/>
              <w:spacing w:before="11"/>
              <w:jc w:val="center"/>
              <w:rPr>
                <w:bCs/>
                <w:lang w:val="uk-UA"/>
              </w:rPr>
            </w:pPr>
            <w:r w:rsidRPr="007B1256">
              <w:rPr>
                <w:lang w:val="uk-UA"/>
              </w:rPr>
              <w:t>2026 рік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76C" w:rsidRPr="007B1256" w:rsidRDefault="006D376C" w:rsidP="004C302C">
            <w:pPr>
              <w:widowControl w:val="0"/>
              <w:autoSpaceDE w:val="0"/>
              <w:autoSpaceDN w:val="0"/>
              <w:spacing w:before="10"/>
              <w:jc w:val="both"/>
              <w:rPr>
                <w:bCs/>
                <w:lang w:val="uk-UA"/>
              </w:rPr>
            </w:pPr>
            <w:proofErr w:type="spellStart"/>
            <w:r w:rsidRPr="007B1256">
              <w:rPr>
                <w:bCs/>
                <w:lang w:val="uk-UA"/>
              </w:rPr>
              <w:t>ВерховинськеУДКСУ</w:t>
            </w:r>
            <w:proofErr w:type="spellEnd"/>
            <w:r w:rsidRPr="007B1256">
              <w:rPr>
                <w:bCs/>
                <w:lang w:val="uk-UA"/>
              </w:rPr>
              <w:t xml:space="preserve"> Івано-Франківської області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76C" w:rsidRPr="007B1256" w:rsidRDefault="006D376C" w:rsidP="004C302C">
            <w:r w:rsidRPr="007B1256">
              <w:rPr>
                <w:lang w:val="uk-UA"/>
              </w:rPr>
              <w:t>Бюджет Верховинської територіальної громади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76C" w:rsidRPr="007B1256" w:rsidRDefault="006D376C" w:rsidP="004C302C">
            <w:pPr>
              <w:widowControl w:val="0"/>
              <w:autoSpaceDE w:val="0"/>
              <w:autoSpaceDN w:val="0"/>
              <w:spacing w:before="10"/>
              <w:jc w:val="center"/>
              <w:rPr>
                <w:bCs/>
                <w:lang w:val="en-US"/>
              </w:rPr>
            </w:pPr>
            <w:r w:rsidRPr="007B1256">
              <w:rPr>
                <w:bCs/>
                <w:lang w:val="uk-UA"/>
              </w:rPr>
              <w:t>40</w:t>
            </w:r>
            <w:r w:rsidRPr="007B1256">
              <w:rPr>
                <w:bCs/>
                <w:lang w:val="en-US"/>
              </w:rPr>
              <w:t>.0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76C" w:rsidRPr="007B1256" w:rsidRDefault="006D376C" w:rsidP="004C302C">
            <w:pPr>
              <w:widowControl w:val="0"/>
              <w:autoSpaceDE w:val="0"/>
              <w:autoSpaceDN w:val="0"/>
              <w:spacing w:before="10"/>
              <w:jc w:val="both"/>
              <w:rPr>
                <w:bCs/>
                <w:lang w:val="uk-UA"/>
              </w:rPr>
            </w:pPr>
            <w:r w:rsidRPr="007B1256">
              <w:rPr>
                <w:lang w:val="uk-UA" w:eastAsia="zh-CN"/>
              </w:rPr>
              <w:t xml:space="preserve">Підвищення рівня управління </w:t>
            </w:r>
            <w:r w:rsidRPr="007B1256">
              <w:rPr>
                <w:highlight w:val="white"/>
                <w:lang w:val="uk-UA" w:eastAsia="zh-CN"/>
              </w:rPr>
              <w:t xml:space="preserve">виконанням бюджету </w:t>
            </w:r>
            <w:r w:rsidRPr="007B1256">
              <w:rPr>
                <w:bCs/>
                <w:highlight w:val="white"/>
                <w:lang w:val="uk-UA" w:eastAsia="zh-CN"/>
              </w:rPr>
              <w:t>громади</w:t>
            </w:r>
          </w:p>
        </w:tc>
      </w:tr>
      <w:tr w:rsidR="006D376C" w:rsidRPr="007B1256" w:rsidTr="004C302C">
        <w:trPr>
          <w:trHeight w:val="1011"/>
        </w:trPr>
        <w:tc>
          <w:tcPr>
            <w:tcW w:w="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76C" w:rsidRPr="007B1256" w:rsidRDefault="006D376C" w:rsidP="004C302C">
            <w:pPr>
              <w:widowControl w:val="0"/>
              <w:autoSpaceDE w:val="0"/>
              <w:autoSpaceDN w:val="0"/>
              <w:spacing w:before="11"/>
              <w:jc w:val="both"/>
              <w:rPr>
                <w:bCs/>
                <w:lang w:val="uk-UA"/>
              </w:rPr>
            </w:pPr>
            <w:r w:rsidRPr="007B1256">
              <w:rPr>
                <w:bCs/>
                <w:lang w:val="uk-UA"/>
              </w:rPr>
              <w:t>4.</w:t>
            </w:r>
          </w:p>
        </w:tc>
        <w:tc>
          <w:tcPr>
            <w:tcW w:w="2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76C" w:rsidRPr="007B1256" w:rsidRDefault="006D376C" w:rsidP="004C302C">
            <w:pPr>
              <w:widowControl w:val="0"/>
              <w:autoSpaceDE w:val="0"/>
              <w:autoSpaceDN w:val="0"/>
              <w:ind w:right="442"/>
              <w:jc w:val="both"/>
              <w:rPr>
                <w:bCs/>
                <w:lang w:val="uk-UA"/>
              </w:rPr>
            </w:pPr>
            <w:r w:rsidRPr="007B1256">
              <w:rPr>
                <w:bCs/>
                <w:lang w:val="uk-UA"/>
              </w:rPr>
              <w:t xml:space="preserve"> Поліпшення матеріально-технічної бази управління: поточний  ремонт комп’ютерної </w:t>
            </w:r>
            <w:r w:rsidRPr="007B1256">
              <w:rPr>
                <w:bCs/>
                <w:lang w:val="uk-UA"/>
              </w:rPr>
              <w:lastRenderedPageBreak/>
              <w:t xml:space="preserve">техніки та блоків безперебійного живлення та   придбання </w:t>
            </w:r>
            <w:proofErr w:type="spellStart"/>
            <w:r w:rsidRPr="007B1256">
              <w:rPr>
                <w:bCs/>
                <w:lang w:val="uk-UA"/>
              </w:rPr>
              <w:t>комп’терної</w:t>
            </w:r>
            <w:proofErr w:type="spellEnd"/>
            <w:r w:rsidRPr="007B1256">
              <w:rPr>
                <w:bCs/>
                <w:lang w:val="uk-UA"/>
              </w:rPr>
              <w:t xml:space="preserve"> техніки </w:t>
            </w:r>
          </w:p>
        </w:tc>
        <w:tc>
          <w:tcPr>
            <w:tcW w:w="2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76C" w:rsidRPr="007B1256" w:rsidRDefault="006D376C" w:rsidP="004C302C">
            <w:pPr>
              <w:shd w:val="clear" w:color="auto" w:fill="FFFFFF"/>
              <w:tabs>
                <w:tab w:val="left" w:pos="3345"/>
              </w:tabs>
              <w:jc w:val="both"/>
              <w:rPr>
                <w:lang w:val="uk-UA"/>
              </w:rPr>
            </w:pPr>
            <w:r w:rsidRPr="007B1256">
              <w:rPr>
                <w:lang w:val="uk-UA"/>
              </w:rPr>
              <w:lastRenderedPageBreak/>
              <w:t xml:space="preserve">Створення комфортних умов  праці працівникам управління  та розпорядникам бюджетних коштів під час обслуговування та проведення нарад та </w:t>
            </w:r>
            <w:r w:rsidRPr="007B1256">
              <w:rPr>
                <w:lang w:val="uk-UA"/>
              </w:rPr>
              <w:lastRenderedPageBreak/>
              <w:t xml:space="preserve">семінарів, забезпечення ефективного функціонування системи дистанційного обслуговування «Клієнт казначейства-Казначейство» та системи електронної звітності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76C" w:rsidRPr="007B1256" w:rsidRDefault="006D376C" w:rsidP="004C302C">
            <w:pPr>
              <w:widowControl w:val="0"/>
              <w:autoSpaceDE w:val="0"/>
              <w:autoSpaceDN w:val="0"/>
              <w:spacing w:before="11"/>
              <w:jc w:val="center"/>
              <w:rPr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76C" w:rsidRPr="007B1256" w:rsidRDefault="006D376C" w:rsidP="004C302C">
            <w:pPr>
              <w:widowControl w:val="0"/>
              <w:autoSpaceDE w:val="0"/>
              <w:autoSpaceDN w:val="0"/>
              <w:spacing w:before="10"/>
              <w:jc w:val="both"/>
              <w:rPr>
                <w:bCs/>
                <w:lang w:val="uk-UA"/>
              </w:rPr>
            </w:pPr>
            <w:proofErr w:type="spellStart"/>
            <w:r w:rsidRPr="007B1256">
              <w:rPr>
                <w:bCs/>
                <w:lang w:val="uk-UA"/>
              </w:rPr>
              <w:t>ВерховинськеУДКСУ</w:t>
            </w:r>
            <w:proofErr w:type="spellEnd"/>
            <w:r w:rsidRPr="007B1256">
              <w:rPr>
                <w:bCs/>
                <w:lang w:val="uk-UA"/>
              </w:rPr>
              <w:t xml:space="preserve"> Івано-Франківської області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76C" w:rsidRPr="007B1256" w:rsidRDefault="006D376C" w:rsidP="004C302C">
            <w:r w:rsidRPr="007B1256">
              <w:rPr>
                <w:lang w:val="uk-UA"/>
              </w:rPr>
              <w:t>Бюджет Верховинської селищної територіальної громади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D376C" w:rsidRPr="007B1256" w:rsidRDefault="006D376C" w:rsidP="004C302C">
            <w:pPr>
              <w:widowControl w:val="0"/>
              <w:autoSpaceDE w:val="0"/>
              <w:autoSpaceDN w:val="0"/>
              <w:spacing w:before="10"/>
              <w:jc w:val="both"/>
              <w:rPr>
                <w:bCs/>
                <w:lang w:val="uk-UA"/>
              </w:rPr>
            </w:pPr>
            <w:r w:rsidRPr="007B1256">
              <w:rPr>
                <w:lang w:val="uk-UA"/>
              </w:rPr>
              <w:t>Не потребує додаткового фінансування</w:t>
            </w:r>
          </w:p>
        </w:tc>
        <w:tc>
          <w:tcPr>
            <w:tcW w:w="3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D376C" w:rsidRPr="007B1256" w:rsidRDefault="006D376C" w:rsidP="004C302C">
            <w:pPr>
              <w:widowControl w:val="0"/>
              <w:autoSpaceDE w:val="0"/>
              <w:autoSpaceDN w:val="0"/>
              <w:spacing w:before="10"/>
              <w:jc w:val="both"/>
              <w:rPr>
                <w:bCs/>
                <w:lang w:val="uk-UA"/>
              </w:rPr>
            </w:pPr>
            <w:proofErr w:type="spellStart"/>
            <w:r w:rsidRPr="007B1256">
              <w:rPr>
                <w:lang w:eastAsia="zh-CN"/>
              </w:rPr>
              <w:t>Покращення</w:t>
            </w:r>
            <w:proofErr w:type="spellEnd"/>
            <w:r w:rsidRPr="007B1256">
              <w:rPr>
                <w:lang w:eastAsia="zh-CN"/>
              </w:rPr>
              <w:t xml:space="preserve"> </w:t>
            </w:r>
            <w:proofErr w:type="spellStart"/>
            <w:r w:rsidRPr="007B1256">
              <w:rPr>
                <w:lang w:eastAsia="zh-CN"/>
              </w:rPr>
              <w:t>якості</w:t>
            </w:r>
            <w:proofErr w:type="spellEnd"/>
            <w:r w:rsidRPr="007B1256">
              <w:rPr>
                <w:lang w:eastAsia="zh-CN"/>
              </w:rPr>
              <w:t xml:space="preserve"> </w:t>
            </w:r>
            <w:proofErr w:type="spellStart"/>
            <w:r w:rsidRPr="007B1256">
              <w:rPr>
                <w:lang w:eastAsia="zh-CN"/>
              </w:rPr>
              <w:t>казначейського</w:t>
            </w:r>
            <w:proofErr w:type="spellEnd"/>
            <w:r w:rsidRPr="007B1256">
              <w:rPr>
                <w:lang w:eastAsia="zh-CN"/>
              </w:rPr>
              <w:t xml:space="preserve"> </w:t>
            </w:r>
            <w:proofErr w:type="spellStart"/>
            <w:r w:rsidRPr="007B1256">
              <w:rPr>
                <w:lang w:eastAsia="zh-CN"/>
              </w:rPr>
              <w:t>обслуговування</w:t>
            </w:r>
            <w:proofErr w:type="spellEnd"/>
            <w:r w:rsidRPr="007B1256">
              <w:rPr>
                <w:lang w:val="uk-UA" w:eastAsia="zh-CN"/>
              </w:rPr>
              <w:t xml:space="preserve">, ефективне функціонування системи дистанційного обслуговування «Клієнт </w:t>
            </w:r>
            <w:proofErr w:type="gramStart"/>
            <w:r w:rsidRPr="007B1256">
              <w:rPr>
                <w:lang w:val="uk-UA" w:eastAsia="zh-CN"/>
              </w:rPr>
              <w:t>казначейства-Казначейство</w:t>
            </w:r>
            <w:proofErr w:type="gramEnd"/>
            <w:r w:rsidRPr="007B1256">
              <w:rPr>
                <w:lang w:val="uk-UA" w:eastAsia="zh-CN"/>
              </w:rPr>
              <w:t xml:space="preserve">» </w:t>
            </w:r>
            <w:r w:rsidRPr="007B1256">
              <w:rPr>
                <w:lang w:val="uk-UA" w:eastAsia="zh-CN"/>
              </w:rPr>
              <w:lastRenderedPageBreak/>
              <w:t>та системи електронної звітності</w:t>
            </w:r>
          </w:p>
        </w:tc>
      </w:tr>
    </w:tbl>
    <w:p w:rsidR="006D376C" w:rsidRPr="007B1256" w:rsidRDefault="006D376C" w:rsidP="006D376C">
      <w:pPr>
        <w:autoSpaceDE w:val="0"/>
        <w:autoSpaceDN w:val="0"/>
        <w:adjustRightInd w:val="0"/>
        <w:rPr>
          <w:b/>
          <w:lang w:val="uk-UA"/>
        </w:rPr>
      </w:pPr>
    </w:p>
    <w:p w:rsidR="006D376C" w:rsidRPr="007B1256" w:rsidRDefault="006D376C" w:rsidP="006D376C">
      <w:pPr>
        <w:autoSpaceDE w:val="0"/>
        <w:autoSpaceDN w:val="0"/>
        <w:adjustRightInd w:val="0"/>
        <w:rPr>
          <w:b/>
          <w:lang w:val="uk-UA"/>
        </w:rPr>
      </w:pPr>
    </w:p>
    <w:p w:rsidR="006D376C" w:rsidRDefault="006D376C" w:rsidP="006D376C">
      <w:pPr>
        <w:jc w:val="center"/>
        <w:rPr>
          <w:b/>
          <w:lang w:val="uk-UA"/>
        </w:rPr>
      </w:pPr>
      <w:r w:rsidRPr="007B1256">
        <w:rPr>
          <w:b/>
          <w:lang w:val="uk-UA"/>
        </w:rPr>
        <w:t xml:space="preserve">  </w:t>
      </w:r>
      <w:r w:rsidRPr="002F0372">
        <w:rPr>
          <w:b/>
          <w:lang w:val="uk-UA"/>
        </w:rPr>
        <w:t>Секретар ради                                                              Петро АНТІПОВ</w:t>
      </w:r>
    </w:p>
    <w:p w:rsidR="006D376C" w:rsidRPr="007B1256" w:rsidRDefault="006D376C" w:rsidP="006D376C">
      <w:pPr>
        <w:autoSpaceDE w:val="0"/>
        <w:autoSpaceDN w:val="0"/>
        <w:adjustRightInd w:val="0"/>
        <w:rPr>
          <w:b/>
          <w:lang w:val="uk-UA"/>
        </w:rPr>
      </w:pPr>
    </w:p>
    <w:p w:rsidR="006D376C" w:rsidRPr="007B1256" w:rsidRDefault="006D376C" w:rsidP="006D376C">
      <w:pPr>
        <w:spacing w:after="200" w:line="276" w:lineRule="auto"/>
        <w:rPr>
          <w:b/>
        </w:rPr>
      </w:pPr>
    </w:p>
    <w:p w:rsidR="006D376C" w:rsidRPr="007B1256" w:rsidRDefault="006D376C" w:rsidP="006D376C">
      <w:pPr>
        <w:spacing w:after="200" w:line="276" w:lineRule="auto"/>
        <w:rPr>
          <w:b/>
        </w:rPr>
        <w:sectPr w:rsidR="006D376C" w:rsidRPr="007B1256" w:rsidSect="00B57398">
          <w:pgSz w:w="16838" w:h="11906" w:orient="landscape"/>
          <w:pgMar w:top="850" w:right="1134" w:bottom="1701" w:left="1134" w:header="708" w:footer="708" w:gutter="0"/>
          <w:cols w:space="708"/>
          <w:docGrid w:linePitch="360"/>
        </w:sectPr>
      </w:pPr>
    </w:p>
    <w:p w:rsidR="006D376C" w:rsidRPr="007B1256" w:rsidRDefault="006D376C" w:rsidP="006D376C">
      <w:pPr>
        <w:spacing w:after="200" w:line="276" w:lineRule="auto"/>
        <w:jc w:val="center"/>
        <w:rPr>
          <w:b/>
          <w:lang w:val="uk-UA"/>
        </w:rPr>
      </w:pPr>
      <w:proofErr w:type="gramStart"/>
      <w:r w:rsidRPr="007B1256">
        <w:rPr>
          <w:b/>
          <w:lang w:val="en-US"/>
        </w:rPr>
        <w:lastRenderedPageBreak/>
        <w:t>V</w:t>
      </w:r>
      <w:r w:rsidRPr="007B1256">
        <w:rPr>
          <w:b/>
          <w:lang w:val="uk-UA"/>
        </w:rPr>
        <w:t>ІІ.</w:t>
      </w:r>
      <w:proofErr w:type="gramEnd"/>
      <w:r w:rsidRPr="007B1256">
        <w:rPr>
          <w:b/>
          <w:lang w:val="uk-UA"/>
        </w:rPr>
        <w:t xml:space="preserve"> </w:t>
      </w:r>
      <w:r w:rsidRPr="007B1256">
        <w:rPr>
          <w:b/>
        </w:rPr>
        <w:t>Система</w:t>
      </w:r>
      <w:r w:rsidRPr="007B1256">
        <w:rPr>
          <w:b/>
          <w:lang w:val="uk-UA"/>
        </w:rPr>
        <w:t xml:space="preserve"> управління та </w:t>
      </w:r>
      <w:proofErr w:type="gramStart"/>
      <w:r w:rsidRPr="007B1256">
        <w:rPr>
          <w:b/>
          <w:lang w:val="uk-UA"/>
        </w:rPr>
        <w:t>контролю за</w:t>
      </w:r>
      <w:proofErr w:type="gramEnd"/>
      <w:r w:rsidRPr="007B1256">
        <w:rPr>
          <w:b/>
          <w:lang w:val="uk-UA"/>
        </w:rPr>
        <w:t xml:space="preserve"> ходом виконання Програми</w:t>
      </w:r>
    </w:p>
    <w:p w:rsidR="006D376C" w:rsidRPr="007B1256" w:rsidRDefault="006D376C" w:rsidP="006D376C">
      <w:pPr>
        <w:ind w:firstLine="570"/>
        <w:jc w:val="center"/>
        <w:rPr>
          <w:lang w:val="uk-UA"/>
        </w:rPr>
      </w:pPr>
    </w:p>
    <w:p w:rsidR="006D376C" w:rsidRPr="007B1256" w:rsidRDefault="006D376C" w:rsidP="006D376C">
      <w:pPr>
        <w:ind w:left="567" w:firstLine="3"/>
        <w:jc w:val="both"/>
        <w:rPr>
          <w:lang w:val="uk-UA"/>
        </w:rPr>
      </w:pPr>
      <w:r w:rsidRPr="007B1256">
        <w:rPr>
          <w:lang w:val="uk-UA"/>
        </w:rPr>
        <w:t>Контроль за виконанням Програми</w:t>
      </w:r>
      <w:r w:rsidRPr="007B1256">
        <w:rPr>
          <w:spacing w:val="1"/>
          <w:lang w:val="uk-UA"/>
        </w:rPr>
        <w:t xml:space="preserve"> </w:t>
      </w:r>
      <w:r w:rsidRPr="007B1256">
        <w:rPr>
          <w:lang w:val="uk-UA" w:eastAsia="zh-CN"/>
        </w:rPr>
        <w:t>підтримки державної політики у сфері казначейського обслуговування  бюджетних коштів   у Верховинській територіальні громаді  на 2026 рік</w:t>
      </w:r>
      <w:r w:rsidRPr="007B1256">
        <w:rPr>
          <w:lang w:val="uk-UA"/>
        </w:rPr>
        <w:t xml:space="preserve"> здійснює постійна комісія селищної ради</w:t>
      </w:r>
      <w:r w:rsidRPr="007B1256">
        <w:rPr>
          <w:bCs/>
          <w:bdr w:val="none" w:sz="0" w:space="0" w:color="auto" w:frame="1"/>
          <w:shd w:val="clear" w:color="auto" w:fill="FBFBFB"/>
          <w:lang w:val="uk-UA"/>
        </w:rPr>
        <w:t xml:space="preserve"> </w:t>
      </w:r>
      <w:r w:rsidRPr="007B1256">
        <w:rPr>
          <w:shd w:val="clear" w:color="auto" w:fill="FFFFFF"/>
          <w:lang w:val="uk-UA"/>
        </w:rPr>
        <w:t>з питань соціального захисту,</w:t>
      </w:r>
      <w:r w:rsidRPr="007B1256">
        <w:rPr>
          <w:shd w:val="clear" w:color="auto" w:fill="FFFFFF"/>
        </w:rPr>
        <w:t> </w:t>
      </w:r>
      <w:r w:rsidRPr="007B1256">
        <w:rPr>
          <w:shd w:val="clear" w:color="auto" w:fill="FFFFFF"/>
          <w:lang w:val="uk-UA"/>
        </w:rPr>
        <w:t xml:space="preserve"> фінансів, бюджету, планування соціально-економічного розвитку,інвестицій,міжнародного   співробітництва та у справах учасників АТО</w:t>
      </w:r>
    </w:p>
    <w:p w:rsidR="006D376C" w:rsidRPr="007B1256" w:rsidRDefault="006D376C" w:rsidP="006D376C">
      <w:pPr>
        <w:ind w:left="567" w:firstLine="570"/>
        <w:jc w:val="both"/>
      </w:pPr>
      <w:r w:rsidRPr="007B1256">
        <w:rPr>
          <w:lang w:val="uk-UA"/>
        </w:rPr>
        <w:t xml:space="preserve">Головним розпорядником коштів місцевого  бюджету, що спрямовуються на виконання заходів Програми є   Верховинська селищна рада . </w:t>
      </w:r>
    </w:p>
    <w:p w:rsidR="006D376C" w:rsidRPr="007B1256" w:rsidRDefault="006D376C" w:rsidP="006D376C">
      <w:pPr>
        <w:ind w:left="567" w:firstLine="570"/>
        <w:jc w:val="both"/>
        <w:rPr>
          <w:lang w:val="uk-UA"/>
        </w:rPr>
      </w:pPr>
      <w:r w:rsidRPr="007B1256">
        <w:rPr>
          <w:rFonts w:cs="Calibri"/>
          <w:lang w:val="uk-UA"/>
        </w:rPr>
        <w:t xml:space="preserve"> Контроль за ходом виконання Програми здійснює виконавчий комітет Верховинської селищної ради та </w:t>
      </w:r>
      <w:r w:rsidRPr="007B1256">
        <w:rPr>
          <w:shd w:val="clear" w:color="auto" w:fill="FFFFFF"/>
          <w:lang w:val="uk-UA"/>
        </w:rPr>
        <w:t>з питань соціального захисту,</w:t>
      </w:r>
      <w:r w:rsidRPr="007B1256">
        <w:rPr>
          <w:shd w:val="clear" w:color="auto" w:fill="FFFFFF"/>
        </w:rPr>
        <w:t> </w:t>
      </w:r>
      <w:r w:rsidRPr="007B1256">
        <w:rPr>
          <w:shd w:val="clear" w:color="auto" w:fill="FFFFFF"/>
          <w:lang w:val="uk-UA"/>
        </w:rPr>
        <w:t xml:space="preserve"> фінансів, бюджету, планування соціально-економічного розвитку, інвестицій, міжнародного   співробітництва та у справах учасників АТО.</w:t>
      </w:r>
      <w:r w:rsidRPr="007B1256">
        <w:rPr>
          <w:rFonts w:cs="Calibri"/>
          <w:lang w:val="uk-UA"/>
        </w:rPr>
        <w:t xml:space="preserve"> </w:t>
      </w:r>
    </w:p>
    <w:p w:rsidR="006D376C" w:rsidRPr="007B1256" w:rsidRDefault="006D376C" w:rsidP="006D376C">
      <w:pPr>
        <w:ind w:left="567" w:firstLine="570"/>
        <w:jc w:val="both"/>
      </w:pPr>
      <w:r w:rsidRPr="007B1256">
        <w:rPr>
          <w:lang w:val="uk-UA"/>
        </w:rPr>
        <w:t>Фінансування заходів Програми здійснюється відповідно до чинного законодавства України за рахунок коштів місцевого бюджету, а також інших не заборонених законодавством джерел протягом трьох років.</w:t>
      </w:r>
    </w:p>
    <w:p w:rsidR="006D376C" w:rsidRPr="007B1256" w:rsidRDefault="006D376C" w:rsidP="006D376C">
      <w:pPr>
        <w:ind w:left="567" w:firstLine="720"/>
        <w:jc w:val="both"/>
        <w:rPr>
          <w:rFonts w:cs="Calibri"/>
          <w:lang w:val="uk-UA"/>
        </w:rPr>
      </w:pPr>
      <w:r w:rsidRPr="007B1256">
        <w:rPr>
          <w:rFonts w:cs="Calibri"/>
          <w:lang w:val="uk-UA"/>
        </w:rPr>
        <w:t xml:space="preserve">  </w:t>
      </w:r>
      <w:r w:rsidRPr="007B1256">
        <w:rPr>
          <w:rFonts w:cs="Calibri"/>
          <w:color w:val="000000"/>
          <w:lang w:val="uk-UA"/>
        </w:rPr>
        <w:t xml:space="preserve">Виконавці заходів </w:t>
      </w:r>
      <w:r w:rsidRPr="007B1256">
        <w:rPr>
          <w:rFonts w:cs="Calibri"/>
          <w:color w:val="000000"/>
          <w:lang w:val="uk-UA" w:eastAsia="uk-UA"/>
        </w:rPr>
        <w:t xml:space="preserve"> несуть персональну відповідальність за правильність оформлення розрахункових документів, достовірність і своєчасність надання звітності та цільове використання бюджетних коштів.    </w:t>
      </w:r>
    </w:p>
    <w:p w:rsidR="006D376C" w:rsidRPr="007B1256" w:rsidRDefault="006D376C" w:rsidP="006D376C">
      <w:pPr>
        <w:ind w:left="567" w:firstLine="720"/>
        <w:jc w:val="both"/>
        <w:rPr>
          <w:lang w:val="uk-UA"/>
        </w:rPr>
      </w:pPr>
      <w:r w:rsidRPr="007B1256">
        <w:rPr>
          <w:lang w:val="uk-UA"/>
        </w:rPr>
        <w:t>Відповідальні виконавці Програми до 10 числа місяця, що настає за звітним періодом, упродовж 2026 року, надають  Верховинській селищній</w:t>
      </w:r>
      <w:r w:rsidRPr="007B1256">
        <w:rPr>
          <w:rFonts w:eastAsia="Calibri"/>
          <w:lang w:val="uk-UA"/>
        </w:rPr>
        <w:t xml:space="preserve">  раді</w:t>
      </w:r>
      <w:r w:rsidRPr="007B1256">
        <w:rPr>
          <w:lang w:val="uk-UA"/>
        </w:rPr>
        <w:t xml:space="preserve"> для узагальнення інформацію щодо реалізації  заходів Програми.</w:t>
      </w:r>
    </w:p>
    <w:p w:rsidR="006D376C" w:rsidRPr="007B1256" w:rsidRDefault="006D376C" w:rsidP="006D376C">
      <w:pPr>
        <w:ind w:left="567" w:firstLine="720"/>
        <w:jc w:val="both"/>
        <w:rPr>
          <w:lang w:val="uk-UA"/>
        </w:rPr>
      </w:pPr>
      <w:r w:rsidRPr="007B1256">
        <w:rPr>
          <w:lang w:val="uk-UA"/>
        </w:rPr>
        <w:t xml:space="preserve">Узагальнена інформація періодично розглядається на засіданнях </w:t>
      </w:r>
      <w:r w:rsidRPr="007B1256">
        <w:rPr>
          <w:bCs/>
          <w:lang w:val="uk-UA"/>
        </w:rPr>
        <w:t xml:space="preserve">постійної комісії селищної ради </w:t>
      </w:r>
      <w:r w:rsidRPr="007B1256">
        <w:rPr>
          <w:shd w:val="clear" w:color="auto" w:fill="FFFFFF"/>
          <w:lang w:val="uk-UA"/>
        </w:rPr>
        <w:t>з питань соціального захисту,</w:t>
      </w:r>
      <w:r w:rsidRPr="007B1256">
        <w:rPr>
          <w:shd w:val="clear" w:color="auto" w:fill="FFFFFF"/>
        </w:rPr>
        <w:t> </w:t>
      </w:r>
      <w:r w:rsidRPr="007B1256">
        <w:rPr>
          <w:shd w:val="clear" w:color="auto" w:fill="FFFFFF"/>
          <w:lang w:val="uk-UA"/>
        </w:rPr>
        <w:t xml:space="preserve"> фінансів, бюджету, планування соціально - економічного розвитку, інвестицій, міжнародного   співробітництва та у справах учасників АТО.</w:t>
      </w:r>
    </w:p>
    <w:p w:rsidR="006D376C" w:rsidRPr="007B1256" w:rsidRDefault="006D376C" w:rsidP="006D376C">
      <w:pPr>
        <w:shd w:val="clear" w:color="auto" w:fill="FFFFFF"/>
        <w:ind w:left="567" w:firstLine="900"/>
        <w:jc w:val="both"/>
        <w:rPr>
          <w:bCs/>
          <w:lang w:val="uk-UA" w:eastAsia="uk-UA"/>
        </w:rPr>
      </w:pPr>
      <w:r w:rsidRPr="007B1256">
        <w:rPr>
          <w:bCs/>
          <w:lang w:val="uk-UA" w:eastAsia="uk-UA"/>
        </w:rPr>
        <w:t>За необхідністю Програма може бути скоригована рішенням сесії Верховинської селищної  ради.</w:t>
      </w:r>
    </w:p>
    <w:p w:rsidR="006D376C" w:rsidRPr="007B1256" w:rsidRDefault="006D376C" w:rsidP="006D376C">
      <w:pPr>
        <w:tabs>
          <w:tab w:val="num" w:pos="993"/>
        </w:tabs>
        <w:ind w:left="567"/>
        <w:jc w:val="both"/>
      </w:pPr>
    </w:p>
    <w:p w:rsidR="006D376C" w:rsidRPr="007B1256" w:rsidRDefault="006D376C" w:rsidP="006D376C">
      <w:pPr>
        <w:autoSpaceDE w:val="0"/>
        <w:autoSpaceDN w:val="0"/>
        <w:adjustRightInd w:val="0"/>
        <w:ind w:left="567"/>
        <w:rPr>
          <w:b/>
          <w:lang w:val="uk-UA"/>
        </w:rPr>
      </w:pPr>
    </w:p>
    <w:p w:rsidR="006D376C" w:rsidRPr="007B1256" w:rsidRDefault="006D376C" w:rsidP="006D376C">
      <w:pPr>
        <w:autoSpaceDE w:val="0"/>
        <w:autoSpaceDN w:val="0"/>
        <w:adjustRightInd w:val="0"/>
        <w:ind w:left="567"/>
        <w:rPr>
          <w:b/>
          <w:lang w:val="uk-UA"/>
        </w:rPr>
      </w:pPr>
    </w:p>
    <w:p w:rsidR="006D376C" w:rsidRDefault="006D376C" w:rsidP="006D376C">
      <w:pPr>
        <w:jc w:val="center"/>
        <w:rPr>
          <w:b/>
          <w:lang w:val="uk-UA"/>
        </w:rPr>
      </w:pPr>
      <w:r w:rsidRPr="002F0372">
        <w:rPr>
          <w:b/>
          <w:lang w:val="uk-UA"/>
        </w:rPr>
        <w:t>Секретар ради                                                              Петро АНТІПОВ</w:t>
      </w:r>
    </w:p>
    <w:p w:rsidR="006D376C" w:rsidRPr="007B1256" w:rsidRDefault="006D376C" w:rsidP="006D376C"/>
    <w:p w:rsidR="001A496D" w:rsidRDefault="001A496D"/>
    <w:sectPr w:rsidR="001A496D" w:rsidSect="001A496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OpenSymbol">
    <w:altName w:val="Arial Unicode MS"/>
    <w:charset w:val="02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MT">
    <w:altName w:val="Arial"/>
    <w:charset w:val="CC"/>
    <w:family w:val="swiss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226E326A"/>
    <w:name w:val="WW8Num3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cs="OpenSymbol" w:hint="default"/>
        <w:color w:val="000000"/>
        <w:sz w:val="28"/>
        <w:szCs w:val="28"/>
        <w:lang w:val="ru-RU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  <w:color w:val="000000"/>
        <w:sz w:val="28"/>
        <w:szCs w:val="28"/>
        <w:lang w:val="uk-UA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  <w:color w:val="000000"/>
        <w:sz w:val="28"/>
        <w:szCs w:val="28"/>
        <w:lang w:val="uk-UA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>
    <w:nsid w:val="00000005"/>
    <w:multiLevelType w:val="multi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2">
    <w:nsid w:val="77DE4241"/>
    <w:multiLevelType w:val="hybridMultilevel"/>
    <w:tmpl w:val="93E2CC40"/>
    <w:lvl w:ilvl="0" w:tplc="DD103318">
      <w:start w:val="4"/>
      <w:numFmt w:val="upperRoman"/>
      <w:lvlText w:val="%1."/>
      <w:lvlJc w:val="left"/>
      <w:pPr>
        <w:tabs>
          <w:tab w:val="num" w:pos="2370"/>
        </w:tabs>
        <w:ind w:left="2370" w:hanging="720"/>
      </w:pPr>
    </w:lvl>
    <w:lvl w:ilvl="1" w:tplc="04190019">
      <w:start w:val="1"/>
      <w:numFmt w:val="decimal"/>
      <w:lvlText w:val="%2."/>
      <w:lvlJc w:val="left"/>
      <w:pPr>
        <w:tabs>
          <w:tab w:val="num" w:pos="2520"/>
        </w:tabs>
        <w:ind w:left="2520" w:hanging="360"/>
      </w:pPr>
    </w:lvl>
    <w:lvl w:ilvl="2" w:tplc="0419001B">
      <w:start w:val="1"/>
      <w:numFmt w:val="decimal"/>
      <w:lvlText w:val="%3."/>
      <w:lvlJc w:val="left"/>
      <w:pPr>
        <w:tabs>
          <w:tab w:val="num" w:pos="3240"/>
        </w:tabs>
        <w:ind w:left="3240" w:hanging="360"/>
      </w:pPr>
    </w:lvl>
    <w:lvl w:ilvl="3" w:tplc="0419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90019">
      <w:start w:val="1"/>
      <w:numFmt w:val="decimal"/>
      <w:lvlText w:val="%5."/>
      <w:lvlJc w:val="left"/>
      <w:pPr>
        <w:tabs>
          <w:tab w:val="num" w:pos="4680"/>
        </w:tabs>
        <w:ind w:left="4680" w:hanging="360"/>
      </w:pPr>
    </w:lvl>
    <w:lvl w:ilvl="5" w:tplc="0419001B">
      <w:start w:val="1"/>
      <w:numFmt w:val="decimal"/>
      <w:lvlText w:val="%6."/>
      <w:lvlJc w:val="left"/>
      <w:pPr>
        <w:tabs>
          <w:tab w:val="num" w:pos="5400"/>
        </w:tabs>
        <w:ind w:left="5400" w:hanging="360"/>
      </w:pPr>
    </w:lvl>
    <w:lvl w:ilvl="6" w:tplc="0419000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90019">
      <w:start w:val="1"/>
      <w:numFmt w:val="decimal"/>
      <w:lvlText w:val="%8."/>
      <w:lvlJc w:val="left"/>
      <w:pPr>
        <w:tabs>
          <w:tab w:val="num" w:pos="6840"/>
        </w:tabs>
        <w:ind w:left="6840" w:hanging="360"/>
      </w:pPr>
    </w:lvl>
    <w:lvl w:ilvl="8" w:tplc="0419001B">
      <w:start w:val="1"/>
      <w:numFmt w:val="decimal"/>
      <w:lvlText w:val="%9."/>
      <w:lvlJc w:val="left"/>
      <w:pPr>
        <w:tabs>
          <w:tab w:val="num" w:pos="7560"/>
        </w:tabs>
        <w:ind w:left="7560" w:hanging="360"/>
      </w:pPr>
    </w:lvl>
  </w:abstractNum>
  <w:num w:numId="1">
    <w:abstractNumId w:val="2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6D376C"/>
    <w:rsid w:val="001A496D"/>
    <w:rsid w:val="006D376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37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99"/>
    <w:qFormat/>
    <w:rsid w:val="006D376C"/>
    <w:rPr>
      <w:b/>
      <w:bCs/>
    </w:rPr>
  </w:style>
  <w:style w:type="paragraph" w:styleId="a4">
    <w:name w:val="List Paragraph"/>
    <w:aliases w:val="Paragraphe de liste1,List Paragraph (numbered (a)),References,body 2,List Paragraph1,List Paragraph11,Dot pt,F5 List Paragraph,List Paragraph Char Char Char,Indicator Text,Colorful List - Accent 11,Numbered Para 1,Bullet 1,Bullet Points"/>
    <w:basedOn w:val="a"/>
    <w:link w:val="a5"/>
    <w:uiPriority w:val="34"/>
    <w:qFormat/>
    <w:rsid w:val="006D376C"/>
    <w:pPr>
      <w:ind w:left="720"/>
      <w:contextualSpacing/>
    </w:pPr>
  </w:style>
  <w:style w:type="character" w:customStyle="1" w:styleId="a5">
    <w:name w:val="Абзац списка Знак"/>
    <w:aliases w:val="Paragraphe de liste1 Знак,List Paragraph (numbered (a)) Знак,References Знак,body 2 Знак,List Paragraph1 Знак,List Paragraph11 Знак,Dot pt Знак,F5 List Paragraph Знак,List Paragraph Char Char Char Знак,Indicator Text Знак,Bullet 1 Знак"/>
    <w:link w:val="a4"/>
    <w:uiPriority w:val="34"/>
    <w:qFormat/>
    <w:locked/>
    <w:rsid w:val="006D376C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rvts7">
    <w:name w:val="rvts7"/>
    <w:rsid w:val="006D376C"/>
    <w:rPr>
      <w:rFonts w:cs="Times New Roman"/>
    </w:rPr>
  </w:style>
  <w:style w:type="paragraph" w:customStyle="1" w:styleId="rvps43">
    <w:name w:val="rvps43"/>
    <w:basedOn w:val="a"/>
    <w:rsid w:val="006D376C"/>
    <w:pPr>
      <w:spacing w:before="100" w:beforeAutospacing="1" w:after="100" w:afterAutospacing="1"/>
    </w:pPr>
    <w:rPr>
      <w:rFonts w:ascii="Calibri" w:hAnsi="Calibri"/>
      <w:lang w:val="uk-UA" w:eastAsia="uk-UA"/>
    </w:rPr>
  </w:style>
  <w:style w:type="paragraph" w:customStyle="1" w:styleId="LO-Normal">
    <w:name w:val="LO-Normal"/>
    <w:rsid w:val="006D376C"/>
    <w:pPr>
      <w:suppressAutoHyphens/>
      <w:spacing w:after="0" w:line="240" w:lineRule="auto"/>
    </w:pPr>
    <w:rPr>
      <w:rFonts w:ascii="Times New Roman" w:eastAsia="Courier New" w:hAnsi="Times New Roman" w:cs="Symbol"/>
      <w:kern w:val="2"/>
      <w:sz w:val="24"/>
      <w:szCs w:val="24"/>
      <w:lang w:val="ru-RU" w:eastAsia="zh-CN" w:bidi="hi-IN"/>
    </w:rPr>
  </w:style>
  <w:style w:type="paragraph" w:customStyle="1" w:styleId="FR1">
    <w:name w:val="FR1"/>
    <w:rsid w:val="006D376C"/>
    <w:pPr>
      <w:widowControl w:val="0"/>
      <w:suppressAutoHyphens/>
      <w:spacing w:before="180" w:after="0" w:line="240" w:lineRule="auto"/>
      <w:jc w:val="center"/>
    </w:pPr>
    <w:rPr>
      <w:rFonts w:ascii="Times New Roman" w:eastAsia="Times New Roman" w:hAnsi="Times New Roman" w:cs="Times New Roman"/>
      <w:b/>
      <w:bCs/>
      <w:i/>
      <w:iCs/>
      <w:sz w:val="20"/>
      <w:szCs w:val="20"/>
      <w:lang w:eastAsia="zh-CN"/>
    </w:rPr>
  </w:style>
  <w:style w:type="paragraph" w:styleId="a6">
    <w:name w:val="Balloon Text"/>
    <w:basedOn w:val="a"/>
    <w:link w:val="a7"/>
    <w:uiPriority w:val="99"/>
    <w:semiHidden/>
    <w:unhideWhenUsed/>
    <w:rsid w:val="006D376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D376C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10312</Words>
  <Characters>5878</Characters>
  <Application>Microsoft Office Word</Application>
  <DocSecurity>0</DocSecurity>
  <Lines>48</Lines>
  <Paragraphs>32</Paragraphs>
  <ScaleCrop>false</ScaleCrop>
  <Company/>
  <LinksUpToDate>false</LinksUpToDate>
  <CharactersWithSpaces>16158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2026-03-09T15:36:00Z</dcterms:created>
  <dcterms:modified xsi:type="dcterms:W3CDTF">2026-03-09T15:36:00Z</dcterms:modified>
</cp:coreProperties>
</file>