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8D" w:rsidRDefault="001B1E8D" w:rsidP="001B1E8D">
      <w:pPr>
        <w:tabs>
          <w:tab w:val="left" w:pos="1890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Проєкт</w:t>
      </w:r>
    </w:p>
    <w:p w:rsidR="001B1E8D" w:rsidRPr="0092093F" w:rsidRDefault="001B1E8D" w:rsidP="001B1E8D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8D" w:rsidRPr="0092093F" w:rsidRDefault="001B1E8D" w:rsidP="001B1E8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B1E8D" w:rsidRPr="0092093F" w:rsidRDefault="001B1E8D" w:rsidP="001B1E8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B1E8D" w:rsidRPr="0092093F" w:rsidRDefault="001B1E8D" w:rsidP="001B1E8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B1E8D" w:rsidRPr="0092093F" w:rsidRDefault="001B1E8D" w:rsidP="001B1E8D">
      <w:pPr>
        <w:tabs>
          <w:tab w:val="left" w:pos="1890"/>
        </w:tabs>
        <w:jc w:val="center"/>
        <w:rPr>
          <w:b/>
          <w:lang w:val="uk-UA"/>
        </w:rPr>
      </w:pPr>
      <w:r w:rsidRPr="0099624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B1E8D" w:rsidRPr="001813F7" w:rsidRDefault="001B1E8D" w:rsidP="001B1E8D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B1E8D" w:rsidRPr="009D7314" w:rsidRDefault="001B1E8D" w:rsidP="001B1E8D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</w:t>
      </w:r>
    </w:p>
    <w:p w:rsidR="001B1E8D" w:rsidRDefault="001B1E8D" w:rsidP="001B1E8D">
      <w:pPr>
        <w:rPr>
          <w:lang w:val="uk-UA"/>
        </w:rPr>
      </w:pPr>
    </w:p>
    <w:p w:rsidR="001B1E8D" w:rsidRPr="00CA5EEE" w:rsidRDefault="001B1E8D" w:rsidP="001B1E8D">
      <w:pPr>
        <w:rPr>
          <w:lang w:val="uk-UA"/>
        </w:rPr>
      </w:pPr>
      <w:r>
        <w:rPr>
          <w:lang w:val="uk-UA"/>
        </w:rPr>
        <w:t>від ___  лютого  2024</w:t>
      </w:r>
      <w:r w:rsidRPr="00CA5EEE">
        <w:rPr>
          <w:lang w:val="uk-UA"/>
        </w:rPr>
        <w:t xml:space="preserve"> року</w:t>
      </w:r>
    </w:p>
    <w:p w:rsidR="001B1E8D" w:rsidRDefault="001B1E8D" w:rsidP="001B1E8D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B1E8D" w:rsidRDefault="001B1E8D" w:rsidP="001B1E8D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1B1E8D" w:rsidRPr="00C94A77" w:rsidRDefault="001B1E8D" w:rsidP="001B1E8D">
      <w:pPr>
        <w:rPr>
          <w:b/>
          <w:lang w:val="uk-UA"/>
        </w:rPr>
      </w:pPr>
      <w:r w:rsidRPr="00C94A77">
        <w:rPr>
          <w:b/>
          <w:lang w:val="uk-UA"/>
        </w:rPr>
        <w:t>Про затвердження норм надання</w:t>
      </w:r>
    </w:p>
    <w:p w:rsidR="001B1E8D" w:rsidRPr="00C94A77" w:rsidRDefault="001B1E8D" w:rsidP="001B1E8D">
      <w:pPr>
        <w:rPr>
          <w:b/>
          <w:lang w:val="uk-UA"/>
        </w:rPr>
      </w:pPr>
      <w:r w:rsidRPr="00C94A77">
        <w:rPr>
          <w:b/>
          <w:lang w:val="uk-UA"/>
        </w:rPr>
        <w:t xml:space="preserve">послуг з вивезення твердих побутових </w:t>
      </w:r>
    </w:p>
    <w:p w:rsidR="001B1E8D" w:rsidRPr="00C94A77" w:rsidRDefault="001B1E8D" w:rsidP="001B1E8D">
      <w:pPr>
        <w:rPr>
          <w:b/>
          <w:lang w:val="uk-UA"/>
        </w:rPr>
      </w:pPr>
      <w:r w:rsidRPr="00C94A77">
        <w:rPr>
          <w:b/>
          <w:lang w:val="uk-UA"/>
        </w:rPr>
        <w:t xml:space="preserve">відходів на території Верховинської </w:t>
      </w:r>
    </w:p>
    <w:p w:rsidR="001B1E8D" w:rsidRDefault="001B1E8D" w:rsidP="001B1E8D">
      <w:pPr>
        <w:rPr>
          <w:b/>
          <w:lang w:val="uk-UA"/>
        </w:rPr>
      </w:pPr>
      <w:r w:rsidRPr="00C94A77">
        <w:rPr>
          <w:b/>
          <w:lang w:val="uk-UA"/>
        </w:rPr>
        <w:t xml:space="preserve">селищної ради </w:t>
      </w:r>
    </w:p>
    <w:p w:rsidR="001B1E8D" w:rsidRDefault="001B1E8D" w:rsidP="001B1E8D">
      <w:pPr>
        <w:rPr>
          <w:b/>
          <w:lang w:val="uk-UA"/>
        </w:rPr>
      </w:pPr>
    </w:p>
    <w:p w:rsidR="001B1E8D" w:rsidRDefault="001B1E8D" w:rsidP="001B1E8D">
      <w:pPr>
        <w:shd w:val="clear" w:color="auto" w:fill="FFFFFF"/>
        <w:ind w:right="135" w:firstLine="851"/>
        <w:jc w:val="both"/>
        <w:rPr>
          <w:rFonts w:eastAsia="Times New Roman"/>
          <w:color w:val="000000"/>
          <w:lang w:val="uk-UA" w:eastAsia="uk-UA"/>
        </w:rPr>
      </w:pPr>
      <w:r>
        <w:rPr>
          <w:lang w:val="uk-UA"/>
        </w:rPr>
        <w:t xml:space="preserve">В зв’язку із надходженням листа Верховинського комбінату комунальних підприємств від 02.02.2024 р. із врахуванням відповідного економічного обґрунтування, з огляду на вимоги ЗУ «Про відходи»,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року, а також для поліпшення своєчасної і якісної роботи по санітарному очищенню території селищної ради від твердих побутових відходів, з метою продовження впровадження роздільного збирання ТПВ, </w:t>
      </w:r>
      <w:r w:rsidRPr="0068727E">
        <w:rPr>
          <w:rFonts w:eastAsia="Times New Roman"/>
          <w:color w:val="000000"/>
          <w:lang w:val="uk-UA" w:eastAsia="uk-UA"/>
        </w:rPr>
        <w:t>виконавчий комітет Верховинської селищної ради</w:t>
      </w:r>
    </w:p>
    <w:p w:rsidR="001B1E8D" w:rsidRPr="0068727E" w:rsidRDefault="001B1E8D" w:rsidP="001B1E8D">
      <w:pPr>
        <w:shd w:val="clear" w:color="auto" w:fill="FFFFFF"/>
        <w:ind w:right="135" w:firstLine="851"/>
        <w:jc w:val="both"/>
        <w:rPr>
          <w:rFonts w:eastAsia="Times New Roman"/>
          <w:color w:val="000000"/>
          <w:lang w:val="uk-UA" w:eastAsia="uk-UA"/>
        </w:rPr>
      </w:pPr>
    </w:p>
    <w:p w:rsidR="001B1E8D" w:rsidRDefault="001B1E8D" w:rsidP="001B1E8D">
      <w:pPr>
        <w:shd w:val="clear" w:color="auto" w:fill="FFFFFF"/>
        <w:ind w:firstLine="360"/>
        <w:jc w:val="center"/>
        <w:rPr>
          <w:rFonts w:eastAsia="Times New Roman"/>
          <w:color w:val="000000"/>
          <w:lang w:val="uk-UA" w:eastAsia="uk-UA"/>
        </w:rPr>
      </w:pPr>
      <w:r w:rsidRPr="0068727E">
        <w:rPr>
          <w:rFonts w:eastAsia="Times New Roman"/>
          <w:color w:val="000000"/>
          <w:lang w:val="uk-UA" w:eastAsia="uk-UA"/>
        </w:rPr>
        <w:t>ВИРІШИВ:</w:t>
      </w:r>
    </w:p>
    <w:p w:rsidR="001B1E8D" w:rsidRPr="005B0B6A" w:rsidRDefault="001B1E8D" w:rsidP="001B1E8D">
      <w:pPr>
        <w:shd w:val="clear" w:color="auto" w:fill="FFFFFF"/>
        <w:ind w:firstLine="360"/>
        <w:jc w:val="center"/>
        <w:rPr>
          <w:rFonts w:eastAsia="Times New Roman"/>
          <w:color w:val="000000"/>
          <w:lang w:val="uk-UA" w:eastAsia="uk-UA"/>
        </w:rPr>
      </w:pPr>
    </w:p>
    <w:p w:rsidR="001B1E8D" w:rsidRDefault="001B1E8D" w:rsidP="001B1E8D">
      <w:pPr>
        <w:pStyle w:val="a3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E50CE">
        <w:rPr>
          <w:lang w:val="uk-UA"/>
        </w:rPr>
        <w:t xml:space="preserve">Взяти до відома розрахунок Верховинського комбінату комунальних підприємств щодо норми надання послуг з вивезення твердих побутових відходів для населення від 02.02.2024 р. </w:t>
      </w:r>
    </w:p>
    <w:p w:rsidR="001B1E8D" w:rsidRPr="001E50CE" w:rsidRDefault="001B1E8D" w:rsidP="001B1E8D">
      <w:pPr>
        <w:pStyle w:val="a3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E50CE">
        <w:rPr>
          <w:lang w:val="uk-UA"/>
        </w:rPr>
        <w:t>Затвердити норму надання послуг з вивезення твердих побутових відходів для населення в розмірі 0,7</w:t>
      </w:r>
      <w:r w:rsidRPr="00BB78D8">
        <w:t xml:space="preserve"> </w:t>
      </w:r>
      <w:r w:rsidRPr="001E50CE">
        <w:rPr>
          <w:sz w:val="28"/>
          <w:lang w:val="uk-UA"/>
        </w:rPr>
        <w:t xml:space="preserve"> </w:t>
      </w:r>
      <w:r w:rsidRPr="001E50CE">
        <w:rPr>
          <w:lang w:val="uk-UA"/>
        </w:rPr>
        <w:t>м</w:t>
      </w:r>
      <w:r w:rsidRPr="001E50CE">
        <w:rPr>
          <w:vertAlign w:val="superscript"/>
          <w:lang w:val="uk-UA"/>
        </w:rPr>
        <w:t>3</w:t>
      </w:r>
      <w:r>
        <w:rPr>
          <w:lang w:val="uk-UA"/>
        </w:rPr>
        <w:t>/рік (з одного мешканця).</w:t>
      </w:r>
    </w:p>
    <w:p w:rsidR="001B1E8D" w:rsidRDefault="001B1E8D" w:rsidP="001B1E8D">
      <w:pPr>
        <w:pStyle w:val="a3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Дане рішення опублікувати в газеті «Верховинські вісті» та на офіційному сайті Верховинської селищної ради до «____»________ 2024 року</w:t>
      </w:r>
    </w:p>
    <w:p w:rsidR="001B1E8D" w:rsidRDefault="001B1E8D" w:rsidP="001B1E8D">
      <w:pPr>
        <w:pStyle w:val="a3"/>
        <w:numPr>
          <w:ilvl w:val="0"/>
          <w:numId w:val="1"/>
        </w:numPr>
        <w:ind w:left="0" w:firstLine="851"/>
        <w:rPr>
          <w:lang w:val="uk-UA"/>
        </w:rPr>
      </w:pPr>
      <w:r>
        <w:rPr>
          <w:lang w:val="uk-UA"/>
        </w:rPr>
        <w:t>Дане рішення вступає в силу з «____»_________2024 року</w:t>
      </w:r>
    </w:p>
    <w:p w:rsidR="001B1E8D" w:rsidRPr="00830E18" w:rsidRDefault="001B1E8D" w:rsidP="001B1E8D">
      <w:pPr>
        <w:pStyle w:val="a3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У зв’язку із збільшенням норми </w:t>
      </w:r>
      <w:r w:rsidRPr="00D06E13">
        <w:rPr>
          <w:lang w:val="uk-UA"/>
        </w:rPr>
        <w:t>послуг з вивезення твердих побутових відходів для населення</w:t>
      </w:r>
      <w:r>
        <w:rPr>
          <w:lang w:val="uk-UA"/>
        </w:rPr>
        <w:t xml:space="preserve"> через пів року заслухати аналіз керівника Верховинського комбінату комунальних підприємств щодо збільшення надходжень за вивезення ТПВ та процентне відношення оплати від мешканців.</w:t>
      </w:r>
    </w:p>
    <w:p w:rsidR="001B1E8D" w:rsidRDefault="001B1E8D" w:rsidP="001B1E8D">
      <w:pPr>
        <w:autoSpaceDE w:val="0"/>
        <w:autoSpaceDN w:val="0"/>
        <w:adjustRightInd w:val="0"/>
        <w:jc w:val="both"/>
        <w:rPr>
          <w:lang w:val="uk-UA"/>
        </w:rPr>
      </w:pPr>
    </w:p>
    <w:p w:rsidR="001B1E8D" w:rsidRDefault="001B1E8D" w:rsidP="001B1E8D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B1E8D" w:rsidRPr="00455570" w:rsidRDefault="001B1E8D" w:rsidP="001B1E8D">
      <w:pPr>
        <w:ind w:firstLine="708"/>
        <w:jc w:val="both"/>
        <w:rPr>
          <w:b/>
          <w:lang w:val="uk-UA"/>
        </w:rPr>
      </w:pPr>
    </w:p>
    <w:p w:rsidR="001B1E8D" w:rsidRDefault="001B1E8D" w:rsidP="001B1E8D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Pr="00A1249E" w:rsidRDefault="001B1E8D" w:rsidP="001B1E8D">
      <w:pPr>
        <w:tabs>
          <w:tab w:val="left" w:pos="3265"/>
        </w:tabs>
        <w:ind w:firstLine="708"/>
        <w:jc w:val="center"/>
        <w:rPr>
          <w:b/>
          <w:lang w:val="uk-UA"/>
        </w:rPr>
      </w:pPr>
      <w:r w:rsidRPr="00A1249E">
        <w:rPr>
          <w:b/>
          <w:lang w:val="uk-UA"/>
        </w:rPr>
        <w:t>Протокол</w:t>
      </w:r>
    </w:p>
    <w:p w:rsidR="001B1E8D" w:rsidRPr="00A1249E" w:rsidRDefault="001B1E8D" w:rsidP="001B1E8D">
      <w:pPr>
        <w:tabs>
          <w:tab w:val="left" w:pos="3265"/>
        </w:tabs>
        <w:ind w:firstLine="708"/>
        <w:jc w:val="center"/>
        <w:rPr>
          <w:b/>
          <w:lang w:val="uk-UA"/>
        </w:rPr>
      </w:pPr>
      <w:r w:rsidRPr="00A1249E">
        <w:rPr>
          <w:b/>
          <w:lang w:val="uk-UA"/>
        </w:rPr>
        <w:t>роз’яснення щодо</w:t>
      </w:r>
      <w:r w:rsidRPr="00A1249E">
        <w:t xml:space="preserve"> </w:t>
      </w:r>
      <w:r w:rsidRPr="00A1249E">
        <w:rPr>
          <w:b/>
          <w:lang w:val="uk-UA"/>
        </w:rPr>
        <w:t>норм надання послуг з вивезення твердих</w:t>
      </w:r>
    </w:p>
    <w:p w:rsidR="001B1E8D" w:rsidRPr="00A1249E" w:rsidRDefault="001B1E8D" w:rsidP="001B1E8D">
      <w:pPr>
        <w:tabs>
          <w:tab w:val="left" w:pos="3265"/>
        </w:tabs>
        <w:ind w:firstLine="708"/>
        <w:jc w:val="center"/>
        <w:rPr>
          <w:b/>
          <w:lang w:val="uk-UA"/>
        </w:rPr>
      </w:pPr>
      <w:r w:rsidRPr="00A1249E">
        <w:rPr>
          <w:b/>
          <w:lang w:val="uk-UA"/>
        </w:rPr>
        <w:t>побутових відходів на території Верховинської селищної ради</w:t>
      </w:r>
    </w:p>
    <w:p w:rsidR="001B1E8D" w:rsidRPr="00A1249E" w:rsidRDefault="001B1E8D" w:rsidP="001B1E8D">
      <w:pPr>
        <w:tabs>
          <w:tab w:val="left" w:pos="3265"/>
        </w:tabs>
        <w:ind w:firstLine="708"/>
        <w:jc w:val="center"/>
        <w:rPr>
          <w:lang w:val="uk-UA"/>
        </w:rPr>
      </w:pPr>
    </w:p>
    <w:p w:rsidR="001B1E8D" w:rsidRPr="00A1249E" w:rsidRDefault="001B1E8D" w:rsidP="001B1E8D">
      <w:pPr>
        <w:ind w:firstLine="708"/>
        <w:jc w:val="both"/>
        <w:rPr>
          <w:lang w:val="uk-UA"/>
        </w:rPr>
      </w:pPr>
      <w:r w:rsidRPr="00A1249E">
        <w:rPr>
          <w:lang w:val="uk-UA"/>
        </w:rPr>
        <w:t xml:space="preserve">Для проведення  перевірки наданих  розрахунків Верховинським комбінатом комунальних підприємств на затвердження норм надання послуг з вивезення твердих побутових відходів на території Верховинської селищної ради, використано «Правила визначення послуг з вивезення побутових відходів» згідно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року, а саме п. ІІІ. п.п.3.3. Розрахунок об’ємів утворення відходів. </w:t>
      </w:r>
      <w:r w:rsidRPr="00A1249E">
        <w:rPr>
          <w:lang w:val="uk-UA"/>
        </w:rPr>
        <w:tab/>
      </w:r>
    </w:p>
    <w:p w:rsidR="001B1E8D" w:rsidRPr="00A1249E" w:rsidRDefault="001B1E8D" w:rsidP="001B1E8D">
      <w:pPr>
        <w:ind w:firstLine="708"/>
        <w:jc w:val="both"/>
        <w:rPr>
          <w:b/>
          <w:u w:val="single"/>
          <w:vertAlign w:val="subscript"/>
        </w:rPr>
      </w:pPr>
      <w:r w:rsidRPr="00A1249E">
        <w:rPr>
          <w:b/>
          <w:u w:val="single"/>
          <w:lang w:val="uk-UA"/>
        </w:rPr>
        <w:t>Згідно наказу розрахунок об’ємів утворення побутових відходів проводиться за формулою:</w:t>
      </w:r>
      <w:r w:rsidRPr="00A1249E">
        <w:rPr>
          <w:b/>
          <w:u w:val="single"/>
        </w:rPr>
        <w:t xml:space="preserve">  </w:t>
      </w:r>
    </w:p>
    <w:p w:rsidR="001B1E8D" w:rsidRPr="00A1249E" w:rsidRDefault="001B1E8D" w:rsidP="001B1E8D">
      <w:pPr>
        <w:ind w:firstLine="708"/>
        <w:jc w:val="both"/>
      </w:pPr>
    </w:p>
    <w:p w:rsidR="001B1E8D" w:rsidRPr="00A1249E" w:rsidRDefault="001B1E8D" w:rsidP="001B1E8D">
      <w:pPr>
        <w:ind w:firstLine="708"/>
        <w:jc w:val="both"/>
        <w:rPr>
          <w:lang w:val="uk-UA"/>
        </w:rPr>
      </w:pPr>
      <w:proofErr w:type="spellStart"/>
      <w:r w:rsidRPr="00A1249E">
        <w:rPr>
          <w:b/>
          <w:i/>
          <w:lang w:val="en-US"/>
        </w:rPr>
        <w:t>V</w:t>
      </w:r>
      <w:r w:rsidRPr="00A1249E">
        <w:rPr>
          <w:b/>
          <w:i/>
          <w:vertAlign w:val="subscript"/>
          <w:lang w:val="en-US"/>
        </w:rPr>
        <w:t>c</w:t>
      </w:r>
      <w:proofErr w:type="spellEnd"/>
      <w:r w:rsidRPr="00A1249E">
        <w:rPr>
          <w:b/>
          <w:i/>
        </w:rPr>
        <w:t xml:space="preserve"> = </w:t>
      </w:r>
      <w:r w:rsidRPr="00A1249E">
        <w:rPr>
          <w:b/>
          <w:i/>
          <w:lang w:val="en-US"/>
        </w:rPr>
        <w:t>V</w:t>
      </w:r>
      <w:r w:rsidRPr="00A1249E">
        <w:rPr>
          <w:b/>
          <w:i/>
          <w:vertAlign w:val="subscript"/>
        </w:rPr>
        <w:t>0</w:t>
      </w:r>
      <w:r w:rsidRPr="00A1249E">
        <w:rPr>
          <w:b/>
          <w:i/>
          <w:vertAlign w:val="subscript"/>
          <w:lang w:val="uk-UA"/>
        </w:rPr>
        <w:t xml:space="preserve"> </w:t>
      </w:r>
      <w:r w:rsidRPr="00A1249E">
        <w:rPr>
          <w:b/>
          <w:i/>
          <w:lang w:val="uk-UA"/>
        </w:rPr>
        <w:t xml:space="preserve">/ </w:t>
      </w:r>
      <w:proofErr w:type="gramStart"/>
      <w:r w:rsidRPr="00A1249E">
        <w:rPr>
          <w:b/>
          <w:i/>
          <w:lang w:val="en-US"/>
        </w:rPr>
        <w:t>n</w:t>
      </w:r>
      <w:r w:rsidRPr="00A1249E">
        <w:rPr>
          <w:b/>
          <w:i/>
          <w:lang w:val="uk-UA"/>
        </w:rPr>
        <w:t xml:space="preserve"> </w:t>
      </w:r>
      <w:r w:rsidRPr="00A1249E">
        <w:t>,</w:t>
      </w:r>
      <w:proofErr w:type="gramEnd"/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>де:</w:t>
      </w:r>
      <w:r w:rsidRPr="00A1249E">
        <w:t xml:space="preserve"> </w:t>
      </w:r>
      <w:proofErr w:type="spellStart"/>
      <w:r w:rsidRPr="00A1249E">
        <w:rPr>
          <w:lang w:val="en-US"/>
        </w:rPr>
        <w:t>V</w:t>
      </w:r>
      <w:r w:rsidRPr="00A1249E">
        <w:rPr>
          <w:vertAlign w:val="subscript"/>
          <w:lang w:val="en-US"/>
        </w:rPr>
        <w:t>c</w:t>
      </w:r>
      <w:proofErr w:type="spellEnd"/>
      <w:r w:rsidRPr="00A1249E">
        <w:rPr>
          <w:vertAlign w:val="subscript"/>
          <w:lang w:val="uk-UA"/>
        </w:rPr>
        <w:t xml:space="preserve"> </w:t>
      </w:r>
      <w:r w:rsidRPr="00A1249E">
        <w:rPr>
          <w:lang w:val="uk-UA"/>
        </w:rPr>
        <w:t>– об’єм утворення побутових відходів</w:t>
      </w:r>
      <w:r w:rsidRPr="00A1249E">
        <w:t xml:space="preserve"> </w:t>
      </w:r>
      <w:r w:rsidRPr="00A1249E">
        <w:rPr>
          <w:lang w:val="uk-UA"/>
        </w:rPr>
        <w:t xml:space="preserve">одним мешканцем у середньому   </w:t>
      </w:r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 xml:space="preserve">              за рік;</w:t>
      </w:r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 xml:space="preserve">     </w:t>
      </w:r>
      <w:r w:rsidRPr="00A1249E">
        <w:rPr>
          <w:lang w:val="en-US"/>
        </w:rPr>
        <w:t>V</w:t>
      </w:r>
      <w:r w:rsidRPr="00A1249E">
        <w:rPr>
          <w:vertAlign w:val="subscript"/>
        </w:rPr>
        <w:t>0</w:t>
      </w:r>
      <w:r w:rsidRPr="00A1249E">
        <w:rPr>
          <w:vertAlign w:val="subscript"/>
          <w:lang w:val="uk-UA"/>
        </w:rPr>
        <w:t xml:space="preserve"> – </w:t>
      </w:r>
      <w:r w:rsidRPr="00A1249E">
        <w:rPr>
          <w:lang w:val="uk-UA"/>
        </w:rPr>
        <w:t xml:space="preserve">об’єм побутових відходів, що видалені з населеного пункту за  </w:t>
      </w:r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 xml:space="preserve">             календарний рік;</w:t>
      </w:r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 xml:space="preserve">      n – загальна чисельність населення у населеному пункті.</w:t>
      </w:r>
    </w:p>
    <w:p w:rsidR="001B1E8D" w:rsidRPr="00A1249E" w:rsidRDefault="001B1E8D" w:rsidP="001B1E8D">
      <w:pPr>
        <w:jc w:val="both"/>
        <w:rPr>
          <w:lang w:val="uk-UA"/>
        </w:rPr>
      </w:pPr>
    </w:p>
    <w:p w:rsidR="001B1E8D" w:rsidRPr="00A1249E" w:rsidRDefault="001B1E8D" w:rsidP="001B1E8D">
      <w:pPr>
        <w:jc w:val="both"/>
        <w:rPr>
          <w:b/>
          <w:u w:val="single"/>
          <w:lang w:val="uk-UA"/>
        </w:rPr>
      </w:pPr>
      <w:r w:rsidRPr="00A1249E">
        <w:rPr>
          <w:lang w:val="uk-UA"/>
        </w:rPr>
        <w:t xml:space="preserve">      </w:t>
      </w:r>
      <w:r w:rsidRPr="00A1249E">
        <w:rPr>
          <w:b/>
          <w:u w:val="single"/>
          <w:lang w:val="uk-UA"/>
        </w:rPr>
        <w:t>Вихідні дані для розрахунків:</w:t>
      </w:r>
    </w:p>
    <w:p w:rsidR="001B1E8D" w:rsidRPr="00A1249E" w:rsidRDefault="001B1E8D" w:rsidP="001B1E8D">
      <w:pPr>
        <w:jc w:val="both"/>
        <w:rPr>
          <w:lang w:val="uk-UA"/>
        </w:rPr>
      </w:pPr>
    </w:p>
    <w:p w:rsidR="001B1E8D" w:rsidRPr="00A1249E" w:rsidRDefault="001B1E8D" w:rsidP="001B1E8D">
      <w:pPr>
        <w:ind w:left="426"/>
        <w:jc w:val="both"/>
        <w:rPr>
          <w:lang w:val="uk-UA"/>
        </w:rPr>
      </w:pPr>
      <w:r w:rsidRPr="00A1249E">
        <w:rPr>
          <w:lang w:val="uk-UA"/>
        </w:rPr>
        <w:t>V</w:t>
      </w:r>
      <w:r w:rsidRPr="00A1249E">
        <w:rPr>
          <w:vertAlign w:val="subscript"/>
          <w:lang w:val="uk-UA"/>
        </w:rPr>
        <w:t>0</w:t>
      </w:r>
      <w:r w:rsidRPr="00A1249E">
        <w:rPr>
          <w:lang w:val="uk-UA"/>
        </w:rPr>
        <w:t xml:space="preserve"> – об’єм побутових відходів, що видалені з населеного пункту за</w:t>
      </w:r>
    </w:p>
    <w:p w:rsidR="001B1E8D" w:rsidRPr="00A1249E" w:rsidRDefault="001B1E8D" w:rsidP="001B1E8D">
      <w:pPr>
        <w:ind w:left="426"/>
        <w:jc w:val="both"/>
        <w:rPr>
          <w:lang w:val="uk-UA"/>
        </w:rPr>
      </w:pPr>
      <w:r w:rsidRPr="00A1249E">
        <w:rPr>
          <w:lang w:val="uk-UA"/>
        </w:rPr>
        <w:t>календарний рік (2023 рік – 5405 м3 – згідно даних Верховинського</w:t>
      </w:r>
    </w:p>
    <w:p w:rsidR="001B1E8D" w:rsidRPr="00A1249E" w:rsidRDefault="001B1E8D" w:rsidP="001B1E8D">
      <w:pPr>
        <w:ind w:left="426"/>
        <w:jc w:val="both"/>
        <w:rPr>
          <w:lang w:val="uk-UA"/>
        </w:rPr>
      </w:pPr>
      <w:proofErr w:type="spellStart"/>
      <w:r w:rsidRPr="00A1249E">
        <w:rPr>
          <w:lang w:val="uk-UA"/>
        </w:rPr>
        <w:t>ККП</w:t>
      </w:r>
      <w:proofErr w:type="spellEnd"/>
      <w:r w:rsidRPr="00A1249E">
        <w:rPr>
          <w:lang w:val="uk-UA"/>
        </w:rPr>
        <w:t>, лист від 02.02.2024р.)</w:t>
      </w:r>
    </w:p>
    <w:p w:rsidR="001B1E8D" w:rsidRPr="00A1249E" w:rsidRDefault="001B1E8D" w:rsidP="001B1E8D">
      <w:pPr>
        <w:rPr>
          <w:lang w:val="uk-UA"/>
        </w:rPr>
      </w:pPr>
      <w:r w:rsidRPr="00A1249E">
        <w:rPr>
          <w:lang w:val="uk-UA"/>
        </w:rPr>
        <w:t xml:space="preserve">       n – загальна чисельність населення у населеному пункті (5773 чоловік   </w:t>
      </w:r>
    </w:p>
    <w:p w:rsidR="001B1E8D" w:rsidRPr="00A1249E" w:rsidRDefault="001B1E8D" w:rsidP="001B1E8D">
      <w:pPr>
        <w:rPr>
          <w:lang w:val="uk-UA"/>
        </w:rPr>
      </w:pPr>
      <w:r w:rsidRPr="00A1249E">
        <w:rPr>
          <w:lang w:val="uk-UA"/>
        </w:rPr>
        <w:t xml:space="preserve">       статистичні дані станом на 01.01.2022 року)</w:t>
      </w:r>
    </w:p>
    <w:p w:rsidR="001B1E8D" w:rsidRPr="00A1249E" w:rsidRDefault="001B1E8D" w:rsidP="001B1E8D">
      <w:pPr>
        <w:rPr>
          <w:lang w:val="uk-UA"/>
        </w:rPr>
      </w:pPr>
    </w:p>
    <w:p w:rsidR="001B1E8D" w:rsidRPr="00A1249E" w:rsidRDefault="001B1E8D" w:rsidP="001B1E8D">
      <w:pPr>
        <w:rPr>
          <w:b/>
          <w:i/>
          <w:lang w:val="uk-UA"/>
        </w:rPr>
      </w:pPr>
      <w:r w:rsidRPr="00A1249E">
        <w:rPr>
          <w:i/>
          <w:lang w:val="uk-UA"/>
        </w:rPr>
        <w:t xml:space="preserve">       </w:t>
      </w:r>
      <w:r w:rsidRPr="00A1249E">
        <w:rPr>
          <w:b/>
          <w:i/>
          <w:lang w:val="uk-UA"/>
        </w:rPr>
        <w:t>вихідні дані підставляємо до формули:</w:t>
      </w:r>
    </w:p>
    <w:p w:rsidR="001B1E8D" w:rsidRPr="00A1249E" w:rsidRDefault="001B1E8D" w:rsidP="001B1E8D">
      <w:pPr>
        <w:rPr>
          <w:lang w:val="uk-UA"/>
        </w:rPr>
      </w:pPr>
    </w:p>
    <w:p w:rsidR="001B1E8D" w:rsidRPr="00A1249E" w:rsidRDefault="001B1E8D" w:rsidP="001B1E8D">
      <w:pPr>
        <w:rPr>
          <w:lang w:val="uk-UA"/>
        </w:rPr>
      </w:pPr>
      <w:r w:rsidRPr="00A1249E">
        <w:rPr>
          <w:lang w:val="uk-UA"/>
        </w:rPr>
        <w:t xml:space="preserve">       </w:t>
      </w:r>
      <w:proofErr w:type="spellStart"/>
      <w:r w:rsidRPr="00A1249E">
        <w:rPr>
          <w:lang w:val="uk-UA"/>
        </w:rPr>
        <w:t>V</w:t>
      </w:r>
      <w:r w:rsidRPr="00A1249E">
        <w:rPr>
          <w:vertAlign w:val="subscript"/>
          <w:lang w:val="uk-UA"/>
        </w:rPr>
        <w:t>c</w:t>
      </w:r>
      <w:proofErr w:type="spellEnd"/>
      <w:r w:rsidRPr="00A1249E">
        <w:rPr>
          <w:lang w:val="uk-UA"/>
        </w:rPr>
        <w:t xml:space="preserve"> = V</w:t>
      </w:r>
      <w:r w:rsidRPr="00A1249E">
        <w:rPr>
          <w:vertAlign w:val="subscript"/>
          <w:lang w:val="uk-UA"/>
        </w:rPr>
        <w:t>0</w:t>
      </w:r>
      <w:r w:rsidRPr="00A1249E">
        <w:rPr>
          <w:lang w:val="uk-UA"/>
        </w:rPr>
        <w:t xml:space="preserve"> / n = 4080 / 5773 = 0,70 м</w:t>
      </w:r>
      <w:r w:rsidRPr="00A1249E">
        <w:rPr>
          <w:vertAlign w:val="superscript"/>
          <w:lang w:val="uk-UA"/>
        </w:rPr>
        <w:t>3</w:t>
      </w:r>
      <w:r w:rsidRPr="00A1249E">
        <w:rPr>
          <w:lang w:val="uk-UA"/>
        </w:rPr>
        <w:t>/рік (з одного мешканця);</w:t>
      </w:r>
    </w:p>
    <w:p w:rsidR="001B1E8D" w:rsidRPr="00A1249E" w:rsidRDefault="001B1E8D" w:rsidP="001B1E8D">
      <w:pPr>
        <w:rPr>
          <w:lang w:val="uk-UA"/>
        </w:rPr>
      </w:pPr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 xml:space="preserve">       Відповідно до рішення Верховинської селищної ради від 27 лютого 2020   року «Про затвердження тарифів на вивіз твердих побутових відходів»</w:t>
      </w:r>
      <w:r>
        <w:rPr>
          <w:lang w:val="uk-UA"/>
        </w:rPr>
        <w:t xml:space="preserve"> </w:t>
      </w:r>
      <w:r w:rsidRPr="00A1249E">
        <w:rPr>
          <w:lang w:val="uk-UA"/>
        </w:rPr>
        <w:t xml:space="preserve">затверджено тариф на вивіз твердих побутових відходів </w:t>
      </w:r>
      <w:proofErr w:type="spellStart"/>
      <w:r w:rsidRPr="00A1249E">
        <w:rPr>
          <w:lang w:val="uk-UA"/>
        </w:rPr>
        <w:t>урозмірі</w:t>
      </w:r>
      <w:proofErr w:type="spellEnd"/>
      <w:r w:rsidRPr="00A1249E">
        <w:rPr>
          <w:lang w:val="uk-UA"/>
        </w:rPr>
        <w:t xml:space="preserve"> – 500,00 грн. за 1 м3/рік</w:t>
      </w:r>
    </w:p>
    <w:p w:rsidR="001B1E8D" w:rsidRPr="00A1249E" w:rsidRDefault="001B1E8D" w:rsidP="001B1E8D">
      <w:pPr>
        <w:jc w:val="both"/>
        <w:rPr>
          <w:lang w:val="uk-UA"/>
        </w:rPr>
      </w:pPr>
    </w:p>
    <w:p w:rsidR="001B1E8D" w:rsidRPr="00A1249E" w:rsidRDefault="001B1E8D" w:rsidP="001B1E8D">
      <w:pPr>
        <w:jc w:val="both"/>
        <w:rPr>
          <w:lang w:val="uk-UA"/>
        </w:rPr>
      </w:pPr>
      <w:r w:rsidRPr="00A1249E">
        <w:rPr>
          <w:lang w:val="uk-UA"/>
        </w:rPr>
        <w:tab/>
        <w:t>Виходячи із вищенаведеного проводимо розрахунок норм надання послуг з вивезення твердих побутових відходів на території Верховинської селищної ради згідно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</w:t>
      </w:r>
    </w:p>
    <w:p w:rsidR="001B1E8D" w:rsidRPr="00A1249E" w:rsidRDefault="001B1E8D" w:rsidP="001B1E8D">
      <w:pPr>
        <w:jc w:val="both"/>
        <w:rPr>
          <w:lang w:val="uk-UA"/>
        </w:rPr>
      </w:pPr>
    </w:p>
    <w:p w:rsidR="001B1E8D" w:rsidRPr="00A1249E" w:rsidRDefault="001B1E8D" w:rsidP="001B1E8D">
      <w:pPr>
        <w:rPr>
          <w:lang w:val="uk-UA"/>
        </w:rPr>
      </w:pPr>
      <w:r w:rsidRPr="00A1249E">
        <w:rPr>
          <w:lang w:val="uk-UA"/>
        </w:rPr>
        <w:t>0,70 м3/рік * 500,00 грн. за 1 м3/рік = 350,00 грн. (з одного мешканця в рік, або 29,17 грн./в місяць)</w:t>
      </w: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1B1E8D" w:rsidRDefault="001B1E8D" w:rsidP="001B1E8D">
      <w:pPr>
        <w:rPr>
          <w:lang w:val="uk-UA"/>
        </w:rPr>
      </w:pPr>
    </w:p>
    <w:p w:rsidR="006F4EF3" w:rsidRPr="001B1E8D" w:rsidRDefault="006F4EF3">
      <w:pPr>
        <w:rPr>
          <w:lang w:val="uk-UA"/>
        </w:rPr>
      </w:pPr>
    </w:p>
    <w:sectPr w:rsidR="006F4EF3" w:rsidRPr="001B1E8D" w:rsidSect="006F4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6777"/>
    <w:multiLevelType w:val="hybridMultilevel"/>
    <w:tmpl w:val="24EA99C0"/>
    <w:lvl w:ilvl="0" w:tplc="2510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1E8D"/>
    <w:rsid w:val="001B1E8D"/>
    <w:rsid w:val="006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E8D"/>
    <w:pPr>
      <w:ind w:left="720"/>
      <w:contextualSpacing/>
    </w:pPr>
  </w:style>
  <w:style w:type="character" w:styleId="a4">
    <w:name w:val="Strong"/>
    <w:basedOn w:val="a0"/>
    <w:qFormat/>
    <w:rsid w:val="001B1E8D"/>
    <w:rPr>
      <w:rFonts w:cs="Times New Roman"/>
      <w:b/>
      <w:bCs/>
    </w:rPr>
  </w:style>
  <w:style w:type="paragraph" w:styleId="a5">
    <w:name w:val="No Spacing"/>
    <w:uiPriority w:val="1"/>
    <w:qFormat/>
    <w:rsid w:val="001B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E8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2663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2024-02-20T09:51:00Z</dcterms:created>
  <dcterms:modified xsi:type="dcterms:W3CDTF">2024-02-20T09:51:00Z</dcterms:modified>
</cp:coreProperties>
</file>