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FC" w:rsidRDefault="00F45CFC" w:rsidP="00F45CFC">
      <w:pPr>
        <w:jc w:val="right"/>
        <w:rPr>
          <w:noProof/>
          <w:lang w:val="uk-UA" w:eastAsia="uk-UA"/>
        </w:rPr>
      </w:pPr>
      <w:r>
        <w:rPr>
          <w:noProof/>
          <w:lang w:val="uk-UA" w:eastAsia="uk-UA"/>
        </w:rPr>
        <w:t>ПРОЕКТ</w:t>
      </w:r>
    </w:p>
    <w:p w:rsidR="00F45CFC" w:rsidRPr="00D96637" w:rsidRDefault="00F45CFC" w:rsidP="00F45CFC">
      <w:pPr>
        <w:jc w:val="center"/>
      </w:pPr>
      <w:r>
        <w:rPr>
          <w:noProof/>
          <w:lang w:val="uk-UA" w:eastAsia="uk-UA"/>
        </w:rPr>
        <w:drawing>
          <wp:inline distT="0" distB="0" distL="0" distR="0">
            <wp:extent cx="540385" cy="628015"/>
            <wp:effectExtent l="19050" t="0" r="0" b="0"/>
            <wp:docPr id="2"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F45CFC" w:rsidRPr="00D96637" w:rsidRDefault="00F45CFC" w:rsidP="00F45CFC">
      <w:pPr>
        <w:jc w:val="center"/>
      </w:pPr>
      <w:proofErr w:type="spellStart"/>
      <w:r w:rsidRPr="00D96637">
        <w:t>Україна</w:t>
      </w:r>
      <w:proofErr w:type="spellEnd"/>
    </w:p>
    <w:p w:rsidR="00F45CFC" w:rsidRDefault="00F45CFC" w:rsidP="00F45CFC">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F45CFC" w:rsidRPr="00D96637" w:rsidRDefault="00F45CFC" w:rsidP="00F45CFC">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F45CFC" w:rsidRPr="00D96637" w:rsidRDefault="00F45CFC" w:rsidP="00F45CFC">
      <w:pPr>
        <w:jc w:val="center"/>
      </w:pPr>
      <w:r>
        <w:rPr>
          <w:lang w:val="uk-UA"/>
        </w:rPr>
        <w:t>восьмого</w:t>
      </w:r>
      <w:r w:rsidRPr="00D96637">
        <w:t xml:space="preserve"> </w:t>
      </w:r>
      <w:proofErr w:type="spellStart"/>
      <w:r w:rsidRPr="00D96637">
        <w:t>скликання</w:t>
      </w:r>
      <w:proofErr w:type="spellEnd"/>
    </w:p>
    <w:p w:rsidR="00F45CFC" w:rsidRDefault="00F45CFC" w:rsidP="00F45CFC">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F45CFC" w:rsidRPr="0058090A" w:rsidRDefault="00F45CFC" w:rsidP="00F45CFC">
      <w:pPr>
        <w:jc w:val="center"/>
        <w:rPr>
          <w:lang w:val="uk-UA"/>
        </w:rPr>
      </w:pPr>
      <w:r w:rsidRPr="00F06CA3">
        <w:rPr>
          <w:lang w:val="uk-UA"/>
        </w:rPr>
        <w:t>РІШЕННЯ</w:t>
      </w:r>
    </w:p>
    <w:p w:rsidR="00F45CFC" w:rsidRPr="00D96637" w:rsidRDefault="00F45CFC" w:rsidP="00F45CFC">
      <w:pPr>
        <w:jc w:val="center"/>
      </w:pPr>
    </w:p>
    <w:p w:rsidR="00F45CFC" w:rsidRPr="00F73CCD" w:rsidRDefault="00F45CFC" w:rsidP="00F45CFC">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F45CFC" w:rsidRPr="00FE29A5" w:rsidRDefault="00F45CFC" w:rsidP="00F45CFC">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F45CFC" w:rsidRDefault="00F45CFC" w:rsidP="00F45CFC">
      <w:pPr>
        <w:rPr>
          <w:b/>
          <w:lang w:val="uk-UA"/>
        </w:rPr>
      </w:pPr>
    </w:p>
    <w:p w:rsidR="00F45CFC" w:rsidRPr="00BD6FAF" w:rsidRDefault="00F45CFC" w:rsidP="00F45CFC">
      <w:pPr>
        <w:tabs>
          <w:tab w:val="left" w:pos="1440"/>
        </w:tabs>
        <w:jc w:val="both"/>
        <w:rPr>
          <w:b/>
          <w:lang w:val="uk-UA"/>
        </w:rPr>
      </w:pPr>
      <w:r w:rsidRPr="00BD6FAF">
        <w:rPr>
          <w:b/>
          <w:lang w:val="uk-UA"/>
        </w:rPr>
        <w:t xml:space="preserve">Про Програму підтримки внутрішньо </w:t>
      </w:r>
    </w:p>
    <w:p w:rsidR="00F45CFC" w:rsidRPr="00BD6FAF" w:rsidRDefault="00F45CFC" w:rsidP="00F45CFC">
      <w:pPr>
        <w:tabs>
          <w:tab w:val="left" w:pos="1440"/>
        </w:tabs>
        <w:jc w:val="both"/>
        <w:rPr>
          <w:b/>
          <w:lang w:val="uk-UA"/>
        </w:rPr>
      </w:pPr>
      <w:r w:rsidRPr="00BD6FAF">
        <w:rPr>
          <w:b/>
          <w:lang w:val="uk-UA"/>
        </w:rPr>
        <w:t>переміщених осіб на 2024-2025 роки</w:t>
      </w:r>
    </w:p>
    <w:p w:rsidR="00F45CFC" w:rsidRPr="00BD6FAF" w:rsidRDefault="00F45CFC" w:rsidP="00F45CFC">
      <w:pPr>
        <w:tabs>
          <w:tab w:val="left" w:pos="1440"/>
        </w:tabs>
        <w:jc w:val="both"/>
        <w:rPr>
          <w:lang w:val="uk-UA"/>
        </w:rPr>
      </w:pPr>
    </w:p>
    <w:p w:rsidR="00F45CFC" w:rsidRPr="00BD6FAF" w:rsidRDefault="00F45CFC" w:rsidP="00F45CFC">
      <w:pPr>
        <w:pStyle w:val="a3"/>
        <w:shd w:val="clear" w:color="auto" w:fill="FFFFFF"/>
        <w:spacing w:before="0" w:beforeAutospacing="0" w:after="0" w:afterAutospacing="0"/>
        <w:ind w:firstLine="708"/>
        <w:jc w:val="both"/>
        <w:rPr>
          <w:spacing w:val="7"/>
        </w:rPr>
      </w:pPr>
      <w:r w:rsidRPr="00BD6FAF">
        <w:rPr>
          <w:spacing w:val="7"/>
          <w:shd w:val="clear" w:color="auto" w:fill="FFFFFF"/>
        </w:rPr>
        <w:t xml:space="preserve">Керуючись п. 22  ст.26 Закону України </w:t>
      </w:r>
      <w:proofErr w:type="spellStart"/>
      <w:r w:rsidRPr="00BD6FAF">
        <w:rPr>
          <w:spacing w:val="7"/>
          <w:shd w:val="clear" w:color="auto" w:fill="FFFFFF"/>
        </w:rPr>
        <w:t>“Про</w:t>
      </w:r>
      <w:proofErr w:type="spellEnd"/>
      <w:r w:rsidRPr="00BD6FAF">
        <w:rPr>
          <w:spacing w:val="7"/>
          <w:shd w:val="clear" w:color="auto" w:fill="FFFFFF"/>
        </w:rPr>
        <w:t xml:space="preserve"> місцеве самоврядування в </w:t>
      </w:r>
      <w:proofErr w:type="spellStart"/>
      <w:r w:rsidRPr="00BD6FAF">
        <w:rPr>
          <w:spacing w:val="7"/>
          <w:shd w:val="clear" w:color="auto" w:fill="FFFFFF"/>
        </w:rPr>
        <w:t>Україні”</w:t>
      </w:r>
      <w:proofErr w:type="spellEnd"/>
      <w:r w:rsidRPr="00BD6FAF">
        <w:t>, на виконання Закону України від 20.10.2014 № 1706-VII «Про забезпечення прав і свобод внутрішньо переміщених осіб» та з метою забезпечення соціальної, правової, матеріальної підтримки внутрішньо переміщених осіб</w:t>
      </w:r>
      <w:r w:rsidRPr="00BD6FAF">
        <w:rPr>
          <w:spacing w:val="7"/>
        </w:rPr>
        <w:t xml:space="preserve"> у зв’язку з введенням воєнного стану</w:t>
      </w:r>
      <w:r w:rsidRPr="00BD6FAF">
        <w:rPr>
          <w:spacing w:val="7"/>
          <w:shd w:val="clear" w:color="auto" w:fill="FFFFFF"/>
        </w:rPr>
        <w:t>,  селищна рада</w:t>
      </w:r>
    </w:p>
    <w:p w:rsidR="00F45CFC" w:rsidRDefault="00F45CFC" w:rsidP="00F45CFC">
      <w:pPr>
        <w:pStyle w:val="a3"/>
        <w:shd w:val="clear" w:color="auto" w:fill="FFFFFF"/>
        <w:spacing w:before="0" w:beforeAutospacing="0" w:after="0" w:afterAutospacing="0"/>
        <w:jc w:val="center"/>
        <w:rPr>
          <w:bCs/>
          <w:spacing w:val="7"/>
        </w:rPr>
      </w:pPr>
      <w:r w:rsidRPr="009A7240">
        <w:rPr>
          <w:bCs/>
          <w:spacing w:val="7"/>
        </w:rPr>
        <w:t>ВИРІШИЛА:</w:t>
      </w:r>
    </w:p>
    <w:p w:rsidR="00F45CFC" w:rsidRPr="009A7240" w:rsidRDefault="00F45CFC" w:rsidP="00F45CFC">
      <w:pPr>
        <w:pStyle w:val="a3"/>
        <w:shd w:val="clear" w:color="auto" w:fill="FFFFFF"/>
        <w:spacing w:before="0" w:beforeAutospacing="0" w:after="0" w:afterAutospacing="0"/>
        <w:jc w:val="center"/>
        <w:rPr>
          <w:spacing w:val="7"/>
        </w:rPr>
      </w:pPr>
    </w:p>
    <w:p w:rsidR="00F45CFC" w:rsidRPr="00BD6FAF" w:rsidRDefault="00F45CFC" w:rsidP="00F45CFC">
      <w:pPr>
        <w:shd w:val="clear" w:color="auto" w:fill="FFFFFF"/>
        <w:ind w:firstLine="708"/>
        <w:jc w:val="both"/>
        <w:rPr>
          <w:spacing w:val="7"/>
          <w:lang w:val="uk-UA"/>
        </w:rPr>
      </w:pPr>
      <w:r w:rsidRPr="00BD6FAF">
        <w:rPr>
          <w:spacing w:val="7"/>
          <w:lang w:val="uk-UA"/>
        </w:rPr>
        <w:t>1. Затвердити Програму підтримки внутрішньо переміщених осіб на 2024-2025 рік згідно додатку 1, що додається.</w:t>
      </w:r>
    </w:p>
    <w:p w:rsidR="00F45CFC" w:rsidRPr="00BD6FAF" w:rsidRDefault="00F45CFC" w:rsidP="00F45CFC">
      <w:pPr>
        <w:shd w:val="clear" w:color="auto" w:fill="FFFFFF"/>
        <w:ind w:firstLine="708"/>
        <w:jc w:val="both"/>
        <w:rPr>
          <w:spacing w:val="7"/>
          <w:lang w:val="uk-UA"/>
        </w:rPr>
      </w:pPr>
    </w:p>
    <w:p w:rsidR="00F45CFC" w:rsidRDefault="00F45CFC" w:rsidP="00F45CFC">
      <w:pPr>
        <w:shd w:val="clear" w:color="auto" w:fill="FFFFFF"/>
        <w:ind w:firstLine="708"/>
        <w:jc w:val="both"/>
        <w:rPr>
          <w:spacing w:val="7"/>
          <w:lang w:val="uk-UA"/>
        </w:rPr>
      </w:pPr>
      <w:r w:rsidRPr="00BD6FAF">
        <w:rPr>
          <w:spacing w:val="7"/>
          <w:lang w:val="uk-UA"/>
        </w:rPr>
        <w:t xml:space="preserve">2. </w:t>
      </w:r>
      <w:proofErr w:type="spellStart"/>
      <w:r w:rsidRPr="00BD6FAF">
        <w:rPr>
          <w:spacing w:val="7"/>
        </w:rPr>
        <w:t>Фінансування</w:t>
      </w:r>
      <w:proofErr w:type="spellEnd"/>
      <w:r w:rsidRPr="00BD6FAF">
        <w:rPr>
          <w:spacing w:val="7"/>
        </w:rPr>
        <w:t xml:space="preserve"> </w:t>
      </w:r>
      <w:proofErr w:type="spellStart"/>
      <w:r w:rsidRPr="00BD6FAF">
        <w:rPr>
          <w:spacing w:val="7"/>
        </w:rPr>
        <w:t>Програми</w:t>
      </w:r>
      <w:proofErr w:type="spellEnd"/>
      <w:r w:rsidRPr="00BD6FAF">
        <w:rPr>
          <w:spacing w:val="7"/>
        </w:rPr>
        <w:t xml:space="preserve"> </w:t>
      </w:r>
      <w:proofErr w:type="spellStart"/>
      <w:r w:rsidRPr="00BD6FAF">
        <w:rPr>
          <w:spacing w:val="7"/>
        </w:rPr>
        <w:t>здійснювати</w:t>
      </w:r>
      <w:proofErr w:type="spellEnd"/>
      <w:r w:rsidRPr="00BD6FAF">
        <w:rPr>
          <w:spacing w:val="7"/>
        </w:rPr>
        <w:t xml:space="preserve"> за </w:t>
      </w:r>
      <w:proofErr w:type="spellStart"/>
      <w:r w:rsidRPr="00BD6FAF">
        <w:rPr>
          <w:spacing w:val="7"/>
        </w:rPr>
        <w:t>рахунок</w:t>
      </w:r>
      <w:proofErr w:type="spellEnd"/>
      <w:r w:rsidRPr="00BD6FAF">
        <w:rPr>
          <w:spacing w:val="7"/>
        </w:rPr>
        <w:t xml:space="preserve"> </w:t>
      </w:r>
      <w:proofErr w:type="spellStart"/>
      <w:r w:rsidRPr="00BD6FAF">
        <w:rPr>
          <w:spacing w:val="7"/>
        </w:rPr>
        <w:t>коштів</w:t>
      </w:r>
      <w:proofErr w:type="spellEnd"/>
      <w:r w:rsidRPr="00BD6FAF">
        <w:rPr>
          <w:spacing w:val="7"/>
        </w:rPr>
        <w:t xml:space="preserve"> </w:t>
      </w:r>
      <w:proofErr w:type="spellStart"/>
      <w:r w:rsidRPr="00BD6FAF">
        <w:rPr>
          <w:spacing w:val="7"/>
        </w:rPr>
        <w:t>селищного</w:t>
      </w:r>
      <w:proofErr w:type="spellEnd"/>
      <w:r w:rsidRPr="00BD6FAF">
        <w:rPr>
          <w:spacing w:val="7"/>
        </w:rPr>
        <w:t xml:space="preserve"> бюджету, </w:t>
      </w:r>
      <w:proofErr w:type="spellStart"/>
      <w:r w:rsidRPr="00BD6FAF">
        <w:rPr>
          <w:spacing w:val="7"/>
        </w:rPr>
        <w:t>виходячи</w:t>
      </w:r>
      <w:proofErr w:type="spellEnd"/>
      <w:r w:rsidRPr="00BD6FAF">
        <w:rPr>
          <w:spacing w:val="7"/>
        </w:rPr>
        <w:t xml:space="preserve"> </w:t>
      </w:r>
      <w:proofErr w:type="spellStart"/>
      <w:r w:rsidRPr="00BD6FAF">
        <w:rPr>
          <w:spacing w:val="7"/>
        </w:rPr>
        <w:t>з</w:t>
      </w:r>
      <w:proofErr w:type="spellEnd"/>
      <w:r w:rsidRPr="00BD6FAF">
        <w:rPr>
          <w:spacing w:val="7"/>
        </w:rPr>
        <w:t xml:space="preserve"> </w:t>
      </w:r>
      <w:proofErr w:type="spellStart"/>
      <w:r w:rsidRPr="00BD6FAF">
        <w:rPr>
          <w:spacing w:val="7"/>
        </w:rPr>
        <w:t>можливостей</w:t>
      </w:r>
      <w:proofErr w:type="spellEnd"/>
      <w:r w:rsidRPr="00BD6FAF">
        <w:rPr>
          <w:spacing w:val="7"/>
        </w:rPr>
        <w:t xml:space="preserve"> </w:t>
      </w:r>
      <w:proofErr w:type="spellStart"/>
      <w:r w:rsidRPr="00BD6FAF">
        <w:rPr>
          <w:spacing w:val="7"/>
        </w:rPr>
        <w:t>дохідної</w:t>
      </w:r>
      <w:proofErr w:type="spellEnd"/>
      <w:r w:rsidRPr="00BD6FAF">
        <w:rPr>
          <w:spacing w:val="7"/>
        </w:rPr>
        <w:t xml:space="preserve"> </w:t>
      </w:r>
      <w:proofErr w:type="spellStart"/>
      <w:r w:rsidRPr="00BD6FAF">
        <w:rPr>
          <w:spacing w:val="7"/>
        </w:rPr>
        <w:t>частини</w:t>
      </w:r>
      <w:proofErr w:type="spellEnd"/>
      <w:r w:rsidRPr="00BD6FAF">
        <w:rPr>
          <w:spacing w:val="7"/>
        </w:rPr>
        <w:t xml:space="preserve"> бюджету, та </w:t>
      </w:r>
      <w:proofErr w:type="spellStart"/>
      <w:r w:rsidRPr="00BD6FAF">
        <w:rPr>
          <w:spacing w:val="7"/>
        </w:rPr>
        <w:t>інших</w:t>
      </w:r>
      <w:proofErr w:type="spellEnd"/>
      <w:r w:rsidRPr="00BD6FAF">
        <w:rPr>
          <w:spacing w:val="7"/>
        </w:rPr>
        <w:t xml:space="preserve"> </w:t>
      </w:r>
      <w:proofErr w:type="spellStart"/>
      <w:r w:rsidRPr="00BD6FAF">
        <w:rPr>
          <w:spacing w:val="7"/>
        </w:rPr>
        <w:t>джерел</w:t>
      </w:r>
      <w:proofErr w:type="spellEnd"/>
      <w:r w:rsidRPr="00BD6FAF">
        <w:rPr>
          <w:spacing w:val="7"/>
        </w:rPr>
        <w:t xml:space="preserve">, </w:t>
      </w:r>
      <w:proofErr w:type="spellStart"/>
      <w:r w:rsidRPr="00BD6FAF">
        <w:rPr>
          <w:spacing w:val="7"/>
        </w:rPr>
        <w:t>незаборонених</w:t>
      </w:r>
      <w:proofErr w:type="spellEnd"/>
      <w:r w:rsidRPr="00BD6FAF">
        <w:rPr>
          <w:spacing w:val="7"/>
        </w:rPr>
        <w:t xml:space="preserve"> </w:t>
      </w:r>
      <w:proofErr w:type="spellStart"/>
      <w:r w:rsidRPr="00BD6FAF">
        <w:rPr>
          <w:spacing w:val="7"/>
        </w:rPr>
        <w:t>чинним</w:t>
      </w:r>
      <w:proofErr w:type="spellEnd"/>
      <w:r w:rsidRPr="00BD6FAF">
        <w:rPr>
          <w:spacing w:val="7"/>
        </w:rPr>
        <w:t xml:space="preserve"> </w:t>
      </w:r>
      <w:proofErr w:type="spellStart"/>
      <w:r w:rsidRPr="00BD6FAF">
        <w:rPr>
          <w:spacing w:val="7"/>
        </w:rPr>
        <w:t>законодавством</w:t>
      </w:r>
      <w:proofErr w:type="spellEnd"/>
      <w:r w:rsidRPr="00BD6FAF">
        <w:rPr>
          <w:spacing w:val="7"/>
        </w:rPr>
        <w:t>.</w:t>
      </w:r>
    </w:p>
    <w:p w:rsidR="00F45CFC" w:rsidRPr="009A7240" w:rsidRDefault="00F45CFC" w:rsidP="00F45CFC">
      <w:pPr>
        <w:shd w:val="clear" w:color="auto" w:fill="FFFFFF"/>
        <w:ind w:firstLine="708"/>
        <w:jc w:val="both"/>
        <w:rPr>
          <w:spacing w:val="7"/>
          <w:lang w:val="uk-UA"/>
        </w:rPr>
      </w:pPr>
    </w:p>
    <w:p w:rsidR="00F45CFC" w:rsidRPr="00BD6FAF" w:rsidRDefault="00F45CFC" w:rsidP="00F45CFC">
      <w:pPr>
        <w:pStyle w:val="a3"/>
        <w:shd w:val="clear" w:color="auto" w:fill="FFFFFF"/>
        <w:spacing w:before="0" w:beforeAutospacing="0" w:after="0" w:afterAutospacing="0"/>
        <w:ind w:firstLine="708"/>
        <w:jc w:val="both"/>
        <w:rPr>
          <w:spacing w:val="7"/>
        </w:rPr>
      </w:pPr>
      <w:r w:rsidRPr="00BD6FAF">
        <w:rPr>
          <w:spacing w:val="7"/>
        </w:rPr>
        <w:t>3. Контроль за виконанням даної Програми покласти  на постійну комісію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w:t>
      </w:r>
      <w:proofErr w:type="spellStart"/>
      <w:r w:rsidRPr="00BD6FAF">
        <w:rPr>
          <w:spacing w:val="7"/>
        </w:rPr>
        <w:t>Стефурак</w:t>
      </w:r>
      <w:proofErr w:type="spellEnd"/>
      <w:r w:rsidRPr="00BD6FAF">
        <w:rPr>
          <w:spacing w:val="7"/>
        </w:rPr>
        <w:t>)</w:t>
      </w:r>
    </w:p>
    <w:p w:rsidR="00F45CFC" w:rsidRDefault="00F45CFC" w:rsidP="00F45CFC">
      <w:pPr>
        <w:ind w:left="708" w:firstLine="708"/>
        <w:rPr>
          <w:b/>
          <w:lang w:val="uk-UA"/>
        </w:rPr>
      </w:pPr>
    </w:p>
    <w:p w:rsidR="00F45CFC" w:rsidRDefault="00F45CFC" w:rsidP="00F45CFC">
      <w:pPr>
        <w:ind w:left="708" w:firstLine="708"/>
        <w:rPr>
          <w:b/>
          <w:lang w:val="uk-UA"/>
        </w:rPr>
      </w:pPr>
    </w:p>
    <w:p w:rsidR="00F45CFC" w:rsidRDefault="00F45CFC" w:rsidP="00F45CFC">
      <w:pPr>
        <w:rPr>
          <w:b/>
          <w:lang w:val="uk-UA"/>
        </w:rPr>
      </w:pPr>
    </w:p>
    <w:p w:rsidR="00F45CFC" w:rsidRDefault="00F45CFC" w:rsidP="00F45CFC">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F45CFC" w:rsidRDefault="00F45CFC" w:rsidP="00F45CFC">
      <w:pPr>
        <w:ind w:firstLine="708"/>
        <w:rPr>
          <w:b/>
          <w:lang w:val="uk-UA"/>
        </w:rPr>
      </w:pPr>
    </w:p>
    <w:p w:rsidR="00F45CFC" w:rsidRDefault="00F45CFC" w:rsidP="00F45CFC">
      <w:pPr>
        <w:ind w:left="708" w:firstLine="708"/>
        <w:rPr>
          <w:b/>
          <w:lang w:val="uk-UA"/>
        </w:rPr>
      </w:pPr>
      <w:r>
        <w:rPr>
          <w:b/>
          <w:lang w:val="uk-UA"/>
        </w:rPr>
        <w:t>Секретар ради                                                              Петро АНТІПОВ</w:t>
      </w: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Default="00F45CFC" w:rsidP="00F45CFC">
      <w:pPr>
        <w:rPr>
          <w:lang w:val="uk-UA"/>
        </w:rPr>
      </w:pPr>
    </w:p>
    <w:p w:rsidR="00F45CFC" w:rsidRPr="0058586F" w:rsidRDefault="00F45CFC" w:rsidP="00F45CFC">
      <w:pPr>
        <w:rPr>
          <w:b/>
          <w:lang w:val="uk-UA"/>
        </w:rPr>
      </w:pPr>
      <w:r w:rsidRPr="0058586F">
        <w:rPr>
          <w:b/>
          <w:lang w:val="uk-UA"/>
        </w:rPr>
        <w:t xml:space="preserve">ПОГОДЖЕНО                                                                            </w:t>
      </w:r>
      <w:r w:rsidRPr="0058586F">
        <w:rPr>
          <w:b/>
          <w:color w:val="000000"/>
          <w:spacing w:val="1"/>
        </w:rPr>
        <w:t>ЗАТВЕРДЖЕНО</w:t>
      </w:r>
    </w:p>
    <w:p w:rsidR="00F45CFC" w:rsidRDefault="00F45CFC" w:rsidP="00F45CFC">
      <w:pPr>
        <w:shd w:val="clear" w:color="auto" w:fill="FFFFFF"/>
        <w:spacing w:line="312" w:lineRule="exact"/>
        <w:ind w:left="14"/>
        <w:rPr>
          <w:b/>
          <w:color w:val="000000"/>
          <w:spacing w:val="1"/>
          <w:lang w:val="uk-UA"/>
        </w:rPr>
      </w:pPr>
      <w:r w:rsidRPr="0058586F">
        <w:rPr>
          <w:b/>
          <w:color w:val="000000"/>
          <w:spacing w:val="-5"/>
          <w:lang w:val="uk-UA"/>
        </w:rPr>
        <w:t>Селищний голова                                                                              рішенням</w:t>
      </w:r>
      <w:r>
        <w:rPr>
          <w:b/>
          <w:color w:val="000000"/>
          <w:spacing w:val="-5"/>
          <w:lang w:val="uk-UA"/>
        </w:rPr>
        <w:t xml:space="preserve"> 32 </w:t>
      </w:r>
      <w:r w:rsidRPr="0058586F">
        <w:rPr>
          <w:b/>
          <w:color w:val="000000"/>
          <w:spacing w:val="-5"/>
          <w:lang w:val="uk-UA"/>
        </w:rPr>
        <w:t>с</w:t>
      </w:r>
      <w:proofErr w:type="spellStart"/>
      <w:r w:rsidRPr="0058586F">
        <w:rPr>
          <w:b/>
          <w:color w:val="000000"/>
          <w:spacing w:val="-5"/>
          <w:lang w:val="en-US"/>
        </w:rPr>
        <w:t>eci</w:t>
      </w:r>
      <w:proofErr w:type="spellEnd"/>
      <w:r w:rsidRPr="0058586F">
        <w:rPr>
          <w:b/>
          <w:color w:val="000000"/>
          <w:spacing w:val="-5"/>
          <w:lang w:val="uk-UA"/>
        </w:rPr>
        <w:t>ї</w:t>
      </w:r>
      <w:r w:rsidRPr="0058586F">
        <w:rPr>
          <w:b/>
          <w:color w:val="000000"/>
          <w:spacing w:val="-5"/>
        </w:rPr>
        <w:t xml:space="preserve"> с</w:t>
      </w:r>
      <w:proofErr w:type="spellStart"/>
      <w:r w:rsidRPr="0058586F">
        <w:rPr>
          <w:b/>
          <w:color w:val="000000"/>
          <w:spacing w:val="-5"/>
          <w:lang w:val="uk-UA"/>
        </w:rPr>
        <w:t>елищної</w:t>
      </w:r>
      <w:proofErr w:type="spellEnd"/>
      <w:r w:rsidRPr="0058586F">
        <w:rPr>
          <w:b/>
          <w:color w:val="000000"/>
          <w:spacing w:val="-5"/>
          <w:lang w:val="uk-UA"/>
        </w:rPr>
        <w:t xml:space="preserve"> ради</w:t>
      </w:r>
      <w:r w:rsidRPr="0058586F">
        <w:rPr>
          <w:b/>
          <w:lang w:val="uk-UA"/>
        </w:rPr>
        <w:t xml:space="preserve"> Василь М</w:t>
      </w:r>
      <w:r>
        <w:rPr>
          <w:b/>
          <w:lang w:val="uk-UA"/>
        </w:rPr>
        <w:t>ИЦКАНЮК</w:t>
      </w:r>
      <w:r w:rsidRPr="0058586F">
        <w:rPr>
          <w:b/>
          <w:lang w:val="uk-UA"/>
        </w:rPr>
        <w:t xml:space="preserve">   </w:t>
      </w:r>
      <w:r>
        <w:rPr>
          <w:b/>
          <w:lang w:val="uk-UA"/>
        </w:rPr>
        <w:t xml:space="preserve">                                                            </w:t>
      </w:r>
      <w:r w:rsidRPr="0058586F">
        <w:rPr>
          <w:b/>
          <w:color w:val="000000"/>
          <w:spacing w:val="1"/>
        </w:rPr>
        <w:t>в</w:t>
      </w:r>
      <w:proofErr w:type="spellStart"/>
      <w:r>
        <w:rPr>
          <w:b/>
          <w:color w:val="000000"/>
          <w:spacing w:val="1"/>
          <w:lang w:val="uk-UA"/>
        </w:rPr>
        <w:t>ід</w:t>
      </w:r>
      <w:proofErr w:type="spellEnd"/>
      <w:r>
        <w:rPr>
          <w:b/>
          <w:color w:val="000000"/>
          <w:spacing w:val="1"/>
          <w:lang w:val="uk-UA"/>
        </w:rPr>
        <w:t xml:space="preserve"> 14</w:t>
      </w:r>
      <w:r w:rsidRPr="0058586F">
        <w:rPr>
          <w:b/>
          <w:color w:val="000000"/>
          <w:spacing w:val="1"/>
          <w:lang w:val="uk-UA"/>
        </w:rPr>
        <w:t xml:space="preserve"> </w:t>
      </w:r>
      <w:r>
        <w:rPr>
          <w:b/>
          <w:color w:val="000000"/>
          <w:spacing w:val="1"/>
          <w:lang w:val="uk-UA"/>
        </w:rPr>
        <w:t>грудня 2023</w:t>
      </w:r>
      <w:r w:rsidRPr="0058586F">
        <w:rPr>
          <w:b/>
          <w:color w:val="000000"/>
          <w:spacing w:val="1"/>
          <w:lang w:val="uk-UA"/>
        </w:rPr>
        <w:t xml:space="preserve"> року</w:t>
      </w:r>
      <w:r>
        <w:rPr>
          <w:b/>
          <w:color w:val="000000"/>
          <w:spacing w:val="1"/>
          <w:lang w:val="uk-UA"/>
        </w:rPr>
        <w:t xml:space="preserve"> </w:t>
      </w:r>
    </w:p>
    <w:p w:rsidR="00F45CFC" w:rsidRPr="009A7240" w:rsidRDefault="00F45CFC" w:rsidP="00F45CFC">
      <w:pPr>
        <w:rPr>
          <w:b/>
          <w:color w:val="FF0000"/>
          <w:lang w:val="uk-UA"/>
        </w:rPr>
      </w:pPr>
      <w:r w:rsidRPr="009A7240">
        <w:rPr>
          <w:b/>
          <w:color w:val="FF0000"/>
          <w:lang w:val="uk-UA"/>
        </w:rPr>
        <w:t xml:space="preserve">_____________________                                                              </w:t>
      </w:r>
      <w:r w:rsidRPr="009A7240">
        <w:rPr>
          <w:b/>
          <w:color w:val="FF0000"/>
          <w:spacing w:val="1"/>
          <w:lang w:val="uk-UA"/>
        </w:rPr>
        <w:t>№…-32/2023</w:t>
      </w:r>
      <w:r w:rsidRPr="009A7240">
        <w:rPr>
          <w:b/>
          <w:color w:val="FF0000"/>
          <w:lang w:val="uk-UA"/>
        </w:rPr>
        <w:t xml:space="preserve">             </w:t>
      </w: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b/>
          <w:lang w:val="uk-UA"/>
        </w:rPr>
      </w:pPr>
    </w:p>
    <w:p w:rsidR="00F45CFC" w:rsidRDefault="00F45CFC" w:rsidP="00F45CFC">
      <w:pPr>
        <w:rPr>
          <w:lang w:val="uk-UA"/>
        </w:rPr>
      </w:pPr>
      <w:r>
        <w:rPr>
          <w:b/>
          <w:lang w:val="uk-UA"/>
        </w:rPr>
        <w:t xml:space="preserve">                                             </w:t>
      </w:r>
      <w:r>
        <w:rPr>
          <w:b/>
          <w:color w:val="000000"/>
          <w:spacing w:val="1"/>
          <w:lang w:val="uk-UA"/>
        </w:rPr>
        <w:t xml:space="preserve">                                                               </w:t>
      </w:r>
    </w:p>
    <w:p w:rsidR="00F45CFC" w:rsidRPr="00472D03" w:rsidRDefault="00F45CFC" w:rsidP="00F45CFC">
      <w:pPr>
        <w:pStyle w:val="a3"/>
        <w:shd w:val="clear" w:color="auto" w:fill="FFFFFF"/>
        <w:jc w:val="center"/>
        <w:rPr>
          <w:spacing w:val="7"/>
          <w:sz w:val="44"/>
          <w:szCs w:val="44"/>
        </w:rPr>
      </w:pPr>
      <w:r w:rsidRPr="00472D03">
        <w:rPr>
          <w:b/>
          <w:bCs/>
          <w:spacing w:val="7"/>
          <w:sz w:val="44"/>
          <w:szCs w:val="44"/>
        </w:rPr>
        <w:t>ПРОГРАМА</w:t>
      </w:r>
    </w:p>
    <w:p w:rsidR="00F45CFC" w:rsidRPr="00472D03" w:rsidRDefault="00F45CFC" w:rsidP="00F45CFC">
      <w:pPr>
        <w:pStyle w:val="a3"/>
        <w:shd w:val="clear" w:color="auto" w:fill="FFFFFF"/>
        <w:jc w:val="center"/>
        <w:rPr>
          <w:b/>
          <w:bCs/>
          <w:spacing w:val="7"/>
          <w:sz w:val="44"/>
          <w:szCs w:val="44"/>
        </w:rPr>
      </w:pPr>
      <w:r w:rsidRPr="00472D03">
        <w:rPr>
          <w:b/>
          <w:bCs/>
          <w:spacing w:val="7"/>
          <w:sz w:val="44"/>
          <w:szCs w:val="44"/>
        </w:rPr>
        <w:t xml:space="preserve">підтримки внутрішньо переміщених осіб </w:t>
      </w:r>
    </w:p>
    <w:p w:rsidR="00F45CFC" w:rsidRPr="00472D03" w:rsidRDefault="00F45CFC" w:rsidP="00F45CFC">
      <w:pPr>
        <w:pStyle w:val="a3"/>
        <w:shd w:val="clear" w:color="auto" w:fill="FFFFFF"/>
        <w:jc w:val="center"/>
        <w:rPr>
          <w:spacing w:val="7"/>
          <w:sz w:val="44"/>
          <w:szCs w:val="44"/>
        </w:rPr>
      </w:pPr>
      <w:r>
        <w:rPr>
          <w:b/>
          <w:bCs/>
          <w:spacing w:val="7"/>
          <w:sz w:val="44"/>
          <w:szCs w:val="44"/>
        </w:rPr>
        <w:t>на 2024-2025</w:t>
      </w:r>
      <w:r w:rsidRPr="00472D03">
        <w:rPr>
          <w:b/>
          <w:bCs/>
          <w:spacing w:val="7"/>
          <w:sz w:val="44"/>
          <w:szCs w:val="44"/>
        </w:rPr>
        <w:t xml:space="preserve"> рік</w:t>
      </w:r>
    </w:p>
    <w:p w:rsidR="00F45CFC" w:rsidRPr="00472D03" w:rsidRDefault="00F45CFC" w:rsidP="00F45CFC">
      <w:pPr>
        <w:pStyle w:val="a3"/>
        <w:shd w:val="clear" w:color="auto" w:fill="FFFFFF"/>
        <w:jc w:val="center"/>
        <w:rPr>
          <w:spacing w:val="7"/>
        </w:rPr>
      </w:pPr>
      <w:r w:rsidRPr="00472D03">
        <w:rPr>
          <w:spacing w:val="7"/>
        </w:rPr>
        <w:t> </w:t>
      </w:r>
    </w:p>
    <w:p w:rsidR="00F45CFC" w:rsidRPr="00472D03" w:rsidRDefault="00F45CFC" w:rsidP="00F45CFC">
      <w:pPr>
        <w:pStyle w:val="a3"/>
        <w:shd w:val="clear" w:color="auto" w:fill="FFFFFF"/>
        <w:jc w:val="center"/>
        <w:rPr>
          <w:spacing w:val="7"/>
        </w:rPr>
      </w:pPr>
      <w:r w:rsidRPr="00472D03">
        <w:rPr>
          <w:spacing w:val="7"/>
        </w:rPr>
        <w:t>  </w:t>
      </w:r>
    </w:p>
    <w:p w:rsidR="00F45CFC" w:rsidRDefault="00F45CFC" w:rsidP="00F45CFC">
      <w:pPr>
        <w:shd w:val="clear" w:color="auto" w:fill="FFFFFF"/>
        <w:rPr>
          <w:spacing w:val="7"/>
          <w:lang w:val="uk-UA"/>
        </w:rPr>
      </w:pPr>
      <w:r w:rsidRPr="00472D03">
        <w:rPr>
          <w:spacing w:val="7"/>
        </w:rPr>
        <w:t> </w:t>
      </w: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Pr="0058586F" w:rsidRDefault="00F45CFC" w:rsidP="00F45CFC">
      <w:pPr>
        <w:jc w:val="center"/>
        <w:rPr>
          <w:b/>
          <w:lang w:val="uk-UA"/>
        </w:rPr>
      </w:pPr>
      <w:r w:rsidRPr="0058586F">
        <w:rPr>
          <w:b/>
          <w:lang w:val="uk-UA"/>
        </w:rPr>
        <w:t>селище Верховина</w:t>
      </w:r>
    </w:p>
    <w:p w:rsidR="00F45CFC" w:rsidRPr="0058586F" w:rsidRDefault="00F45CFC" w:rsidP="00F45CFC">
      <w:pPr>
        <w:jc w:val="center"/>
        <w:rPr>
          <w:b/>
          <w:lang w:val="uk-UA"/>
        </w:rPr>
      </w:pPr>
      <w:r>
        <w:rPr>
          <w:b/>
          <w:lang w:val="uk-UA"/>
        </w:rPr>
        <w:lastRenderedPageBreak/>
        <w:t>2023</w:t>
      </w:r>
      <w:r w:rsidRPr="0058586F">
        <w:rPr>
          <w:b/>
          <w:lang w:val="uk-UA"/>
        </w:rPr>
        <w:t xml:space="preserve">  рік</w:t>
      </w:r>
    </w:p>
    <w:p w:rsidR="00F45CFC" w:rsidRPr="00472D03" w:rsidRDefault="00F45CFC" w:rsidP="00F45CFC">
      <w:pPr>
        <w:pStyle w:val="a3"/>
        <w:shd w:val="clear" w:color="auto" w:fill="FFFFFF"/>
        <w:jc w:val="center"/>
        <w:rPr>
          <w:spacing w:val="7"/>
        </w:rPr>
      </w:pPr>
      <w:r>
        <w:rPr>
          <w:b/>
          <w:bCs/>
          <w:spacing w:val="7"/>
        </w:rPr>
        <w:t>ПАСПОРТ</w:t>
      </w:r>
    </w:p>
    <w:p w:rsidR="00F45CFC" w:rsidRPr="00472D03" w:rsidRDefault="00F45CFC" w:rsidP="00F45CFC">
      <w:pPr>
        <w:pStyle w:val="a3"/>
        <w:shd w:val="clear" w:color="auto" w:fill="FFFFFF"/>
        <w:jc w:val="center"/>
        <w:rPr>
          <w:spacing w:val="7"/>
        </w:rPr>
      </w:pPr>
      <w:r w:rsidRPr="00472D03">
        <w:rPr>
          <w:b/>
          <w:bCs/>
          <w:spacing w:val="7"/>
        </w:rPr>
        <w:t xml:space="preserve">  ПРОГРАМИ ПІДТРИМКИ ВНУТРІШНЬО ПЕРЕМІЩЕНИХ ОСІБ  </w:t>
      </w:r>
    </w:p>
    <w:p w:rsidR="00F45CFC" w:rsidRPr="00894AC9" w:rsidRDefault="00F45CFC" w:rsidP="00F45CFC">
      <w:pPr>
        <w:pStyle w:val="a3"/>
        <w:shd w:val="clear" w:color="auto" w:fill="FFFFFF"/>
        <w:jc w:val="center"/>
        <w:rPr>
          <w:spacing w:val="7"/>
        </w:rPr>
      </w:pPr>
      <w:r>
        <w:rPr>
          <w:b/>
          <w:bCs/>
          <w:spacing w:val="7"/>
        </w:rPr>
        <w:t>НА 2024-2025 роки</w:t>
      </w:r>
    </w:p>
    <w:p w:rsidR="00F45CFC" w:rsidRPr="00472D03" w:rsidRDefault="00F45CFC" w:rsidP="00F45CFC">
      <w:pPr>
        <w:pStyle w:val="a3"/>
        <w:shd w:val="clear" w:color="auto" w:fill="FFFFFF"/>
        <w:jc w:val="center"/>
        <w:rPr>
          <w:spacing w:val="7"/>
        </w:rPr>
      </w:pPr>
      <w:r w:rsidRPr="00472D03">
        <w:rPr>
          <w:spacing w:val="7"/>
        </w:rPr>
        <w:t> </w:t>
      </w:r>
    </w:p>
    <w:tbl>
      <w:tblPr>
        <w:tblW w:w="978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567"/>
        <w:gridCol w:w="3544"/>
        <w:gridCol w:w="5669"/>
      </w:tblGrid>
      <w:tr w:rsidR="00F45CFC" w:rsidRPr="00472D03" w:rsidTr="0033435C">
        <w:trPr>
          <w:trHeight w:val="703"/>
        </w:trPr>
        <w:tc>
          <w:tcPr>
            <w:tcW w:w="567" w:type="dxa"/>
            <w:tcBorders>
              <w:top w:val="single" w:sz="8" w:space="0" w:color="auto"/>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1.</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Ініціатор розроблення Програми</w:t>
            </w:r>
          </w:p>
        </w:tc>
        <w:tc>
          <w:tcPr>
            <w:tcW w:w="5669" w:type="dxa"/>
            <w:tcBorders>
              <w:top w:val="single" w:sz="8" w:space="0" w:color="auto"/>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Верховинська селищна рада</w:t>
            </w:r>
          </w:p>
        </w:tc>
      </w:tr>
      <w:tr w:rsidR="00F45CFC" w:rsidRPr="00472D03" w:rsidTr="0033435C">
        <w:trPr>
          <w:trHeight w:val="698"/>
        </w:trPr>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Дата, номер і назва розпорядчого документа органу виконавчої влади           про розроблення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Закон України «Про забезпечення прав і свобод внутрішньо переміщених осіб», Закон України «Про правовий режим воєнного стану», Указ Президента України від 24.02.2022 р. №64/2022 «Про введення воєнного стану» (зі змінами).</w:t>
            </w:r>
          </w:p>
        </w:tc>
      </w:tr>
      <w:tr w:rsidR="00F45CFC" w:rsidRPr="00472D03" w:rsidTr="0033435C">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Розробник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Верховинська селищна рада</w:t>
            </w:r>
          </w:p>
        </w:tc>
      </w:tr>
      <w:tr w:rsidR="00F45CFC" w:rsidRPr="00472D03" w:rsidTr="0033435C">
        <w:trPr>
          <w:trHeight w:val="652"/>
        </w:trPr>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4.</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Відповідальний виконавець  та учасники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 xml:space="preserve">Верховинська селищна рада, відділ соціального захисту, відділ освіти, молоді та спорту </w:t>
            </w:r>
          </w:p>
        </w:tc>
      </w:tr>
      <w:tr w:rsidR="00F45CFC" w:rsidRPr="00472D03" w:rsidTr="0033435C">
        <w:trPr>
          <w:trHeight w:val="399"/>
        </w:trPr>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Термін реалізації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t>2024-2025</w:t>
            </w:r>
            <w:r w:rsidRPr="00506CD4">
              <w:t xml:space="preserve"> р</w:t>
            </w:r>
            <w:r>
              <w:t>оки</w:t>
            </w:r>
          </w:p>
        </w:tc>
      </w:tr>
      <w:tr w:rsidR="00F45CFC" w:rsidRPr="00472D03" w:rsidTr="0033435C">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6.</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Перелік бюджетів, які беруть участь у виконанні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Селищний бюджет</w:t>
            </w:r>
          </w:p>
        </w:tc>
      </w:tr>
      <w:tr w:rsidR="00F45CFC" w:rsidRPr="00472D03" w:rsidTr="0033435C">
        <w:trPr>
          <w:trHeight w:val="2252"/>
        </w:trPr>
        <w:tc>
          <w:tcPr>
            <w:tcW w:w="567" w:type="dxa"/>
            <w:tcBorders>
              <w:top w:val="nil"/>
              <w:bottom w:val="single" w:sz="8" w:space="0" w:color="auto"/>
              <w:right w:val="single" w:sz="8" w:space="0" w:color="auto"/>
            </w:tcBorders>
            <w:tcMar>
              <w:top w:w="0" w:type="dxa"/>
              <w:left w:w="108" w:type="dxa"/>
              <w:bottom w:w="0" w:type="dxa"/>
              <w:right w:w="108" w:type="dxa"/>
            </w:tcMar>
          </w:tcPr>
          <w:p w:rsidR="00F45CFC" w:rsidRPr="00506CD4" w:rsidRDefault="00F45CFC" w:rsidP="0033435C">
            <w:pPr>
              <w:pStyle w:val="a3"/>
            </w:pPr>
            <w:r w:rsidRPr="00506CD4">
              <w:t>7.</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45CFC" w:rsidRPr="00FB214A" w:rsidRDefault="00F45CFC" w:rsidP="0033435C">
            <w:pPr>
              <w:pStyle w:val="a3"/>
              <w:rPr>
                <w:b/>
              </w:rPr>
            </w:pPr>
            <w:r w:rsidRPr="00FB214A">
              <w:rPr>
                <w:b/>
              </w:rPr>
              <w:t>Загальний обсяг фінансових ресурсів, необхідних для реалізації Програми</w:t>
            </w:r>
          </w:p>
        </w:tc>
        <w:tc>
          <w:tcPr>
            <w:tcW w:w="5669" w:type="dxa"/>
            <w:tcBorders>
              <w:top w:val="nil"/>
              <w:left w:val="nil"/>
              <w:bottom w:val="single" w:sz="8" w:space="0" w:color="auto"/>
            </w:tcBorders>
            <w:tcMar>
              <w:top w:w="0" w:type="dxa"/>
              <w:left w:w="108" w:type="dxa"/>
              <w:bottom w:w="0" w:type="dxa"/>
              <w:right w:w="108" w:type="dxa"/>
            </w:tcMar>
          </w:tcPr>
          <w:p w:rsidR="00F45CFC" w:rsidRPr="00506CD4" w:rsidRDefault="00F45CFC" w:rsidP="0033435C">
            <w:pPr>
              <w:pStyle w:val="a3"/>
              <w:jc w:val="both"/>
            </w:pPr>
            <w:r w:rsidRPr="00506CD4">
              <w:t>ВСЬОГО</w:t>
            </w:r>
            <w:r w:rsidRPr="00506CD4">
              <w:rPr>
                <w:b/>
                <w:bCs/>
              </w:rPr>
              <w:t>  </w:t>
            </w:r>
            <w:r w:rsidRPr="00506CD4">
              <w:t>Бюджетні кошти</w:t>
            </w:r>
            <w:r w:rsidRPr="00506CD4">
              <w:rPr>
                <w:b/>
                <w:bCs/>
              </w:rPr>
              <w:t>:</w:t>
            </w:r>
            <w:r>
              <w:rPr>
                <w:b/>
                <w:bCs/>
                <w:u w:val="single"/>
              </w:rPr>
              <w:t>_5</w:t>
            </w:r>
            <w:r w:rsidRPr="00506CD4">
              <w:rPr>
                <w:b/>
                <w:bCs/>
                <w:u w:val="single"/>
              </w:rPr>
              <w:t>0,00 </w:t>
            </w:r>
            <w:r w:rsidRPr="00506CD4">
              <w:rPr>
                <w:b/>
                <w:bCs/>
              </w:rPr>
              <w:t>тис. грн.</w:t>
            </w:r>
          </w:p>
          <w:p w:rsidR="00F45CFC" w:rsidRPr="00506CD4" w:rsidRDefault="00F45CFC" w:rsidP="0033435C">
            <w:pPr>
              <w:pStyle w:val="a3"/>
              <w:jc w:val="both"/>
            </w:pPr>
            <w:r w:rsidRPr="00506CD4">
              <w:t>*Загальний обсяг фінансових ресурсів може бути змінений в сторону збільшення у зв’язку із змінами законодавства та інших обґрунтованих підстав</w:t>
            </w:r>
          </w:p>
        </w:tc>
      </w:tr>
    </w:tbl>
    <w:p w:rsidR="00F45CFC" w:rsidRDefault="00F45CFC" w:rsidP="00F45CFC">
      <w:pPr>
        <w:pStyle w:val="a3"/>
        <w:shd w:val="clear" w:color="auto" w:fill="FFFFFF"/>
        <w:jc w:val="both"/>
        <w:rPr>
          <w:spacing w:val="7"/>
        </w:rPr>
      </w:pPr>
      <w:r w:rsidRPr="00472D03">
        <w:rPr>
          <w:spacing w:val="7"/>
        </w:rPr>
        <w:t> </w:t>
      </w:r>
    </w:p>
    <w:p w:rsidR="00F45CFC" w:rsidRDefault="00F45CFC" w:rsidP="00F45CFC">
      <w:pPr>
        <w:pStyle w:val="a3"/>
        <w:shd w:val="clear" w:color="auto" w:fill="FFFFFF"/>
        <w:jc w:val="both"/>
        <w:rPr>
          <w:spacing w:val="7"/>
        </w:rPr>
      </w:pPr>
    </w:p>
    <w:p w:rsidR="00F45CFC" w:rsidRPr="00472D03" w:rsidRDefault="00F45CFC" w:rsidP="00F45CFC">
      <w:pPr>
        <w:pStyle w:val="a3"/>
        <w:shd w:val="clear" w:color="auto" w:fill="FFFFFF"/>
        <w:jc w:val="both"/>
        <w:rPr>
          <w:spacing w:val="7"/>
        </w:rPr>
      </w:pPr>
    </w:p>
    <w:p w:rsidR="00F45CFC" w:rsidRDefault="00F45CFC" w:rsidP="00F45CFC">
      <w:pPr>
        <w:pStyle w:val="a3"/>
        <w:shd w:val="clear" w:color="auto" w:fill="FFFFFF"/>
        <w:jc w:val="both"/>
        <w:rPr>
          <w:b/>
          <w:bCs/>
          <w:spacing w:val="7"/>
        </w:rPr>
      </w:pPr>
      <w:r w:rsidRPr="00472D03">
        <w:rPr>
          <w:b/>
          <w:bCs/>
          <w:spacing w:val="7"/>
        </w:rPr>
        <w:t xml:space="preserve"> </w:t>
      </w:r>
      <w:r>
        <w:rPr>
          <w:b/>
          <w:bCs/>
          <w:spacing w:val="7"/>
        </w:rPr>
        <w:t>Керівник програми:</w:t>
      </w:r>
    </w:p>
    <w:p w:rsidR="00F45CFC" w:rsidRPr="00264908" w:rsidRDefault="00F45CFC" w:rsidP="00F45CFC">
      <w:pPr>
        <w:rPr>
          <w:b/>
        </w:rPr>
      </w:pPr>
      <w:r w:rsidRPr="00264908">
        <w:rPr>
          <w:b/>
        </w:rPr>
        <w:t xml:space="preserve">Заступник </w:t>
      </w:r>
      <w:proofErr w:type="spellStart"/>
      <w:r w:rsidRPr="00264908">
        <w:rPr>
          <w:b/>
        </w:rPr>
        <w:t>селищного</w:t>
      </w:r>
      <w:proofErr w:type="spellEnd"/>
      <w:r w:rsidRPr="00264908">
        <w:rPr>
          <w:b/>
        </w:rPr>
        <w:t xml:space="preserve"> </w:t>
      </w:r>
      <w:proofErr w:type="spellStart"/>
      <w:r w:rsidRPr="00264908">
        <w:rPr>
          <w:b/>
        </w:rPr>
        <w:t>голови</w:t>
      </w:r>
      <w:proofErr w:type="spellEnd"/>
    </w:p>
    <w:p w:rsidR="00F45CFC" w:rsidRPr="00264908" w:rsidRDefault="00F45CFC" w:rsidP="00F45CFC">
      <w:pPr>
        <w:rPr>
          <w:b/>
        </w:rPr>
      </w:pPr>
      <w:proofErr w:type="spellStart"/>
      <w:r w:rsidRPr="00264908">
        <w:rPr>
          <w:b/>
        </w:rPr>
        <w:t>з</w:t>
      </w:r>
      <w:proofErr w:type="spellEnd"/>
      <w:r w:rsidRPr="00264908">
        <w:rPr>
          <w:b/>
        </w:rPr>
        <w:t xml:space="preserve"> </w:t>
      </w:r>
      <w:proofErr w:type="spellStart"/>
      <w:r w:rsidRPr="00264908">
        <w:rPr>
          <w:b/>
        </w:rPr>
        <w:t>питань</w:t>
      </w:r>
      <w:proofErr w:type="spellEnd"/>
      <w:r w:rsidRPr="00264908">
        <w:rPr>
          <w:b/>
        </w:rPr>
        <w:t xml:space="preserve"> </w:t>
      </w:r>
      <w:proofErr w:type="spellStart"/>
      <w:r w:rsidRPr="00264908">
        <w:rPr>
          <w:b/>
        </w:rPr>
        <w:t>діяльності</w:t>
      </w:r>
      <w:proofErr w:type="spellEnd"/>
      <w:r w:rsidRPr="00264908">
        <w:rPr>
          <w:b/>
        </w:rPr>
        <w:t xml:space="preserve"> </w:t>
      </w:r>
      <w:proofErr w:type="spellStart"/>
      <w:r w:rsidRPr="00264908">
        <w:rPr>
          <w:b/>
        </w:rPr>
        <w:t>виконавчих</w:t>
      </w:r>
      <w:proofErr w:type="spellEnd"/>
      <w:r w:rsidRPr="00264908">
        <w:rPr>
          <w:b/>
        </w:rPr>
        <w:t xml:space="preserve"> </w:t>
      </w:r>
      <w:proofErr w:type="spellStart"/>
      <w:r w:rsidRPr="00264908">
        <w:rPr>
          <w:b/>
        </w:rPr>
        <w:t>органі</w:t>
      </w:r>
      <w:proofErr w:type="gramStart"/>
      <w:r w:rsidRPr="00264908">
        <w:rPr>
          <w:b/>
        </w:rPr>
        <w:t>в</w:t>
      </w:r>
      <w:proofErr w:type="spellEnd"/>
      <w:proofErr w:type="gramEnd"/>
      <w:r w:rsidRPr="00264908">
        <w:rPr>
          <w:b/>
        </w:rPr>
        <w:t xml:space="preserve"> ради        </w:t>
      </w:r>
      <w:r w:rsidRPr="00264908">
        <w:rPr>
          <w:b/>
          <w:lang w:val="uk-UA"/>
        </w:rPr>
        <w:t xml:space="preserve">                        </w:t>
      </w:r>
      <w:r>
        <w:rPr>
          <w:b/>
          <w:lang w:val="uk-UA"/>
        </w:rPr>
        <w:t xml:space="preserve">        </w:t>
      </w:r>
      <w:r w:rsidRPr="00264908">
        <w:rPr>
          <w:b/>
          <w:lang w:val="uk-UA"/>
        </w:rPr>
        <w:t xml:space="preserve"> Оксана ЧУБАТЬКО</w:t>
      </w:r>
      <w:r w:rsidRPr="00264908">
        <w:rPr>
          <w:b/>
        </w:rPr>
        <w:t xml:space="preserve">       </w:t>
      </w:r>
    </w:p>
    <w:p w:rsidR="00F45CFC" w:rsidRDefault="00F45CFC" w:rsidP="00F45CFC">
      <w:pPr>
        <w:pStyle w:val="a3"/>
        <w:shd w:val="clear" w:color="auto" w:fill="FFFFFF"/>
        <w:jc w:val="both"/>
        <w:rPr>
          <w:b/>
          <w:bCs/>
          <w:spacing w:val="7"/>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Default="00F45CFC" w:rsidP="00F45CFC">
      <w:pPr>
        <w:shd w:val="clear" w:color="auto" w:fill="FFFFFF"/>
        <w:rPr>
          <w:spacing w:val="7"/>
          <w:lang w:val="uk-UA"/>
        </w:rPr>
      </w:pPr>
    </w:p>
    <w:p w:rsidR="00F45CFC" w:rsidRPr="00472D03" w:rsidRDefault="00F45CFC" w:rsidP="00F45CFC">
      <w:pPr>
        <w:shd w:val="clear" w:color="auto" w:fill="FFFFFF"/>
        <w:rPr>
          <w:spacing w:val="7"/>
          <w:lang w:val="uk-UA"/>
        </w:rPr>
      </w:pPr>
    </w:p>
    <w:p w:rsidR="00F45CFC" w:rsidRPr="000C4F3B" w:rsidRDefault="00F45CFC" w:rsidP="00F45CFC">
      <w:pPr>
        <w:pStyle w:val="a3"/>
        <w:shd w:val="clear" w:color="auto" w:fill="FFFFFF"/>
        <w:jc w:val="center"/>
        <w:rPr>
          <w:spacing w:val="7"/>
        </w:rPr>
      </w:pPr>
      <w:r w:rsidRPr="000C4F3B">
        <w:rPr>
          <w:b/>
          <w:bCs/>
          <w:spacing w:val="7"/>
        </w:rPr>
        <w:t>І. Загальна характеристика Програми</w:t>
      </w:r>
    </w:p>
    <w:p w:rsidR="00F45CFC" w:rsidRPr="000C4F3B" w:rsidRDefault="00F45CFC" w:rsidP="00F45CFC">
      <w:pPr>
        <w:pStyle w:val="a3"/>
        <w:shd w:val="clear" w:color="auto" w:fill="FFFFFF"/>
        <w:ind w:firstLine="708"/>
        <w:jc w:val="both"/>
        <w:rPr>
          <w:spacing w:val="7"/>
        </w:rPr>
      </w:pPr>
      <w:r w:rsidRPr="000C4F3B">
        <w:rPr>
          <w:spacing w:val="7"/>
        </w:rPr>
        <w:t xml:space="preserve">Збройна агресія російської федерації проти України та тимчасова окупація частини її території призвела до руйнування значної кількості житла громадян України та порушення інших фундаментальних прав людини, таких як життя і здоров’я, честь і гідність, недоторканість і безпека, зокрема знайшли </w:t>
      </w:r>
      <w:proofErr w:type="spellStart"/>
      <w:r w:rsidRPr="000C4F3B">
        <w:rPr>
          <w:spacing w:val="7"/>
        </w:rPr>
        <w:t>прихисток</w:t>
      </w:r>
      <w:proofErr w:type="spellEnd"/>
      <w:r w:rsidRPr="000C4F3B">
        <w:rPr>
          <w:spacing w:val="7"/>
        </w:rPr>
        <w:t xml:space="preserve"> у Верховинській територіальній громаді.</w:t>
      </w:r>
    </w:p>
    <w:p w:rsidR="00F45CFC" w:rsidRPr="000C4F3B" w:rsidRDefault="00F45CFC" w:rsidP="00F45CFC">
      <w:pPr>
        <w:pStyle w:val="a3"/>
        <w:shd w:val="clear" w:color="auto" w:fill="FFFFFF"/>
        <w:ind w:firstLine="708"/>
        <w:jc w:val="both"/>
        <w:rPr>
          <w:spacing w:val="7"/>
        </w:rPr>
      </w:pPr>
      <w:r w:rsidRPr="000C4F3B">
        <w:rPr>
          <w:spacing w:val="7"/>
        </w:rPr>
        <w:t>Саме тому нагальною потребою є надання підтримки внутрішньо переміщеним особам (далі - ВПО) та/або евакуйованим особам у зв’язку з введенням воєнного стану, шляхом фінансування заходів Програми підтримки внутрішньо переміщених осіб на 2022-2023 роки.</w:t>
      </w:r>
    </w:p>
    <w:p w:rsidR="00F45CFC" w:rsidRPr="00472D03" w:rsidRDefault="00F45CFC" w:rsidP="00F45CFC">
      <w:pPr>
        <w:pStyle w:val="a3"/>
        <w:shd w:val="clear" w:color="auto" w:fill="FFFFFF"/>
        <w:jc w:val="center"/>
        <w:rPr>
          <w:spacing w:val="7"/>
        </w:rPr>
      </w:pPr>
      <w:r w:rsidRPr="00472D03">
        <w:rPr>
          <w:b/>
          <w:bCs/>
          <w:spacing w:val="7"/>
        </w:rPr>
        <w:t>ІІ. Визначення проблеми, на розв’язання якої спрямована Програма</w:t>
      </w:r>
    </w:p>
    <w:p w:rsidR="00F45CFC" w:rsidRPr="00472D03" w:rsidRDefault="00F45CFC" w:rsidP="00F45CFC">
      <w:pPr>
        <w:pStyle w:val="a3"/>
        <w:shd w:val="clear" w:color="auto" w:fill="FFFFFF"/>
        <w:ind w:firstLine="708"/>
        <w:jc w:val="both"/>
        <w:rPr>
          <w:spacing w:val="7"/>
        </w:rPr>
      </w:pPr>
      <w:r w:rsidRPr="00472D03">
        <w:rPr>
          <w:spacing w:val="7"/>
        </w:rPr>
        <w:t>У зв’язку з збройним конфліктом на території України станом на 15.11.2022 на обліку в органах соціального захисту н</w:t>
      </w:r>
      <w:r>
        <w:rPr>
          <w:spacing w:val="7"/>
        </w:rPr>
        <w:t>аселення громади перебуває біля 8</w:t>
      </w:r>
      <w:r w:rsidRPr="00472D03">
        <w:rPr>
          <w:spacing w:val="7"/>
        </w:rPr>
        <w:t>00 осіб, які проживают</w:t>
      </w:r>
      <w:r>
        <w:rPr>
          <w:spacing w:val="7"/>
        </w:rPr>
        <w:t>ь у пансіонах закладів освіти, закладах компактного проживання,</w:t>
      </w:r>
      <w:r w:rsidRPr="00472D03">
        <w:rPr>
          <w:spacing w:val="7"/>
        </w:rPr>
        <w:t xml:space="preserve"> в прив</w:t>
      </w:r>
      <w:r>
        <w:rPr>
          <w:spacing w:val="7"/>
        </w:rPr>
        <w:t>атних садибах</w:t>
      </w:r>
      <w:r w:rsidRPr="00472D03">
        <w:rPr>
          <w:spacing w:val="7"/>
        </w:rPr>
        <w:t xml:space="preserve"> та мають потребу у продуктах харчування, товарах першої необхідності, гігієнічних засобах, медичних засобах тощо. Необхідно облаштувати місця розміщення громадян, які у зв’язку з бойовими діями залишили місце проживання/перебування (вимушеним переселенням), організовувати та здійснювати підвіз гуманітарної та благодійної допомоги, здійснювати оплату транспортних послуг, паливно-мастильних матеріалів, інших заходів, спрямованих на підтримку цивільного населення в умовах воєнного стану.</w:t>
      </w:r>
    </w:p>
    <w:p w:rsidR="00F45CFC" w:rsidRPr="00472D03" w:rsidRDefault="00F45CFC" w:rsidP="00F45CFC">
      <w:pPr>
        <w:pStyle w:val="a3"/>
        <w:shd w:val="clear" w:color="auto" w:fill="FFFFFF"/>
        <w:ind w:firstLine="708"/>
        <w:jc w:val="both"/>
        <w:rPr>
          <w:spacing w:val="7"/>
        </w:rPr>
      </w:pPr>
      <w:r w:rsidRPr="00472D03">
        <w:rPr>
          <w:spacing w:val="7"/>
        </w:rPr>
        <w:t>З огляду на зазначене вище та зважаючи на невизначеність тривалості воєнного стану в Україні, розв’язати існуючі проблеми ВПО можливо шляхом розробки та реалізації Програми підтримки вну</w:t>
      </w:r>
      <w:r>
        <w:rPr>
          <w:spacing w:val="7"/>
        </w:rPr>
        <w:t>трішньо переміщених осіб на 2024-2025 роки</w:t>
      </w:r>
      <w:r w:rsidRPr="00472D03">
        <w:rPr>
          <w:spacing w:val="7"/>
        </w:rPr>
        <w:t>.</w:t>
      </w:r>
    </w:p>
    <w:p w:rsidR="00F45CFC" w:rsidRPr="00472D03" w:rsidRDefault="00F45CFC" w:rsidP="00F45CFC">
      <w:pPr>
        <w:pStyle w:val="a3"/>
        <w:shd w:val="clear" w:color="auto" w:fill="FFFFFF"/>
        <w:jc w:val="center"/>
        <w:rPr>
          <w:spacing w:val="7"/>
        </w:rPr>
      </w:pPr>
      <w:r w:rsidRPr="00472D03">
        <w:rPr>
          <w:b/>
          <w:bCs/>
          <w:spacing w:val="7"/>
        </w:rPr>
        <w:t>ІІІ. Мета програми</w:t>
      </w:r>
    </w:p>
    <w:p w:rsidR="00F45CFC" w:rsidRPr="00472D03" w:rsidRDefault="00F45CFC" w:rsidP="00F45CFC">
      <w:pPr>
        <w:pStyle w:val="a3"/>
        <w:shd w:val="clear" w:color="auto" w:fill="FFFFFF"/>
        <w:ind w:firstLine="708"/>
        <w:jc w:val="both"/>
        <w:rPr>
          <w:spacing w:val="7"/>
        </w:rPr>
      </w:pPr>
      <w:r w:rsidRPr="00472D03">
        <w:rPr>
          <w:spacing w:val="7"/>
        </w:rPr>
        <w:t>Метою Програми є здійснення комплексу заходів, спрямованих на створення належних умов для тимчасового проживання ВПО та/або евакуйованих осіб у зв’язку із веденням воєнного стану, забезпечення їх продуктами харчування, товарами першої необхідності, здійснення евакуації та перевезення, оплати інших послуг, пов’язаних з підтримкою ВПО тощо.</w:t>
      </w:r>
    </w:p>
    <w:p w:rsidR="00F45CFC" w:rsidRPr="00472D03" w:rsidRDefault="00F45CFC" w:rsidP="00F45CFC">
      <w:pPr>
        <w:pStyle w:val="a3"/>
        <w:shd w:val="clear" w:color="auto" w:fill="FFFFFF"/>
        <w:jc w:val="center"/>
        <w:rPr>
          <w:spacing w:val="7"/>
        </w:rPr>
      </w:pPr>
      <w:r w:rsidRPr="00472D03">
        <w:rPr>
          <w:b/>
          <w:bCs/>
          <w:spacing w:val="7"/>
        </w:rPr>
        <w:t>IV. Шляхи виконання Програми</w:t>
      </w:r>
    </w:p>
    <w:p w:rsidR="00F45CFC" w:rsidRPr="00472D03" w:rsidRDefault="00F45CFC" w:rsidP="00F45CFC">
      <w:pPr>
        <w:pStyle w:val="a3"/>
        <w:shd w:val="clear" w:color="auto" w:fill="FFFFFF"/>
        <w:jc w:val="center"/>
        <w:rPr>
          <w:spacing w:val="7"/>
        </w:rPr>
      </w:pPr>
      <w:r w:rsidRPr="00472D03">
        <w:rPr>
          <w:spacing w:val="7"/>
        </w:rPr>
        <w:t>Програма реалізується шляхом здійснення заходів за напрямками:</w:t>
      </w:r>
    </w:p>
    <w:p w:rsidR="00F45CFC" w:rsidRPr="00472D03" w:rsidRDefault="00F45CFC" w:rsidP="00F45CFC">
      <w:pPr>
        <w:pStyle w:val="a3"/>
        <w:shd w:val="clear" w:color="auto" w:fill="FFFFFF"/>
        <w:jc w:val="both"/>
        <w:rPr>
          <w:spacing w:val="7"/>
        </w:rPr>
      </w:pPr>
      <w:r w:rsidRPr="00472D03">
        <w:rPr>
          <w:spacing w:val="7"/>
        </w:rPr>
        <w:t>створення належних умов для тимчасового проживання ВПО та/або евакуйованих осіб у зв’язку із введенням воєнного стану;</w:t>
      </w:r>
    </w:p>
    <w:p w:rsidR="00F45CFC" w:rsidRPr="00472D03" w:rsidRDefault="00F45CFC" w:rsidP="00F45CFC">
      <w:pPr>
        <w:pStyle w:val="a3"/>
        <w:shd w:val="clear" w:color="auto" w:fill="FFFFFF"/>
        <w:jc w:val="both"/>
        <w:rPr>
          <w:spacing w:val="7"/>
        </w:rPr>
      </w:pPr>
      <w:r w:rsidRPr="00472D03">
        <w:rPr>
          <w:spacing w:val="7"/>
        </w:rPr>
        <w:t xml:space="preserve">задоволення продовольчих  потреб, </w:t>
      </w:r>
    </w:p>
    <w:p w:rsidR="00F45CFC" w:rsidRPr="00472D03" w:rsidRDefault="00F45CFC" w:rsidP="00F45CFC">
      <w:pPr>
        <w:pStyle w:val="a3"/>
        <w:shd w:val="clear" w:color="auto" w:fill="FFFFFF"/>
        <w:jc w:val="both"/>
        <w:rPr>
          <w:spacing w:val="7"/>
        </w:rPr>
      </w:pPr>
      <w:r w:rsidRPr="00472D03">
        <w:rPr>
          <w:spacing w:val="7"/>
        </w:rPr>
        <w:t>забезпечення товарами першої необхідності, гігієнічними засобами, медичними засобами;</w:t>
      </w:r>
    </w:p>
    <w:p w:rsidR="00F45CFC" w:rsidRPr="00472D03" w:rsidRDefault="00F45CFC" w:rsidP="00F45CFC">
      <w:pPr>
        <w:pStyle w:val="a3"/>
        <w:shd w:val="clear" w:color="auto" w:fill="FFFFFF"/>
        <w:jc w:val="both"/>
        <w:rPr>
          <w:spacing w:val="7"/>
        </w:rPr>
      </w:pPr>
      <w:r w:rsidRPr="00472D03">
        <w:rPr>
          <w:spacing w:val="7"/>
        </w:rPr>
        <w:t>евакуація/вивезення/переміщення ВПО;</w:t>
      </w:r>
    </w:p>
    <w:p w:rsidR="00F45CFC" w:rsidRPr="00472D03" w:rsidRDefault="00F45CFC" w:rsidP="00F45CFC">
      <w:pPr>
        <w:pStyle w:val="a3"/>
        <w:shd w:val="clear" w:color="auto" w:fill="FFFFFF"/>
        <w:jc w:val="both"/>
        <w:rPr>
          <w:spacing w:val="7"/>
        </w:rPr>
      </w:pPr>
      <w:r w:rsidRPr="00472D03">
        <w:rPr>
          <w:spacing w:val="7"/>
        </w:rPr>
        <w:lastRenderedPageBreak/>
        <w:t>облаштування місць розміщення ВПО;</w:t>
      </w:r>
    </w:p>
    <w:p w:rsidR="00F45CFC" w:rsidRPr="00416002" w:rsidRDefault="00F45CFC" w:rsidP="00F45CFC">
      <w:pPr>
        <w:pStyle w:val="a3"/>
        <w:shd w:val="clear" w:color="auto" w:fill="FFFFFF"/>
        <w:jc w:val="both"/>
        <w:rPr>
          <w:spacing w:val="7"/>
        </w:rPr>
      </w:pPr>
      <w:r w:rsidRPr="00472D03">
        <w:rPr>
          <w:spacing w:val="7"/>
        </w:rPr>
        <w:t>оплату інших заходів, спрямованих на підтримку ВПО.</w:t>
      </w:r>
    </w:p>
    <w:p w:rsidR="00F45CFC" w:rsidRPr="00264908" w:rsidRDefault="00F45CFC" w:rsidP="00F45CFC">
      <w:pPr>
        <w:jc w:val="center"/>
        <w:rPr>
          <w:b/>
        </w:rPr>
      </w:pPr>
      <w:r w:rsidRPr="00264908">
        <w:rPr>
          <w:b/>
        </w:rPr>
        <w:t xml:space="preserve">V. </w:t>
      </w:r>
      <w:proofErr w:type="spellStart"/>
      <w:r w:rsidRPr="00264908">
        <w:rPr>
          <w:b/>
        </w:rPr>
        <w:t>Обгрунтування</w:t>
      </w:r>
      <w:proofErr w:type="spellEnd"/>
      <w:r w:rsidRPr="00264908">
        <w:rPr>
          <w:b/>
        </w:rPr>
        <w:t xml:space="preserve"> </w:t>
      </w:r>
      <w:proofErr w:type="spellStart"/>
      <w:r w:rsidRPr="00264908">
        <w:rPr>
          <w:b/>
        </w:rPr>
        <w:t>шляхів</w:t>
      </w:r>
      <w:proofErr w:type="spellEnd"/>
      <w:r w:rsidRPr="00264908">
        <w:rPr>
          <w:b/>
        </w:rPr>
        <w:t xml:space="preserve"> </w:t>
      </w:r>
      <w:proofErr w:type="spellStart"/>
      <w:r w:rsidRPr="00264908">
        <w:rPr>
          <w:b/>
        </w:rPr>
        <w:t>і</w:t>
      </w:r>
      <w:proofErr w:type="spellEnd"/>
      <w:r w:rsidRPr="00264908">
        <w:rPr>
          <w:b/>
        </w:rPr>
        <w:t xml:space="preserve"> </w:t>
      </w:r>
      <w:proofErr w:type="spellStart"/>
      <w:r w:rsidRPr="00264908">
        <w:rPr>
          <w:b/>
        </w:rPr>
        <w:t>засобів</w:t>
      </w:r>
      <w:proofErr w:type="spellEnd"/>
      <w:r w:rsidRPr="00264908">
        <w:rPr>
          <w:b/>
        </w:rPr>
        <w:t xml:space="preserve"> </w:t>
      </w:r>
      <w:proofErr w:type="spellStart"/>
      <w:r w:rsidRPr="00264908">
        <w:rPr>
          <w:b/>
        </w:rPr>
        <w:t>розв’язання</w:t>
      </w:r>
      <w:proofErr w:type="spellEnd"/>
      <w:r w:rsidRPr="00264908">
        <w:rPr>
          <w:b/>
        </w:rPr>
        <w:t xml:space="preserve"> </w:t>
      </w:r>
      <w:proofErr w:type="spellStart"/>
      <w:r w:rsidRPr="00264908">
        <w:rPr>
          <w:b/>
        </w:rPr>
        <w:t>проблеми</w:t>
      </w:r>
      <w:proofErr w:type="spellEnd"/>
      <w:r w:rsidRPr="00264908">
        <w:rPr>
          <w:b/>
        </w:rPr>
        <w:t>,</w:t>
      </w:r>
    </w:p>
    <w:p w:rsidR="00F45CFC" w:rsidRPr="00264908" w:rsidRDefault="00F45CFC" w:rsidP="00F45CFC">
      <w:pPr>
        <w:jc w:val="center"/>
        <w:rPr>
          <w:b/>
        </w:rPr>
      </w:pPr>
      <w:r w:rsidRPr="00264908">
        <w:rPr>
          <w:b/>
        </w:rPr>
        <w:t xml:space="preserve">строки </w:t>
      </w:r>
      <w:proofErr w:type="spellStart"/>
      <w:r w:rsidRPr="00264908">
        <w:rPr>
          <w:b/>
        </w:rPr>
        <w:t>виконання</w:t>
      </w:r>
      <w:proofErr w:type="spellEnd"/>
      <w:r w:rsidRPr="00264908">
        <w:rPr>
          <w:b/>
        </w:rPr>
        <w:t xml:space="preserve"> </w:t>
      </w:r>
      <w:proofErr w:type="spellStart"/>
      <w:r w:rsidRPr="00264908">
        <w:rPr>
          <w:b/>
        </w:rPr>
        <w:t>Програми</w:t>
      </w:r>
      <w:proofErr w:type="spellEnd"/>
    </w:p>
    <w:p w:rsidR="00F45CFC" w:rsidRPr="00472D03" w:rsidRDefault="00F45CFC" w:rsidP="00F45CFC">
      <w:pPr>
        <w:pStyle w:val="a3"/>
        <w:shd w:val="clear" w:color="auto" w:fill="FFFFFF"/>
        <w:ind w:firstLine="708"/>
        <w:jc w:val="both"/>
        <w:rPr>
          <w:spacing w:val="7"/>
        </w:rPr>
      </w:pPr>
      <w:r w:rsidRPr="00472D03">
        <w:rPr>
          <w:spacing w:val="7"/>
        </w:rPr>
        <w:t>Програма включає перелік завдань і заходів, фінансування яких дасть можливість створити належні умови перебування ВПО у комунальних закладах та приватних оселях, соціального захисту, доставці необхідної гуманітарної та благодійної допомоги.</w:t>
      </w:r>
    </w:p>
    <w:p w:rsidR="00F45CFC" w:rsidRPr="00A63B70" w:rsidRDefault="00F45CFC" w:rsidP="00F45CFC">
      <w:pPr>
        <w:pStyle w:val="a3"/>
        <w:shd w:val="clear" w:color="auto" w:fill="FFFFFF"/>
        <w:jc w:val="both"/>
        <w:rPr>
          <w:spacing w:val="7"/>
        </w:rPr>
      </w:pPr>
      <w:r>
        <w:rPr>
          <w:spacing w:val="7"/>
        </w:rPr>
        <w:t>Програма діє до кінця 2025</w:t>
      </w:r>
      <w:r w:rsidRPr="00472D03">
        <w:rPr>
          <w:spacing w:val="7"/>
        </w:rPr>
        <w:t xml:space="preserve"> року.</w:t>
      </w:r>
    </w:p>
    <w:p w:rsidR="00F45CFC" w:rsidRPr="00472D03" w:rsidRDefault="00F45CFC" w:rsidP="00F45CFC">
      <w:pPr>
        <w:pStyle w:val="a3"/>
        <w:shd w:val="clear" w:color="auto" w:fill="FFFFFF"/>
        <w:jc w:val="center"/>
        <w:rPr>
          <w:spacing w:val="7"/>
        </w:rPr>
      </w:pPr>
      <w:r w:rsidRPr="00472D03">
        <w:rPr>
          <w:b/>
          <w:bCs/>
          <w:spacing w:val="7"/>
        </w:rPr>
        <w:t>VI. Завдання Програми та результативні показники</w:t>
      </w:r>
    </w:p>
    <w:p w:rsidR="00F45CFC" w:rsidRPr="00472D03" w:rsidRDefault="00F45CFC" w:rsidP="00F45CFC">
      <w:pPr>
        <w:pStyle w:val="a3"/>
        <w:shd w:val="clear" w:color="auto" w:fill="FFFFFF"/>
        <w:ind w:firstLine="708"/>
        <w:jc w:val="both"/>
        <w:rPr>
          <w:spacing w:val="7"/>
        </w:rPr>
      </w:pPr>
      <w:r w:rsidRPr="00472D03">
        <w:rPr>
          <w:spacing w:val="7"/>
        </w:rPr>
        <w:t>Основним завданням Програми є вирішення проблеми забезпечення умовами для тимчасового проживання ВПО та/або евакуйованих осіб у зв’язку із введенням воєнного стану та забезпечення їх продуктами харчування, товарами першої необхідності тощо.</w:t>
      </w:r>
    </w:p>
    <w:p w:rsidR="00F45CFC" w:rsidRPr="00472D03" w:rsidRDefault="00F45CFC" w:rsidP="00F45CFC">
      <w:pPr>
        <w:pStyle w:val="a3"/>
        <w:shd w:val="clear" w:color="auto" w:fill="FFFFFF"/>
        <w:jc w:val="both"/>
        <w:rPr>
          <w:spacing w:val="7"/>
        </w:rPr>
      </w:pPr>
      <w:r>
        <w:rPr>
          <w:spacing w:val="7"/>
        </w:rPr>
        <w:t>Заходи та р</w:t>
      </w:r>
      <w:r w:rsidRPr="00472D03">
        <w:rPr>
          <w:spacing w:val="7"/>
        </w:rPr>
        <w:t>есурсне забезпечення Прогр</w:t>
      </w:r>
      <w:r>
        <w:rPr>
          <w:spacing w:val="7"/>
        </w:rPr>
        <w:t>ами представлено в додатку</w:t>
      </w:r>
      <w:r w:rsidRPr="00472D03">
        <w:rPr>
          <w:spacing w:val="7"/>
        </w:rPr>
        <w:t>.</w:t>
      </w:r>
    </w:p>
    <w:p w:rsidR="00F45CFC" w:rsidRPr="00472D03" w:rsidRDefault="00F45CFC" w:rsidP="00F45CFC">
      <w:pPr>
        <w:pStyle w:val="a3"/>
        <w:shd w:val="clear" w:color="auto" w:fill="FFFFFF"/>
        <w:jc w:val="center"/>
        <w:rPr>
          <w:spacing w:val="7"/>
        </w:rPr>
      </w:pPr>
      <w:r w:rsidRPr="00472D03">
        <w:rPr>
          <w:b/>
          <w:bCs/>
          <w:spacing w:val="7"/>
        </w:rPr>
        <w:t>VІІ. Координація та контроль за ходом виконання Програми</w:t>
      </w:r>
    </w:p>
    <w:p w:rsidR="00F45CFC" w:rsidRPr="00472D03" w:rsidRDefault="00F45CFC" w:rsidP="00F45CFC">
      <w:pPr>
        <w:pStyle w:val="a3"/>
        <w:shd w:val="clear" w:color="auto" w:fill="FFFFFF"/>
        <w:ind w:firstLine="708"/>
        <w:jc w:val="both"/>
        <w:rPr>
          <w:spacing w:val="7"/>
        </w:rPr>
      </w:pPr>
      <w:r w:rsidRPr="00472D03">
        <w:rPr>
          <w:spacing w:val="7"/>
        </w:rPr>
        <w:t>Управління та координацію зусиль учасників та виконавців Програми з виконання її заходів здійснює  відділи освіти молоді та спорту, соціального захисту населення Верховинської селищної ради, шляхом узагальнення оперативної інформації, що подається учасникам Програми. Відповідальність за виконання заходів Програми несуть виконавці.</w:t>
      </w:r>
    </w:p>
    <w:p w:rsidR="00F45CFC" w:rsidRPr="00894AC9" w:rsidRDefault="00F45CFC" w:rsidP="00F45CFC">
      <w:pPr>
        <w:pStyle w:val="listparagraph"/>
        <w:shd w:val="clear" w:color="auto" w:fill="FFFFFF"/>
        <w:spacing w:before="0" w:beforeAutospacing="0" w:after="200" w:afterAutospacing="0"/>
        <w:ind w:left="720"/>
        <w:jc w:val="both"/>
        <w:rPr>
          <w:spacing w:val="7"/>
          <w:lang w:val="uk-UA"/>
        </w:rPr>
      </w:pPr>
      <w:r w:rsidRPr="00472D03">
        <w:t xml:space="preserve"> </w:t>
      </w:r>
    </w:p>
    <w:p w:rsidR="00F45CFC" w:rsidRPr="00920F00" w:rsidRDefault="00F45CFC" w:rsidP="00F45CFC">
      <w:pPr>
        <w:rPr>
          <w:b/>
          <w:noProof/>
          <w:lang w:val="uk-UA" w:eastAsia="uk-UA"/>
        </w:rPr>
      </w:pPr>
      <w:r w:rsidRPr="00920F00">
        <w:rPr>
          <w:b/>
          <w:noProof/>
          <w:lang w:val="uk-UA" w:eastAsia="uk-UA"/>
        </w:rPr>
        <w:t xml:space="preserve">Заступник селищного голови </w:t>
      </w:r>
    </w:p>
    <w:p w:rsidR="00F45CFC" w:rsidRPr="00920F00" w:rsidRDefault="00F45CFC" w:rsidP="00F45CFC">
      <w:pPr>
        <w:rPr>
          <w:b/>
          <w:noProof/>
          <w:lang w:val="uk-UA" w:eastAsia="uk-UA"/>
        </w:rPr>
        <w:sectPr w:rsidR="00F45CFC" w:rsidRPr="00920F00" w:rsidSect="00894AC9">
          <w:pgSz w:w="11909" w:h="16834"/>
          <w:pgMar w:top="1134" w:right="569" w:bottom="567" w:left="1440" w:header="709" w:footer="709" w:gutter="0"/>
          <w:cols w:space="60"/>
          <w:noEndnote/>
          <w:docGrid w:linePitch="326"/>
        </w:sectPr>
      </w:pPr>
      <w:r w:rsidRPr="00920F00">
        <w:rPr>
          <w:b/>
          <w:noProof/>
          <w:lang w:val="uk-UA" w:eastAsia="uk-UA"/>
        </w:rPr>
        <w:t xml:space="preserve">з питань дільності виконавчих органів ради                               </w:t>
      </w:r>
      <w:r>
        <w:rPr>
          <w:b/>
          <w:noProof/>
          <w:lang w:val="uk-UA" w:eastAsia="uk-UA"/>
        </w:rPr>
        <w:t xml:space="preserve">               </w:t>
      </w:r>
      <w:r w:rsidRPr="00920F00">
        <w:rPr>
          <w:b/>
          <w:noProof/>
          <w:lang w:val="uk-UA" w:eastAsia="uk-UA"/>
        </w:rPr>
        <w:t>Оксана ЧУБАТЬКО</w:t>
      </w:r>
    </w:p>
    <w:tbl>
      <w:tblPr>
        <w:tblW w:w="13716" w:type="dxa"/>
        <w:tblCellMar>
          <w:top w:w="15" w:type="dxa"/>
          <w:left w:w="15" w:type="dxa"/>
          <w:bottom w:w="15" w:type="dxa"/>
          <w:right w:w="15" w:type="dxa"/>
        </w:tblCellMar>
        <w:tblLook w:val="0000"/>
      </w:tblPr>
      <w:tblGrid>
        <w:gridCol w:w="9747"/>
        <w:gridCol w:w="3969"/>
      </w:tblGrid>
      <w:tr w:rsidR="00F45CFC" w:rsidRPr="00920F00" w:rsidTr="0033435C">
        <w:tc>
          <w:tcPr>
            <w:tcW w:w="9747" w:type="dxa"/>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rPr>
                <w:rFonts w:ascii="Segoe UI" w:hAnsi="Segoe UI" w:cs="Segoe UI"/>
                <w:spacing w:val="7"/>
              </w:rPr>
            </w:pPr>
            <w:r w:rsidRPr="003463AD">
              <w:rPr>
                <w:rFonts w:ascii="Segoe UI" w:hAnsi="Segoe UI" w:cs="Segoe UI"/>
                <w:spacing w:val="7"/>
              </w:rPr>
              <w:lastRenderedPageBreak/>
              <w:t> </w:t>
            </w:r>
          </w:p>
          <w:p w:rsidR="00F45CFC" w:rsidRPr="003463AD" w:rsidRDefault="00F45CFC" w:rsidP="0033435C">
            <w:pPr>
              <w:pStyle w:val="a3"/>
              <w:spacing w:before="0" w:beforeAutospacing="0" w:after="0" w:afterAutospacing="0"/>
              <w:rPr>
                <w:rFonts w:ascii="Segoe UI" w:hAnsi="Segoe UI" w:cs="Segoe UI"/>
                <w:spacing w:val="7"/>
              </w:rPr>
            </w:pPr>
            <w:r w:rsidRPr="003463AD">
              <w:rPr>
                <w:rFonts w:ascii="Segoe UI" w:hAnsi="Segoe UI" w:cs="Segoe UI"/>
                <w:spacing w:val="7"/>
              </w:rPr>
              <w:t> </w:t>
            </w:r>
          </w:p>
        </w:tc>
        <w:tc>
          <w:tcPr>
            <w:tcW w:w="3969" w:type="dxa"/>
            <w:shd w:val="clear" w:color="auto" w:fill="FFFFFF"/>
            <w:tcMar>
              <w:top w:w="0" w:type="dxa"/>
              <w:left w:w="108" w:type="dxa"/>
              <w:bottom w:w="0" w:type="dxa"/>
              <w:right w:w="108" w:type="dxa"/>
            </w:tcMar>
          </w:tcPr>
          <w:p w:rsidR="00F45CFC" w:rsidRPr="00920F00" w:rsidRDefault="00F45CFC" w:rsidP="0033435C">
            <w:pPr>
              <w:rPr>
                <w:lang w:val="uk-UA"/>
              </w:rPr>
            </w:pPr>
            <w:r w:rsidRPr="00920F00">
              <w:rPr>
                <w:lang w:val="uk-UA"/>
              </w:rPr>
              <w:t>Додаток</w:t>
            </w:r>
          </w:p>
          <w:p w:rsidR="00F45CFC" w:rsidRPr="00920F00" w:rsidRDefault="00F45CFC" w:rsidP="0033435C">
            <w:pPr>
              <w:rPr>
                <w:lang w:val="uk-UA"/>
              </w:rPr>
            </w:pPr>
            <w:r w:rsidRPr="00920F00">
              <w:rPr>
                <w:lang w:val="uk-UA"/>
              </w:rPr>
              <w:t xml:space="preserve">до рішення </w:t>
            </w:r>
            <w:r>
              <w:rPr>
                <w:lang w:val="uk-UA"/>
              </w:rPr>
              <w:t>тридцять другої</w:t>
            </w:r>
            <w:r w:rsidRPr="00920F00">
              <w:rPr>
                <w:lang w:val="uk-UA"/>
              </w:rPr>
              <w:t xml:space="preserve"> сесії </w:t>
            </w:r>
          </w:p>
          <w:p w:rsidR="00F45CFC" w:rsidRPr="00920F00" w:rsidRDefault="00F45CFC" w:rsidP="0033435C">
            <w:pPr>
              <w:rPr>
                <w:lang w:val="uk-UA"/>
              </w:rPr>
            </w:pPr>
            <w:r w:rsidRPr="00920F00">
              <w:rPr>
                <w:lang w:val="uk-UA"/>
              </w:rPr>
              <w:t>Верховинської селищної ради</w:t>
            </w:r>
          </w:p>
          <w:p w:rsidR="00F45CFC" w:rsidRPr="00920F00" w:rsidRDefault="00F45CFC" w:rsidP="0033435C">
            <w:pPr>
              <w:jc w:val="both"/>
              <w:rPr>
                <w:lang w:val="uk-UA"/>
              </w:rPr>
            </w:pPr>
            <w:r>
              <w:rPr>
                <w:lang w:val="uk-UA"/>
              </w:rPr>
              <w:t>№….-32/2023 від ___.12.2023</w:t>
            </w:r>
            <w:r w:rsidRPr="00920F00">
              <w:rPr>
                <w:lang w:val="uk-UA"/>
              </w:rPr>
              <w:t xml:space="preserve"> року</w:t>
            </w:r>
          </w:p>
          <w:p w:rsidR="00F45CFC" w:rsidRPr="003463AD" w:rsidRDefault="00F45CFC" w:rsidP="0033435C">
            <w:pPr>
              <w:pStyle w:val="a3"/>
              <w:spacing w:before="0" w:beforeAutospacing="0" w:after="0" w:afterAutospacing="0"/>
              <w:rPr>
                <w:rFonts w:ascii="Segoe UI" w:hAnsi="Segoe UI" w:cs="Segoe UI"/>
                <w:spacing w:val="7"/>
              </w:rPr>
            </w:pPr>
          </w:p>
        </w:tc>
      </w:tr>
    </w:tbl>
    <w:p w:rsidR="00F45CFC" w:rsidRPr="00920F00" w:rsidRDefault="00F45CFC" w:rsidP="00F45CFC">
      <w:pPr>
        <w:pStyle w:val="a3"/>
        <w:shd w:val="clear" w:color="auto" w:fill="FFFFFF"/>
        <w:spacing w:before="0" w:beforeAutospacing="0" w:after="0" w:afterAutospacing="0"/>
        <w:rPr>
          <w:b/>
          <w:bCs/>
          <w:spacing w:val="7"/>
          <w:sz w:val="28"/>
          <w:szCs w:val="28"/>
        </w:rPr>
      </w:pPr>
    </w:p>
    <w:p w:rsidR="00F45CFC" w:rsidRPr="00920F00" w:rsidRDefault="00F45CFC" w:rsidP="00F45CFC">
      <w:pPr>
        <w:pStyle w:val="a3"/>
        <w:shd w:val="clear" w:color="auto" w:fill="FFFFFF"/>
        <w:spacing w:before="0" w:beforeAutospacing="0" w:after="0" w:afterAutospacing="0"/>
        <w:jc w:val="center"/>
        <w:rPr>
          <w:rFonts w:ascii="Segoe UI" w:hAnsi="Segoe UI" w:cs="Segoe UI"/>
          <w:spacing w:val="7"/>
        </w:rPr>
      </w:pPr>
      <w:r w:rsidRPr="00920F00">
        <w:rPr>
          <w:b/>
          <w:bCs/>
          <w:spacing w:val="7"/>
        </w:rPr>
        <w:t>ЗАХОДИ ЩОДО ЗАБЕЗПЕЧЕННЯ ВИКОНАННЯ</w:t>
      </w:r>
    </w:p>
    <w:p w:rsidR="00F45CFC" w:rsidRPr="00920F00" w:rsidRDefault="00F45CFC" w:rsidP="00F45CFC">
      <w:pPr>
        <w:pStyle w:val="a3"/>
        <w:shd w:val="clear" w:color="auto" w:fill="FFFFFF"/>
        <w:spacing w:before="0" w:beforeAutospacing="0" w:after="0" w:afterAutospacing="0"/>
        <w:jc w:val="center"/>
        <w:rPr>
          <w:rFonts w:ascii="Segoe UI" w:hAnsi="Segoe UI" w:cs="Segoe UI"/>
          <w:spacing w:val="7"/>
        </w:rPr>
      </w:pPr>
      <w:r w:rsidRPr="00920F00">
        <w:rPr>
          <w:b/>
          <w:bCs/>
          <w:spacing w:val="7"/>
        </w:rPr>
        <w:t xml:space="preserve">  ПРОГРАМИ ПІДТРИМКИ ВНУ</w:t>
      </w:r>
      <w:r>
        <w:rPr>
          <w:b/>
          <w:bCs/>
          <w:spacing w:val="7"/>
        </w:rPr>
        <w:t>ТРІШНЬО ПЕРЕМІЩЕНИХ ОСІБ НА 2024</w:t>
      </w:r>
      <w:r w:rsidRPr="00920F00">
        <w:rPr>
          <w:b/>
          <w:bCs/>
          <w:spacing w:val="7"/>
        </w:rPr>
        <w:t xml:space="preserve"> рік</w:t>
      </w:r>
    </w:p>
    <w:tbl>
      <w:tblPr>
        <w:tblW w:w="14850" w:type="dxa"/>
        <w:tblInd w:w="14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674"/>
        <w:gridCol w:w="1834"/>
        <w:gridCol w:w="2235"/>
        <w:gridCol w:w="1285"/>
        <w:gridCol w:w="1820"/>
        <w:gridCol w:w="2052"/>
        <w:gridCol w:w="1134"/>
        <w:gridCol w:w="1276"/>
        <w:gridCol w:w="2540"/>
      </w:tblGrid>
      <w:tr w:rsidR="00F45CFC" w:rsidRPr="00920F00" w:rsidTr="0033435C">
        <w:trPr>
          <w:trHeight w:val="491"/>
          <w:tblHeader/>
        </w:trPr>
        <w:tc>
          <w:tcPr>
            <w:tcW w:w="674" w:type="dxa"/>
            <w:vMerge w:val="restar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 п/п</w:t>
            </w:r>
          </w:p>
        </w:tc>
        <w:tc>
          <w:tcPr>
            <w:tcW w:w="18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Назва напрямку діяльності (пріоритетні завдання)</w:t>
            </w:r>
          </w:p>
        </w:tc>
        <w:tc>
          <w:tcPr>
            <w:tcW w:w="22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Перелік заходів Програми</w:t>
            </w:r>
          </w:p>
        </w:tc>
        <w:tc>
          <w:tcPr>
            <w:tcW w:w="12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 xml:space="preserve">Термін </w:t>
            </w:r>
            <w:proofErr w:type="spellStart"/>
            <w:r w:rsidRPr="003463AD">
              <w:rPr>
                <w:b/>
                <w:bCs/>
                <w:spacing w:val="7"/>
                <w:sz w:val="22"/>
                <w:szCs w:val="22"/>
              </w:rPr>
              <w:t>викона-ння</w:t>
            </w:r>
            <w:proofErr w:type="spellEnd"/>
            <w:r w:rsidRPr="003463AD">
              <w:rPr>
                <w:b/>
                <w:bCs/>
                <w:spacing w:val="7"/>
                <w:sz w:val="22"/>
                <w:szCs w:val="22"/>
              </w:rPr>
              <w:t xml:space="preserve"> Програми</w:t>
            </w:r>
          </w:p>
        </w:tc>
        <w:tc>
          <w:tcPr>
            <w:tcW w:w="18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Виконавці</w:t>
            </w:r>
          </w:p>
        </w:tc>
        <w:tc>
          <w:tcPr>
            <w:tcW w:w="446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Орієнтовані обсяги фінансування  гривень, в тому числі:</w:t>
            </w:r>
          </w:p>
        </w:tc>
        <w:tc>
          <w:tcPr>
            <w:tcW w:w="2540" w:type="dxa"/>
            <w:vMerge w:val="restart"/>
            <w:tcBorders>
              <w:top w:val="single" w:sz="8" w:space="0" w:color="auto"/>
              <w:left w:val="nil"/>
              <w:bottom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Очікуваний результат</w:t>
            </w:r>
          </w:p>
        </w:tc>
      </w:tr>
      <w:tr w:rsidR="00F45CFC" w:rsidRPr="00920F00" w:rsidTr="0033435C">
        <w:trPr>
          <w:trHeight w:val="474"/>
          <w:tblHeader/>
        </w:trPr>
        <w:tc>
          <w:tcPr>
            <w:tcW w:w="0" w:type="auto"/>
            <w:vMerge/>
            <w:tcBorders>
              <w:top w:val="single" w:sz="8" w:space="0" w:color="auto"/>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1820"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44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джерело фінансування</w:t>
            </w:r>
          </w:p>
        </w:tc>
        <w:tc>
          <w:tcPr>
            <w:tcW w:w="0" w:type="auto"/>
            <w:vMerge/>
            <w:tcBorders>
              <w:top w:val="single" w:sz="8" w:space="0" w:color="auto"/>
              <w:left w:val="nil"/>
              <w:bottom w:val="single" w:sz="8" w:space="0" w:color="auto"/>
            </w:tcBorders>
            <w:shd w:val="clear" w:color="auto" w:fill="FFFFFF"/>
            <w:vAlign w:val="center"/>
          </w:tcPr>
          <w:p w:rsidR="00F45CFC" w:rsidRPr="00920F00" w:rsidRDefault="00F45CFC" w:rsidP="0033435C">
            <w:pPr>
              <w:rPr>
                <w:rFonts w:ascii="Segoe UI" w:hAnsi="Segoe UI" w:cs="Segoe UI"/>
                <w:spacing w:val="7"/>
              </w:rPr>
            </w:pPr>
          </w:p>
        </w:tc>
      </w:tr>
      <w:tr w:rsidR="00F45CFC" w:rsidRPr="00920F00" w:rsidTr="0033435C">
        <w:trPr>
          <w:trHeight w:val="627"/>
          <w:tblHeader/>
        </w:trPr>
        <w:tc>
          <w:tcPr>
            <w:tcW w:w="0" w:type="auto"/>
            <w:vMerge/>
            <w:tcBorders>
              <w:top w:val="single" w:sz="8" w:space="0" w:color="auto"/>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1820" w:type="dxa"/>
            <w:vMerge/>
            <w:tcBorders>
              <w:top w:val="single" w:sz="8" w:space="0" w:color="auto"/>
              <w:left w:val="nil"/>
              <w:bottom w:val="single" w:sz="8" w:space="0" w:color="auto"/>
              <w:right w:val="single" w:sz="8" w:space="0" w:color="auto"/>
            </w:tcBorders>
            <w:shd w:val="clear" w:color="auto" w:fill="FFFFFF"/>
            <w:vAlign w:val="center"/>
          </w:tcPr>
          <w:p w:rsidR="00F45CFC" w:rsidRPr="00920F00" w:rsidRDefault="00F45CFC" w:rsidP="0033435C">
            <w:pPr>
              <w:rPr>
                <w:rFonts w:ascii="Segoe UI" w:hAnsi="Segoe UI" w:cs="Segoe UI"/>
                <w:spacing w:val="7"/>
              </w:rPr>
            </w:pP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Селищний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 xml:space="preserve">Кошти не </w:t>
            </w:r>
            <w:proofErr w:type="spellStart"/>
            <w:r w:rsidRPr="003463AD">
              <w:rPr>
                <w:b/>
                <w:bCs/>
                <w:spacing w:val="7"/>
                <w:sz w:val="22"/>
                <w:szCs w:val="22"/>
              </w:rPr>
              <w:t>бюд-жетних</w:t>
            </w:r>
            <w:proofErr w:type="spellEnd"/>
            <w:r w:rsidRPr="003463AD">
              <w:rPr>
                <w:b/>
                <w:bCs/>
                <w:spacing w:val="7"/>
                <w:sz w:val="22"/>
                <w:szCs w:val="22"/>
              </w:rPr>
              <w:t xml:space="preserve"> джерел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b/>
                <w:bCs/>
                <w:spacing w:val="7"/>
                <w:sz w:val="22"/>
                <w:szCs w:val="22"/>
              </w:rPr>
              <w:t>ВСЬОГО</w:t>
            </w:r>
          </w:p>
        </w:tc>
        <w:tc>
          <w:tcPr>
            <w:tcW w:w="0" w:type="auto"/>
            <w:vMerge/>
            <w:tcBorders>
              <w:top w:val="single" w:sz="8" w:space="0" w:color="auto"/>
              <w:left w:val="nil"/>
              <w:bottom w:val="single" w:sz="8" w:space="0" w:color="auto"/>
            </w:tcBorders>
            <w:shd w:val="clear" w:color="auto" w:fill="FFFFFF"/>
            <w:vAlign w:val="center"/>
          </w:tcPr>
          <w:p w:rsidR="00F45CFC" w:rsidRPr="00920F00" w:rsidRDefault="00F45CFC" w:rsidP="0033435C">
            <w:pPr>
              <w:rPr>
                <w:rFonts w:ascii="Segoe UI" w:hAnsi="Segoe UI" w:cs="Segoe UI"/>
                <w:spacing w:val="7"/>
              </w:rPr>
            </w:pPr>
          </w:p>
        </w:tc>
      </w:tr>
      <w:tr w:rsidR="00F45CFC" w:rsidRPr="000C7158" w:rsidTr="0033435C">
        <w:tc>
          <w:tcPr>
            <w:tcW w:w="674"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1.</w:t>
            </w:r>
          </w:p>
        </w:tc>
        <w:tc>
          <w:tcPr>
            <w:tcW w:w="1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Підтримка ВПО та/або евакуйованих осіб у зв’язку із введенням воєнного стану</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rPr>
                <w:spacing w:val="7"/>
              </w:rPr>
            </w:pPr>
            <w:r w:rsidRPr="003463AD">
              <w:rPr>
                <w:spacing w:val="7"/>
                <w:sz w:val="22"/>
                <w:szCs w:val="22"/>
              </w:rPr>
              <w:t>1.1 Забезпечення харчуванням та медичними засобами, придбання товарів першої необхідності, гігієнічних засобів, оплата їх доставки (придбання пального), тощо</w:t>
            </w:r>
          </w:p>
          <w:p w:rsidR="00F45CFC" w:rsidRPr="003463AD" w:rsidRDefault="00F45CFC" w:rsidP="0033435C">
            <w:pPr>
              <w:pStyle w:val="a3"/>
              <w:spacing w:before="0" w:beforeAutospacing="0" w:after="0" w:afterAutospacing="0"/>
              <w:rPr>
                <w:rFonts w:ascii="Segoe UI" w:hAnsi="Segoe UI" w:cs="Segoe UI"/>
                <w:spacing w:val="7"/>
              </w:rPr>
            </w:pPr>
            <w:r w:rsidRPr="003463AD">
              <w:rPr>
                <w:spacing w:val="7"/>
                <w:sz w:val="22"/>
                <w:szCs w:val="22"/>
              </w:rPr>
              <w:t>1.2. Облаштування місць розміщення ВПО</w:t>
            </w:r>
          </w:p>
        </w:tc>
        <w:tc>
          <w:tcPr>
            <w:tcW w:w="1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Pr>
                <w:spacing w:val="7"/>
                <w:sz w:val="22"/>
                <w:szCs w:val="22"/>
              </w:rPr>
              <w:t>2024</w:t>
            </w:r>
            <w:r w:rsidRPr="003463AD">
              <w:rPr>
                <w:spacing w:val="7"/>
                <w:sz w:val="22"/>
                <w:szCs w:val="22"/>
              </w:rPr>
              <w:t xml:space="preserve"> рік</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 xml:space="preserve">Верховинська селищ на рада  </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50 000,00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rFonts w:ascii="Segoe UI" w:hAnsi="Segoe UI" w:cs="Segoe UI"/>
                <w:spacing w:val="7"/>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50 000,00</w:t>
            </w:r>
          </w:p>
        </w:tc>
        <w:tc>
          <w:tcPr>
            <w:tcW w:w="2540" w:type="dxa"/>
            <w:tcBorders>
              <w:top w:val="nil"/>
              <w:left w:val="nil"/>
              <w:bottom w:val="single" w:sz="8" w:space="0" w:color="auto"/>
            </w:tcBorders>
            <w:shd w:val="clear" w:color="auto" w:fill="FFFFFF"/>
            <w:tcMar>
              <w:top w:w="0" w:type="dxa"/>
              <w:left w:w="108" w:type="dxa"/>
              <w:bottom w:w="0" w:type="dxa"/>
              <w:right w:w="108" w:type="dxa"/>
            </w:tcMar>
          </w:tcPr>
          <w:p w:rsidR="00F45CFC" w:rsidRPr="003463AD" w:rsidRDefault="00F45CFC" w:rsidP="0033435C">
            <w:pPr>
              <w:pStyle w:val="a3"/>
              <w:spacing w:before="0" w:beforeAutospacing="0" w:after="0" w:afterAutospacing="0"/>
              <w:jc w:val="center"/>
              <w:rPr>
                <w:rFonts w:ascii="Segoe UI" w:hAnsi="Segoe UI" w:cs="Segoe UI"/>
                <w:spacing w:val="7"/>
              </w:rPr>
            </w:pPr>
            <w:r w:rsidRPr="003463AD">
              <w:rPr>
                <w:spacing w:val="7"/>
                <w:sz w:val="22"/>
                <w:szCs w:val="22"/>
              </w:rPr>
              <w:t>Підтримка ВПО та/або евакуйованих осіб у Верховинській територіальній громаді та забезпечення їм фінансової можливості для придбання товарів і послуг, реалізація права даних осіб на належний рівень життя</w:t>
            </w:r>
          </w:p>
        </w:tc>
      </w:tr>
    </w:tbl>
    <w:p w:rsidR="00F45CFC" w:rsidRPr="00920F00" w:rsidRDefault="00F45CFC" w:rsidP="00F45CFC">
      <w:pPr>
        <w:rPr>
          <w:b/>
          <w:noProof/>
          <w:lang w:val="uk-UA" w:eastAsia="uk-UA"/>
        </w:rPr>
      </w:pPr>
    </w:p>
    <w:p w:rsidR="00F45CFC" w:rsidRPr="00920F00" w:rsidRDefault="00F45CFC" w:rsidP="00F45CFC">
      <w:pPr>
        <w:rPr>
          <w:b/>
          <w:noProof/>
          <w:lang w:val="uk-UA" w:eastAsia="uk-UA"/>
        </w:rPr>
      </w:pPr>
      <w:r w:rsidRPr="00920F00">
        <w:rPr>
          <w:b/>
          <w:noProof/>
          <w:lang w:val="uk-UA" w:eastAsia="uk-UA"/>
        </w:rPr>
        <w:t xml:space="preserve">Заступник селищного голови </w:t>
      </w:r>
    </w:p>
    <w:p w:rsidR="008074E0" w:rsidRDefault="00F45CFC" w:rsidP="00F45CFC">
      <w:r w:rsidRPr="00920F00">
        <w:rPr>
          <w:b/>
          <w:noProof/>
          <w:lang w:val="uk-UA" w:eastAsia="uk-UA"/>
        </w:rPr>
        <w:t>з питань дільності виконавчих органів ради                                                                                                Оксана ЧУБАТЬКО</w:t>
      </w:r>
    </w:p>
    <w:sectPr w:rsidR="008074E0" w:rsidSect="00F45CFC">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5CFC"/>
    <w:rsid w:val="008074E0"/>
    <w:rsid w:val="00F45C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4"/>
    <w:rsid w:val="00F45CFC"/>
    <w:pPr>
      <w:spacing w:before="100" w:beforeAutospacing="1" w:after="100" w:afterAutospacing="1"/>
    </w:pPr>
    <w:rPr>
      <w:lang w:val="uk-UA" w:eastAsia="uk-UA"/>
    </w:rPr>
  </w:style>
  <w:style w:type="character" w:customStyle="1" w:styleId="a4">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locked/>
    <w:rsid w:val="00F45CFC"/>
    <w:rPr>
      <w:rFonts w:ascii="Times New Roman" w:eastAsia="Times New Roman" w:hAnsi="Times New Roman" w:cs="Times New Roman"/>
      <w:sz w:val="24"/>
      <w:szCs w:val="24"/>
      <w:lang w:eastAsia="uk-UA"/>
    </w:rPr>
  </w:style>
  <w:style w:type="paragraph" w:customStyle="1" w:styleId="listparagraph">
    <w:name w:val="listparagraph"/>
    <w:basedOn w:val="a"/>
    <w:rsid w:val="00F45CFC"/>
    <w:pPr>
      <w:spacing w:before="100" w:beforeAutospacing="1" w:after="100" w:afterAutospacing="1"/>
    </w:pPr>
    <w:rPr>
      <w:rFonts w:eastAsia="Calibri"/>
    </w:rPr>
  </w:style>
  <w:style w:type="paragraph" w:styleId="a5">
    <w:name w:val="Balloon Text"/>
    <w:basedOn w:val="a"/>
    <w:link w:val="a6"/>
    <w:uiPriority w:val="99"/>
    <w:semiHidden/>
    <w:unhideWhenUsed/>
    <w:rsid w:val="00F45CFC"/>
    <w:rPr>
      <w:rFonts w:ascii="Tahoma" w:hAnsi="Tahoma" w:cs="Tahoma"/>
      <w:sz w:val="16"/>
      <w:szCs w:val="16"/>
    </w:rPr>
  </w:style>
  <w:style w:type="character" w:customStyle="1" w:styleId="a6">
    <w:name w:val="Текст выноски Знак"/>
    <w:basedOn w:val="a0"/>
    <w:link w:val="a5"/>
    <w:uiPriority w:val="99"/>
    <w:semiHidden/>
    <w:rsid w:val="00F45CF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5244</Words>
  <Characters>2990</Characters>
  <Application>Microsoft Office Word</Application>
  <DocSecurity>0</DocSecurity>
  <Lines>24</Lines>
  <Paragraphs>16</Paragraphs>
  <ScaleCrop>false</ScaleCrop>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2023-12-06T14:35:00Z</dcterms:created>
  <dcterms:modified xsi:type="dcterms:W3CDTF">2023-12-06T14:36:00Z</dcterms:modified>
</cp:coreProperties>
</file>