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53" w:rsidRPr="00D96637" w:rsidRDefault="00D36053" w:rsidP="00D36053">
      <w:pPr>
        <w:jc w:val="center"/>
      </w:pPr>
      <w:r>
        <w:rPr>
          <w:noProof/>
          <w:lang w:val="uk-UA" w:eastAsia="uk-UA"/>
        </w:rPr>
        <w:drawing>
          <wp:inline distT="0" distB="0" distL="0" distR="0">
            <wp:extent cx="540385" cy="620395"/>
            <wp:effectExtent l="19050" t="0" r="0" b="0"/>
            <wp:docPr id="22"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D36053" w:rsidRPr="00D96637" w:rsidRDefault="00D36053" w:rsidP="00D36053">
      <w:pPr>
        <w:jc w:val="center"/>
      </w:pPr>
      <w:proofErr w:type="spellStart"/>
      <w:r w:rsidRPr="00D96637">
        <w:t>Україна</w:t>
      </w:r>
      <w:proofErr w:type="spellEnd"/>
    </w:p>
    <w:p w:rsidR="00D36053" w:rsidRDefault="00D36053" w:rsidP="00D36053">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D36053" w:rsidRPr="00D96637" w:rsidRDefault="00D36053" w:rsidP="00D36053">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D36053" w:rsidRPr="00D96637" w:rsidRDefault="00D36053" w:rsidP="00D36053">
      <w:pPr>
        <w:jc w:val="center"/>
      </w:pPr>
      <w:r>
        <w:rPr>
          <w:lang w:val="uk-UA"/>
        </w:rPr>
        <w:t>восьмого</w:t>
      </w:r>
      <w:r w:rsidRPr="00D96637">
        <w:t xml:space="preserve"> </w:t>
      </w:r>
      <w:proofErr w:type="spellStart"/>
      <w:r w:rsidRPr="00D96637">
        <w:t>скликання</w:t>
      </w:r>
      <w:proofErr w:type="spellEnd"/>
    </w:p>
    <w:p w:rsidR="00D36053" w:rsidRDefault="00D36053" w:rsidP="00D36053">
      <w:pPr>
        <w:jc w:val="center"/>
        <w:rPr>
          <w:lang w:val="uk-UA"/>
        </w:rPr>
      </w:pPr>
      <w:r>
        <w:rPr>
          <w:lang w:val="uk-UA"/>
        </w:rPr>
        <w:t xml:space="preserve"> двадцять шоста  </w:t>
      </w:r>
      <w:r w:rsidRPr="00D96637">
        <w:t xml:space="preserve"> </w:t>
      </w:r>
      <w:proofErr w:type="spellStart"/>
      <w:r w:rsidRPr="00D96637">
        <w:t>сесія</w:t>
      </w:r>
      <w:proofErr w:type="spellEnd"/>
    </w:p>
    <w:p w:rsidR="00D36053" w:rsidRPr="00B54DF7" w:rsidRDefault="00D36053" w:rsidP="00D36053">
      <w:pPr>
        <w:jc w:val="center"/>
        <w:rPr>
          <w:lang w:val="uk-UA"/>
        </w:rPr>
      </w:pPr>
      <w:r>
        <w:rPr>
          <w:lang w:val="uk-UA"/>
        </w:rPr>
        <w:t xml:space="preserve"> </w:t>
      </w:r>
      <w:r w:rsidRPr="00B54DF7">
        <w:rPr>
          <w:lang w:val="uk-UA"/>
        </w:rPr>
        <w:t>РІШЕННЯ</w:t>
      </w:r>
    </w:p>
    <w:p w:rsidR="00D36053" w:rsidRPr="00D96637" w:rsidRDefault="00D36053" w:rsidP="00D36053">
      <w:pPr>
        <w:jc w:val="center"/>
      </w:pPr>
    </w:p>
    <w:p w:rsidR="00D36053" w:rsidRPr="00147B75" w:rsidRDefault="00D36053" w:rsidP="00D36053">
      <w:pPr>
        <w:ind w:firstLine="708"/>
        <w:jc w:val="both"/>
      </w:pPr>
      <w:proofErr w:type="spellStart"/>
      <w:r w:rsidRPr="00147B75">
        <w:t>від</w:t>
      </w:r>
      <w:proofErr w:type="spellEnd"/>
      <w:r w:rsidRPr="00147B75">
        <w:t xml:space="preserve"> </w:t>
      </w:r>
      <w:r>
        <w:rPr>
          <w:lang w:val="uk-UA"/>
        </w:rPr>
        <w:t>27</w:t>
      </w:r>
      <w:r w:rsidRPr="00147B75">
        <w:t>.</w:t>
      </w:r>
      <w:r>
        <w:rPr>
          <w:lang w:val="uk-UA"/>
        </w:rPr>
        <w:t>04</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D36053" w:rsidRPr="00147B75" w:rsidRDefault="00D36053" w:rsidP="00D36053">
      <w:pPr>
        <w:ind w:firstLine="708"/>
        <w:jc w:val="both"/>
        <w:rPr>
          <w:lang w:val="uk-UA"/>
        </w:rPr>
      </w:pPr>
      <w:r>
        <w:rPr>
          <w:lang w:val="uk-UA"/>
        </w:rPr>
        <w:t>№357-26/2023</w:t>
      </w:r>
    </w:p>
    <w:p w:rsidR="00D36053" w:rsidRDefault="00D36053" w:rsidP="00D36053">
      <w:pPr>
        <w:rPr>
          <w:b/>
          <w:lang w:val="uk-UA"/>
        </w:rPr>
      </w:pPr>
    </w:p>
    <w:p w:rsidR="00D36053" w:rsidRPr="008A12CA" w:rsidRDefault="00D36053" w:rsidP="00D36053">
      <w:pPr>
        <w:rPr>
          <w:b/>
          <w:lang w:val="uk-UA"/>
        </w:rPr>
      </w:pPr>
      <w:r w:rsidRPr="008A12CA">
        <w:rPr>
          <w:b/>
          <w:lang w:val="uk-UA"/>
        </w:rPr>
        <w:t xml:space="preserve">Про Програму зміцнення матеріально-технічної </w:t>
      </w:r>
    </w:p>
    <w:p w:rsidR="00D36053" w:rsidRPr="008A12CA" w:rsidRDefault="00D36053" w:rsidP="00D36053">
      <w:pPr>
        <w:rPr>
          <w:b/>
          <w:lang w:val="uk-UA"/>
        </w:rPr>
      </w:pPr>
      <w:r w:rsidRPr="008A12CA">
        <w:rPr>
          <w:b/>
          <w:lang w:val="uk-UA"/>
        </w:rPr>
        <w:t xml:space="preserve">бази Верховинського </w:t>
      </w:r>
      <w:r w:rsidRPr="008A12CA">
        <w:rPr>
          <w:b/>
        </w:rPr>
        <w:t> </w:t>
      </w:r>
      <w:r w:rsidRPr="008A12CA">
        <w:rPr>
          <w:b/>
          <w:lang w:val="uk-UA"/>
        </w:rPr>
        <w:t xml:space="preserve">водопровідно-каналізаційного </w:t>
      </w:r>
    </w:p>
    <w:p w:rsidR="00D36053" w:rsidRPr="008A12CA" w:rsidRDefault="00D36053" w:rsidP="00D36053">
      <w:pPr>
        <w:rPr>
          <w:b/>
          <w:lang w:val="uk-UA"/>
        </w:rPr>
      </w:pPr>
      <w:r w:rsidRPr="008A12CA">
        <w:rPr>
          <w:b/>
          <w:lang w:val="uk-UA"/>
        </w:rPr>
        <w:t>підприємства Верховинської селищної ради</w:t>
      </w:r>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06C72">
        <w:rPr>
          <w:color w:val="000000"/>
          <w:lang w:val="uk-UA"/>
        </w:rPr>
        <w:tab/>
        <w:t xml:space="preserve">Керуючись ст.26 Закону України </w:t>
      </w:r>
      <w:proofErr w:type="spellStart"/>
      <w:r w:rsidRPr="00F06C72">
        <w:rPr>
          <w:color w:val="000000"/>
          <w:lang w:val="uk-UA"/>
        </w:rPr>
        <w:t>”Про</w:t>
      </w:r>
      <w:proofErr w:type="spellEnd"/>
      <w:r w:rsidRPr="00F06C72">
        <w:rPr>
          <w:color w:val="000000"/>
          <w:lang w:val="uk-UA"/>
        </w:rPr>
        <w:t xml:space="preserve"> місцеве самоврядування в </w:t>
      </w:r>
      <w:proofErr w:type="spellStart"/>
      <w:r w:rsidRPr="00F06C72">
        <w:rPr>
          <w:color w:val="000000"/>
          <w:lang w:val="uk-UA"/>
        </w:rPr>
        <w:t>Україні”</w:t>
      </w:r>
      <w:proofErr w:type="spellEnd"/>
      <w:r w:rsidRPr="00F06C72">
        <w:rPr>
          <w:color w:val="000000"/>
          <w:lang w:val="uk-UA"/>
        </w:rPr>
        <w:t>,</w:t>
      </w:r>
      <w:r>
        <w:rPr>
          <w:color w:val="000000"/>
          <w:lang w:val="uk-UA"/>
        </w:rPr>
        <w:t xml:space="preserve"> </w:t>
      </w:r>
      <w:r w:rsidRPr="00F06C72">
        <w:rPr>
          <w:color w:val="000000"/>
          <w:lang w:val="uk-UA"/>
        </w:rPr>
        <w:t xml:space="preserve">відповідно до п.1 ст.10 Закону України </w:t>
      </w:r>
      <w:proofErr w:type="spellStart"/>
      <w:r w:rsidRPr="00F06C72">
        <w:rPr>
          <w:color w:val="000000"/>
          <w:lang w:val="uk-UA"/>
        </w:rPr>
        <w:t>“Про</w:t>
      </w:r>
      <w:proofErr w:type="spellEnd"/>
      <w:r w:rsidRPr="00F06C72">
        <w:rPr>
          <w:color w:val="000000"/>
          <w:lang w:val="uk-UA"/>
        </w:rPr>
        <w:t xml:space="preserve"> благоустрій населених</w:t>
      </w:r>
      <w:r>
        <w:rPr>
          <w:color w:val="000000"/>
          <w:lang w:val="uk-UA"/>
        </w:rPr>
        <w:t xml:space="preserve"> </w:t>
      </w:r>
      <w:proofErr w:type="spellStart"/>
      <w:r w:rsidRPr="00F06C72">
        <w:rPr>
          <w:color w:val="000000"/>
          <w:lang w:val="uk-UA"/>
        </w:rPr>
        <w:t>пунктів”</w:t>
      </w:r>
      <w:proofErr w:type="spellEnd"/>
      <w:r w:rsidRPr="00F06C72">
        <w:rPr>
          <w:color w:val="000000"/>
          <w:lang w:val="uk-UA"/>
        </w:rPr>
        <w:t>, Правил утримання зелених насаджень у населених пунктах України,</w:t>
      </w:r>
      <w:r>
        <w:rPr>
          <w:color w:val="000000"/>
          <w:lang w:val="uk-UA"/>
        </w:rPr>
        <w:t xml:space="preserve"> </w:t>
      </w:r>
      <w:r w:rsidRPr="00F06C72">
        <w:rPr>
          <w:color w:val="000000"/>
          <w:lang w:val="uk-UA"/>
        </w:rPr>
        <w:t>затверджених наказом будівництва, архітектури та житлово-комунального</w:t>
      </w:r>
      <w:r>
        <w:rPr>
          <w:color w:val="000000"/>
          <w:lang w:val="uk-UA"/>
        </w:rPr>
        <w:t xml:space="preserve"> </w:t>
      </w:r>
      <w:r w:rsidRPr="00F06C72">
        <w:rPr>
          <w:color w:val="000000"/>
          <w:lang w:val="uk-UA"/>
        </w:rPr>
        <w:t>господарства України від 10.04.2006 року №105, Наказу Міністерства з</w:t>
      </w:r>
      <w:proofErr w:type="spellStart"/>
      <w:r w:rsidRPr="00F06C72">
        <w:rPr>
          <w:color w:val="000000"/>
        </w:rPr>
        <w:t>питань</w:t>
      </w:r>
      <w:proofErr w:type="spellEnd"/>
      <w:r w:rsidRPr="00F06C72">
        <w:rPr>
          <w:color w:val="000000"/>
        </w:rPr>
        <w:t xml:space="preserve"> </w:t>
      </w:r>
      <w:proofErr w:type="spellStart"/>
      <w:r w:rsidRPr="00F06C72">
        <w:rPr>
          <w:color w:val="000000"/>
        </w:rPr>
        <w:t>житлово-комунального</w:t>
      </w:r>
      <w:proofErr w:type="spellEnd"/>
      <w:r w:rsidRPr="00F06C72">
        <w:rPr>
          <w:color w:val="000000"/>
        </w:rPr>
        <w:t xml:space="preserve"> </w:t>
      </w:r>
      <w:proofErr w:type="spellStart"/>
      <w:r w:rsidRPr="00F06C72">
        <w:rPr>
          <w:color w:val="000000"/>
        </w:rPr>
        <w:t>господарства</w:t>
      </w:r>
      <w:proofErr w:type="spellEnd"/>
      <w:r w:rsidRPr="00F06C72">
        <w:rPr>
          <w:color w:val="000000"/>
        </w:rPr>
        <w:t xml:space="preserve"> </w:t>
      </w:r>
      <w:proofErr w:type="spellStart"/>
      <w:r w:rsidRPr="00F06C72">
        <w:rPr>
          <w:color w:val="000000"/>
        </w:rPr>
        <w:t>України</w:t>
      </w:r>
      <w:proofErr w:type="spellEnd"/>
      <w:r w:rsidRPr="00F06C72">
        <w:rPr>
          <w:color w:val="000000"/>
        </w:rPr>
        <w:t xml:space="preserve"> </w:t>
      </w:r>
      <w:proofErr w:type="spellStart"/>
      <w:r w:rsidRPr="00F06C72">
        <w:rPr>
          <w:color w:val="000000"/>
        </w:rPr>
        <w:t>від</w:t>
      </w:r>
      <w:proofErr w:type="spellEnd"/>
      <w:r w:rsidRPr="00F06C72">
        <w:rPr>
          <w:color w:val="000000"/>
        </w:rPr>
        <w:t xml:space="preserve"> 23.12.2010 р. №462</w:t>
      </w:r>
      <w:r>
        <w:rPr>
          <w:color w:val="000000"/>
          <w:lang w:val="uk-UA"/>
        </w:rPr>
        <w:t xml:space="preserve"> </w:t>
      </w:r>
      <w:r w:rsidRPr="00F06C72">
        <w:rPr>
          <w:color w:val="000000"/>
        </w:rPr>
        <w:t xml:space="preserve">"Про </w:t>
      </w:r>
      <w:proofErr w:type="spellStart"/>
      <w:r w:rsidRPr="00F06C72">
        <w:rPr>
          <w:color w:val="000000"/>
        </w:rPr>
        <w:t>затвердження</w:t>
      </w:r>
      <w:proofErr w:type="spellEnd"/>
      <w:r w:rsidRPr="00F06C72">
        <w:rPr>
          <w:color w:val="000000"/>
        </w:rPr>
        <w:t xml:space="preserve"> </w:t>
      </w:r>
      <w:proofErr w:type="spellStart"/>
      <w:r w:rsidRPr="00F06C72">
        <w:rPr>
          <w:color w:val="000000"/>
        </w:rPr>
        <w:t>методичних</w:t>
      </w:r>
      <w:proofErr w:type="spellEnd"/>
      <w:r w:rsidRPr="00F06C72">
        <w:rPr>
          <w:color w:val="000000"/>
        </w:rPr>
        <w:t xml:space="preserve"> </w:t>
      </w:r>
      <w:proofErr w:type="spellStart"/>
      <w:r w:rsidRPr="00F06C72">
        <w:rPr>
          <w:color w:val="000000"/>
        </w:rPr>
        <w:t>рекомендацій</w:t>
      </w:r>
      <w:proofErr w:type="spellEnd"/>
      <w:r w:rsidRPr="00F06C72">
        <w:rPr>
          <w:color w:val="000000"/>
        </w:rPr>
        <w:t xml:space="preserve"> </w:t>
      </w:r>
      <w:proofErr w:type="spellStart"/>
      <w:r w:rsidRPr="00F06C72">
        <w:rPr>
          <w:color w:val="000000"/>
        </w:rPr>
        <w:t>щодо</w:t>
      </w:r>
      <w:proofErr w:type="spellEnd"/>
      <w:r w:rsidRPr="00F06C72">
        <w:rPr>
          <w:color w:val="000000"/>
        </w:rPr>
        <w:t xml:space="preserve"> </w:t>
      </w:r>
      <w:proofErr w:type="spellStart"/>
      <w:r w:rsidRPr="00F06C72">
        <w:rPr>
          <w:color w:val="000000"/>
        </w:rPr>
        <w:t>розроблення</w:t>
      </w:r>
      <w:proofErr w:type="spellEnd"/>
      <w:r w:rsidRPr="00F06C72">
        <w:rPr>
          <w:color w:val="000000"/>
        </w:rPr>
        <w:t xml:space="preserve"> </w:t>
      </w:r>
      <w:proofErr w:type="spellStart"/>
      <w:r w:rsidRPr="00F06C72">
        <w:rPr>
          <w:color w:val="000000"/>
        </w:rPr>
        <w:t>програм</w:t>
      </w:r>
      <w:proofErr w:type="spellEnd"/>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06C72">
        <w:rPr>
          <w:color w:val="000000"/>
        </w:rPr>
        <w:t>(</w:t>
      </w:r>
      <w:proofErr w:type="spellStart"/>
      <w:r w:rsidRPr="00F06C72">
        <w:rPr>
          <w:color w:val="000000"/>
        </w:rPr>
        <w:t>планів</w:t>
      </w:r>
      <w:proofErr w:type="spellEnd"/>
      <w:r w:rsidRPr="00F06C72">
        <w:rPr>
          <w:color w:val="000000"/>
        </w:rPr>
        <w:t xml:space="preserve"> </w:t>
      </w:r>
      <w:proofErr w:type="spellStart"/>
      <w:r w:rsidRPr="00F06C72">
        <w:rPr>
          <w:color w:val="000000"/>
        </w:rPr>
        <w:t>заходів</w:t>
      </w:r>
      <w:proofErr w:type="spellEnd"/>
      <w:r w:rsidRPr="00F06C72">
        <w:rPr>
          <w:color w:val="000000"/>
        </w:rPr>
        <w:t xml:space="preserve">) </w:t>
      </w:r>
      <w:proofErr w:type="spellStart"/>
      <w:r w:rsidRPr="00F06C72">
        <w:rPr>
          <w:color w:val="000000"/>
        </w:rPr>
        <w:t>з</w:t>
      </w:r>
      <w:proofErr w:type="spellEnd"/>
      <w:r w:rsidRPr="00F06C72">
        <w:rPr>
          <w:color w:val="000000"/>
        </w:rPr>
        <w:t xml:space="preserve"> благоустрою </w:t>
      </w:r>
      <w:proofErr w:type="spellStart"/>
      <w:r w:rsidRPr="00F06C72">
        <w:rPr>
          <w:color w:val="000000"/>
        </w:rPr>
        <w:t>населених</w:t>
      </w:r>
      <w:proofErr w:type="spellEnd"/>
      <w:r w:rsidRPr="00F06C72">
        <w:rPr>
          <w:color w:val="000000"/>
        </w:rPr>
        <w:t xml:space="preserve"> </w:t>
      </w:r>
      <w:proofErr w:type="spellStart"/>
      <w:r w:rsidRPr="00F06C72">
        <w:rPr>
          <w:color w:val="000000"/>
        </w:rPr>
        <w:t>пунктів</w:t>
      </w:r>
      <w:proofErr w:type="spellEnd"/>
      <w:r w:rsidRPr="00F06C72">
        <w:rPr>
          <w:color w:val="000000"/>
        </w:rPr>
        <w:t>" та Правил благоустрою</w:t>
      </w:r>
      <w:r>
        <w:rPr>
          <w:color w:val="000000"/>
          <w:lang w:val="uk-UA"/>
        </w:rPr>
        <w:t xml:space="preserve"> </w:t>
      </w:r>
      <w:proofErr w:type="spellStart"/>
      <w:r w:rsidRPr="00F06C72">
        <w:rPr>
          <w:color w:val="000000"/>
        </w:rPr>
        <w:t>території</w:t>
      </w:r>
      <w:proofErr w:type="spellEnd"/>
      <w:r w:rsidRPr="00F06C72">
        <w:rPr>
          <w:color w:val="000000"/>
        </w:rPr>
        <w:t xml:space="preserve">  </w:t>
      </w:r>
      <w:proofErr w:type="spellStart"/>
      <w:r w:rsidRPr="00F06C72">
        <w:rPr>
          <w:color w:val="000000"/>
        </w:rPr>
        <w:t>Верховинської</w:t>
      </w:r>
      <w:proofErr w:type="spellEnd"/>
      <w:r w:rsidRPr="00F06C72">
        <w:rPr>
          <w:color w:val="000000"/>
        </w:rPr>
        <w:t xml:space="preserve"> </w:t>
      </w:r>
      <w:proofErr w:type="spellStart"/>
      <w:r w:rsidRPr="00F06C72">
        <w:rPr>
          <w:color w:val="000000"/>
        </w:rPr>
        <w:t>селищної</w:t>
      </w:r>
      <w:proofErr w:type="spellEnd"/>
      <w:r w:rsidRPr="00F06C72">
        <w:rPr>
          <w:color w:val="000000"/>
        </w:rPr>
        <w:t xml:space="preserve"> ради, на </w:t>
      </w:r>
      <w:proofErr w:type="spellStart"/>
      <w:r w:rsidRPr="00F06C72">
        <w:rPr>
          <w:color w:val="000000"/>
        </w:rPr>
        <w:t>виконання</w:t>
      </w:r>
      <w:proofErr w:type="spellEnd"/>
      <w:r w:rsidRPr="00F06C72">
        <w:rPr>
          <w:color w:val="000000"/>
        </w:rPr>
        <w:t xml:space="preserve"> </w:t>
      </w:r>
      <w:proofErr w:type="spellStart"/>
      <w:r w:rsidRPr="00F06C72">
        <w:rPr>
          <w:color w:val="000000"/>
        </w:rPr>
        <w:t>Програми</w:t>
      </w:r>
      <w:proofErr w:type="spellEnd"/>
      <w:r w:rsidRPr="00F06C72">
        <w:rPr>
          <w:color w:val="000000"/>
        </w:rPr>
        <w:t xml:space="preserve"> благоустрою</w:t>
      </w:r>
      <w:r>
        <w:rPr>
          <w:color w:val="000000"/>
          <w:lang w:val="uk-UA"/>
        </w:rPr>
        <w:t xml:space="preserve"> </w:t>
      </w:r>
      <w:r w:rsidRPr="00F06C72">
        <w:rPr>
          <w:color w:val="000000"/>
        </w:rPr>
        <w:t xml:space="preserve">селища Верховина на 2020-2025 роки,  </w:t>
      </w:r>
      <w:proofErr w:type="spellStart"/>
      <w:r w:rsidRPr="00F06C72">
        <w:rPr>
          <w:color w:val="000000"/>
        </w:rPr>
        <w:t>сесія</w:t>
      </w:r>
      <w:proofErr w:type="spellEnd"/>
      <w:r w:rsidRPr="00F06C72">
        <w:rPr>
          <w:color w:val="000000"/>
        </w:rPr>
        <w:t xml:space="preserve"> </w:t>
      </w:r>
      <w:proofErr w:type="spellStart"/>
      <w:r w:rsidRPr="00F06C72">
        <w:rPr>
          <w:color w:val="000000"/>
        </w:rPr>
        <w:t>селищної</w:t>
      </w:r>
      <w:proofErr w:type="spellEnd"/>
      <w:r w:rsidRPr="00F06C72">
        <w:rPr>
          <w:color w:val="000000"/>
        </w:rPr>
        <w:t xml:space="preserve"> </w:t>
      </w:r>
      <w:proofErr w:type="gramStart"/>
      <w:r w:rsidRPr="00F06C72">
        <w:rPr>
          <w:color w:val="000000"/>
        </w:rPr>
        <w:t>ради</w:t>
      </w:r>
      <w:proofErr w:type="gramEnd"/>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F06C72">
        <w:rPr>
          <w:color w:val="000000"/>
        </w:rPr>
        <w:t>ВИРІШИЛА</w:t>
      </w:r>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ab/>
      </w:r>
      <w:r w:rsidRPr="00F06C72">
        <w:rPr>
          <w:color w:val="000000"/>
          <w:lang w:val="uk-UA"/>
        </w:rPr>
        <w:t>1. Затвердити Програм</w:t>
      </w:r>
      <w:r>
        <w:rPr>
          <w:color w:val="000000"/>
          <w:lang w:val="uk-UA"/>
        </w:rPr>
        <w:t>у</w:t>
      </w:r>
      <w:r w:rsidRPr="00F06C72">
        <w:rPr>
          <w:color w:val="000000"/>
          <w:lang w:val="uk-UA"/>
        </w:rPr>
        <w:t xml:space="preserve"> зміцнення матеріально-технічної бази Верховинського </w:t>
      </w:r>
      <w:proofErr w:type="spellStart"/>
      <w:r w:rsidRPr="00F06C72">
        <w:rPr>
          <w:color w:val="000000"/>
          <w:lang w:val="uk-UA"/>
        </w:rPr>
        <w:t>водопровідно-</w:t>
      </w:r>
      <w:proofErr w:type="spellEnd"/>
      <w:r>
        <w:rPr>
          <w:color w:val="000000"/>
          <w:lang w:val="uk-UA"/>
        </w:rPr>
        <w:t xml:space="preserve"> </w:t>
      </w:r>
      <w:r w:rsidRPr="00F06C72">
        <w:rPr>
          <w:color w:val="000000"/>
          <w:lang w:val="uk-UA"/>
        </w:rPr>
        <w:t>каналізаційного підприємства Верховинської селищної ради, що додається.</w:t>
      </w:r>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ab/>
      </w:r>
      <w:r w:rsidRPr="00F06C72">
        <w:rPr>
          <w:color w:val="000000"/>
        </w:rPr>
        <w:t xml:space="preserve">2. </w:t>
      </w:r>
      <w:proofErr w:type="spellStart"/>
      <w:r w:rsidRPr="00F06C72">
        <w:rPr>
          <w:color w:val="000000"/>
        </w:rPr>
        <w:t>Виконкому</w:t>
      </w:r>
      <w:proofErr w:type="spellEnd"/>
      <w:r w:rsidRPr="00F06C72">
        <w:rPr>
          <w:color w:val="000000"/>
        </w:rPr>
        <w:t xml:space="preserve"> </w:t>
      </w:r>
      <w:proofErr w:type="spellStart"/>
      <w:r w:rsidRPr="00F06C72">
        <w:rPr>
          <w:color w:val="000000"/>
        </w:rPr>
        <w:t>селищної</w:t>
      </w:r>
      <w:proofErr w:type="spellEnd"/>
      <w:r w:rsidRPr="00F06C72">
        <w:rPr>
          <w:color w:val="000000"/>
        </w:rPr>
        <w:t xml:space="preserve"> ради </w:t>
      </w:r>
      <w:proofErr w:type="spellStart"/>
      <w:r w:rsidRPr="00F06C72">
        <w:rPr>
          <w:color w:val="000000"/>
        </w:rPr>
        <w:t>забезпечити</w:t>
      </w:r>
      <w:proofErr w:type="spellEnd"/>
      <w:r w:rsidRPr="00F06C72">
        <w:rPr>
          <w:color w:val="000000"/>
        </w:rPr>
        <w:t xml:space="preserve"> </w:t>
      </w:r>
      <w:proofErr w:type="spellStart"/>
      <w:r w:rsidRPr="00F06C72">
        <w:rPr>
          <w:color w:val="000000"/>
        </w:rPr>
        <w:t>виконання</w:t>
      </w:r>
      <w:proofErr w:type="spellEnd"/>
      <w:r w:rsidRPr="00F06C72">
        <w:rPr>
          <w:color w:val="000000"/>
        </w:rPr>
        <w:t xml:space="preserve"> </w:t>
      </w:r>
      <w:proofErr w:type="spellStart"/>
      <w:r w:rsidRPr="00F06C72">
        <w:rPr>
          <w:color w:val="000000"/>
        </w:rPr>
        <w:t>даних</w:t>
      </w:r>
      <w:proofErr w:type="spellEnd"/>
      <w:r w:rsidRPr="00F06C72">
        <w:rPr>
          <w:color w:val="000000"/>
        </w:rPr>
        <w:t xml:space="preserve"> </w:t>
      </w:r>
      <w:proofErr w:type="spellStart"/>
      <w:r w:rsidRPr="00F06C72">
        <w:rPr>
          <w:color w:val="000000"/>
        </w:rPr>
        <w:t>Заходів</w:t>
      </w:r>
      <w:proofErr w:type="spellEnd"/>
      <w:r w:rsidRPr="00F06C72">
        <w:rPr>
          <w:color w:val="000000"/>
        </w:rPr>
        <w:t xml:space="preserve"> </w:t>
      </w:r>
      <w:proofErr w:type="spellStart"/>
      <w:r w:rsidRPr="00F06C72">
        <w:rPr>
          <w:color w:val="000000"/>
        </w:rPr>
        <w:t>Програми</w:t>
      </w:r>
      <w:proofErr w:type="spellEnd"/>
      <w:r>
        <w:rPr>
          <w:color w:val="000000"/>
          <w:lang w:val="uk-UA"/>
        </w:rPr>
        <w:t xml:space="preserve"> </w:t>
      </w:r>
      <w:proofErr w:type="spellStart"/>
      <w:r w:rsidRPr="00F06C72">
        <w:rPr>
          <w:color w:val="000000"/>
        </w:rPr>
        <w:t>спільно</w:t>
      </w:r>
      <w:proofErr w:type="spellEnd"/>
      <w:r w:rsidRPr="00F06C72">
        <w:rPr>
          <w:color w:val="000000"/>
        </w:rPr>
        <w:t xml:space="preserve"> </w:t>
      </w:r>
      <w:proofErr w:type="spellStart"/>
      <w:r w:rsidRPr="00F06C72">
        <w:rPr>
          <w:color w:val="000000"/>
        </w:rPr>
        <w:t>з</w:t>
      </w:r>
      <w:proofErr w:type="spellEnd"/>
      <w:r w:rsidRPr="00F06C72">
        <w:rPr>
          <w:color w:val="000000"/>
        </w:rPr>
        <w:t xml:space="preserve"> </w:t>
      </w:r>
      <w:proofErr w:type="spellStart"/>
      <w:r w:rsidRPr="00F06C72">
        <w:rPr>
          <w:color w:val="000000"/>
        </w:rPr>
        <w:t>районними</w:t>
      </w:r>
      <w:proofErr w:type="spellEnd"/>
      <w:r w:rsidRPr="00F06C72">
        <w:rPr>
          <w:color w:val="000000"/>
        </w:rPr>
        <w:t xml:space="preserve"> </w:t>
      </w:r>
      <w:proofErr w:type="spellStart"/>
      <w:r w:rsidRPr="00F06C72">
        <w:rPr>
          <w:color w:val="000000"/>
        </w:rPr>
        <w:t>організаціями</w:t>
      </w:r>
      <w:proofErr w:type="spellEnd"/>
      <w:r w:rsidRPr="00F06C72">
        <w:rPr>
          <w:color w:val="000000"/>
        </w:rPr>
        <w:t xml:space="preserve">, </w:t>
      </w:r>
      <w:proofErr w:type="spellStart"/>
      <w:r w:rsidRPr="00F06C72">
        <w:rPr>
          <w:color w:val="000000"/>
        </w:rPr>
        <w:t>установами</w:t>
      </w:r>
      <w:proofErr w:type="spellEnd"/>
      <w:r w:rsidRPr="00F06C72">
        <w:rPr>
          <w:color w:val="000000"/>
        </w:rPr>
        <w:t xml:space="preserve"> та </w:t>
      </w:r>
      <w:proofErr w:type="spellStart"/>
      <w:proofErr w:type="gramStart"/>
      <w:r w:rsidRPr="00F06C72">
        <w:rPr>
          <w:color w:val="000000"/>
        </w:rPr>
        <w:t>п</w:t>
      </w:r>
      <w:proofErr w:type="gramEnd"/>
      <w:r w:rsidRPr="00F06C72">
        <w:rPr>
          <w:color w:val="000000"/>
        </w:rPr>
        <w:t>ідприємствами</w:t>
      </w:r>
      <w:proofErr w:type="spellEnd"/>
      <w:r w:rsidRPr="00F06C72">
        <w:rPr>
          <w:color w:val="000000"/>
        </w:rPr>
        <w:t>.</w:t>
      </w:r>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ab/>
      </w:r>
      <w:r w:rsidRPr="00F06C72">
        <w:rPr>
          <w:color w:val="000000"/>
        </w:rPr>
        <w:t xml:space="preserve">3. </w:t>
      </w:r>
      <w:proofErr w:type="spellStart"/>
      <w:r w:rsidRPr="00F06C72">
        <w:rPr>
          <w:color w:val="000000"/>
        </w:rPr>
        <w:t>Верховинському</w:t>
      </w:r>
      <w:proofErr w:type="spellEnd"/>
      <w:r w:rsidRPr="00F06C72">
        <w:rPr>
          <w:color w:val="000000"/>
        </w:rPr>
        <w:t xml:space="preserve"> </w:t>
      </w:r>
      <w:r w:rsidRPr="00F06C72">
        <w:rPr>
          <w:color w:val="000000"/>
          <w:lang w:val="uk-UA"/>
        </w:rPr>
        <w:t xml:space="preserve">водопровідно-каналізаційному </w:t>
      </w:r>
      <w:proofErr w:type="gramStart"/>
      <w:r w:rsidRPr="00F06C72">
        <w:rPr>
          <w:color w:val="000000"/>
          <w:lang w:val="uk-UA"/>
        </w:rPr>
        <w:t>п</w:t>
      </w:r>
      <w:proofErr w:type="gramEnd"/>
      <w:r w:rsidRPr="00F06C72">
        <w:rPr>
          <w:color w:val="000000"/>
          <w:lang w:val="uk-UA"/>
        </w:rPr>
        <w:t>ідприємству</w:t>
      </w:r>
      <w:r w:rsidRPr="00F06C72">
        <w:rPr>
          <w:color w:val="000000"/>
        </w:rPr>
        <w:t xml:space="preserve"> </w:t>
      </w:r>
      <w:proofErr w:type="spellStart"/>
      <w:r w:rsidRPr="00F06C72">
        <w:rPr>
          <w:color w:val="000000"/>
        </w:rPr>
        <w:t>забезпечити</w:t>
      </w:r>
      <w:proofErr w:type="spellEnd"/>
      <w:r w:rsidRPr="00F06C72">
        <w:rPr>
          <w:color w:val="000000"/>
        </w:rPr>
        <w:t xml:space="preserve"> </w:t>
      </w:r>
      <w:proofErr w:type="spellStart"/>
      <w:r w:rsidRPr="00F06C72">
        <w:rPr>
          <w:color w:val="000000"/>
        </w:rPr>
        <w:t>виконання</w:t>
      </w:r>
      <w:proofErr w:type="spellEnd"/>
      <w:r w:rsidRPr="00F06C72">
        <w:rPr>
          <w:color w:val="000000"/>
          <w:lang w:val="uk-UA"/>
        </w:rPr>
        <w:t xml:space="preserve"> </w:t>
      </w:r>
      <w:proofErr w:type="spellStart"/>
      <w:r w:rsidRPr="00F06C72">
        <w:rPr>
          <w:color w:val="000000"/>
        </w:rPr>
        <w:t>Програми</w:t>
      </w:r>
      <w:proofErr w:type="spellEnd"/>
      <w:r w:rsidRPr="00F06C72">
        <w:rPr>
          <w:color w:val="000000"/>
        </w:rPr>
        <w:t xml:space="preserve"> </w:t>
      </w:r>
      <w:proofErr w:type="spellStart"/>
      <w:r w:rsidRPr="00F06C72">
        <w:rPr>
          <w:color w:val="000000"/>
        </w:rPr>
        <w:t>згідно</w:t>
      </w:r>
      <w:proofErr w:type="spellEnd"/>
      <w:r w:rsidRPr="00F06C72">
        <w:rPr>
          <w:color w:val="000000"/>
        </w:rPr>
        <w:t xml:space="preserve"> </w:t>
      </w:r>
      <w:proofErr w:type="spellStart"/>
      <w:r w:rsidRPr="00F06C72">
        <w:rPr>
          <w:color w:val="000000"/>
        </w:rPr>
        <w:t>укладених</w:t>
      </w:r>
      <w:proofErr w:type="spellEnd"/>
      <w:r w:rsidRPr="00F06C72">
        <w:rPr>
          <w:color w:val="000000"/>
        </w:rPr>
        <w:t xml:space="preserve"> </w:t>
      </w:r>
      <w:proofErr w:type="spellStart"/>
      <w:r w:rsidRPr="00F06C72">
        <w:rPr>
          <w:color w:val="000000"/>
        </w:rPr>
        <w:t>договорів</w:t>
      </w:r>
      <w:proofErr w:type="spellEnd"/>
      <w:r w:rsidRPr="00F06C72">
        <w:rPr>
          <w:color w:val="000000"/>
        </w:rPr>
        <w:t>.</w:t>
      </w:r>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ab/>
      </w:r>
      <w:r w:rsidRPr="00F06C72">
        <w:rPr>
          <w:color w:val="000000"/>
        </w:rPr>
        <w:t xml:space="preserve">4. </w:t>
      </w:r>
      <w:proofErr w:type="spellStart"/>
      <w:r w:rsidRPr="00F06C72">
        <w:rPr>
          <w:color w:val="000000"/>
        </w:rPr>
        <w:t>Фінансування</w:t>
      </w:r>
      <w:proofErr w:type="spellEnd"/>
      <w:r w:rsidRPr="00F06C72">
        <w:rPr>
          <w:color w:val="000000"/>
        </w:rPr>
        <w:t xml:space="preserve"> </w:t>
      </w:r>
      <w:proofErr w:type="spellStart"/>
      <w:r w:rsidRPr="00F06C72">
        <w:rPr>
          <w:color w:val="000000"/>
        </w:rPr>
        <w:t>Програми</w:t>
      </w:r>
      <w:proofErr w:type="spellEnd"/>
      <w:r w:rsidRPr="00F06C72">
        <w:rPr>
          <w:color w:val="000000"/>
        </w:rPr>
        <w:t xml:space="preserve"> </w:t>
      </w:r>
      <w:proofErr w:type="spellStart"/>
      <w:r w:rsidRPr="00F06C72">
        <w:rPr>
          <w:color w:val="000000"/>
        </w:rPr>
        <w:t>здійснювати</w:t>
      </w:r>
      <w:proofErr w:type="spellEnd"/>
      <w:r w:rsidRPr="00F06C72">
        <w:rPr>
          <w:color w:val="000000"/>
        </w:rPr>
        <w:t xml:space="preserve"> за </w:t>
      </w:r>
      <w:proofErr w:type="spellStart"/>
      <w:r w:rsidRPr="00F06C72">
        <w:rPr>
          <w:color w:val="000000"/>
        </w:rPr>
        <w:t>рахунок</w:t>
      </w:r>
      <w:proofErr w:type="spellEnd"/>
      <w:r w:rsidRPr="00F06C72">
        <w:rPr>
          <w:color w:val="000000"/>
        </w:rPr>
        <w:t xml:space="preserve"> </w:t>
      </w:r>
      <w:proofErr w:type="spellStart"/>
      <w:r w:rsidRPr="00F06C72">
        <w:rPr>
          <w:color w:val="000000"/>
        </w:rPr>
        <w:t>коштів</w:t>
      </w:r>
      <w:proofErr w:type="spellEnd"/>
      <w:r w:rsidRPr="00F06C72">
        <w:rPr>
          <w:color w:val="000000"/>
        </w:rPr>
        <w:t xml:space="preserve"> </w:t>
      </w:r>
      <w:proofErr w:type="spellStart"/>
      <w:r w:rsidRPr="00F06C72">
        <w:rPr>
          <w:color w:val="000000"/>
        </w:rPr>
        <w:t>селищного</w:t>
      </w:r>
      <w:proofErr w:type="spellEnd"/>
      <w:r w:rsidRPr="00F06C72">
        <w:rPr>
          <w:color w:val="000000"/>
        </w:rPr>
        <w:t xml:space="preserve"> бюджету,</w:t>
      </w:r>
      <w:r>
        <w:rPr>
          <w:color w:val="000000"/>
          <w:lang w:val="uk-UA"/>
        </w:rPr>
        <w:t xml:space="preserve"> </w:t>
      </w:r>
      <w:r w:rsidRPr="00F06C72">
        <w:rPr>
          <w:color w:val="000000"/>
        </w:rPr>
        <w:t xml:space="preserve">при </w:t>
      </w:r>
      <w:proofErr w:type="spellStart"/>
      <w:r w:rsidRPr="00F06C72">
        <w:rPr>
          <w:color w:val="000000"/>
        </w:rPr>
        <w:t>необхідності</w:t>
      </w:r>
      <w:proofErr w:type="spellEnd"/>
      <w:r w:rsidRPr="00F06C72">
        <w:rPr>
          <w:color w:val="000000"/>
        </w:rPr>
        <w:t xml:space="preserve"> </w:t>
      </w:r>
      <w:proofErr w:type="spellStart"/>
      <w:r w:rsidRPr="00F06C72">
        <w:rPr>
          <w:color w:val="000000"/>
        </w:rPr>
        <w:t>вносити</w:t>
      </w:r>
      <w:proofErr w:type="spellEnd"/>
      <w:r w:rsidRPr="00F06C72">
        <w:rPr>
          <w:color w:val="000000"/>
        </w:rPr>
        <w:t xml:space="preserve"> </w:t>
      </w:r>
      <w:proofErr w:type="spellStart"/>
      <w:r w:rsidRPr="00F06C72">
        <w:rPr>
          <w:color w:val="000000"/>
        </w:rPr>
        <w:t>зміни</w:t>
      </w:r>
      <w:proofErr w:type="spellEnd"/>
      <w:r w:rsidRPr="00F06C72">
        <w:rPr>
          <w:color w:val="000000"/>
        </w:rPr>
        <w:t xml:space="preserve"> до них, </w:t>
      </w:r>
      <w:proofErr w:type="spellStart"/>
      <w:r w:rsidRPr="00F06C72">
        <w:rPr>
          <w:color w:val="000000"/>
        </w:rPr>
        <w:t>залучати</w:t>
      </w:r>
      <w:proofErr w:type="spellEnd"/>
      <w:r w:rsidRPr="00F06C72">
        <w:rPr>
          <w:color w:val="000000"/>
        </w:rPr>
        <w:t xml:space="preserve"> </w:t>
      </w:r>
      <w:proofErr w:type="spellStart"/>
      <w:r w:rsidRPr="00F06C72">
        <w:rPr>
          <w:color w:val="000000"/>
        </w:rPr>
        <w:t>позабюджетні</w:t>
      </w:r>
      <w:proofErr w:type="spellEnd"/>
      <w:r w:rsidRPr="00F06C72">
        <w:rPr>
          <w:color w:val="000000"/>
        </w:rPr>
        <w:t xml:space="preserve"> </w:t>
      </w:r>
      <w:proofErr w:type="spellStart"/>
      <w:r w:rsidRPr="00F06C72">
        <w:rPr>
          <w:color w:val="000000"/>
        </w:rPr>
        <w:t>кошти</w:t>
      </w:r>
      <w:proofErr w:type="spellEnd"/>
      <w:r w:rsidRPr="00F06C72">
        <w:rPr>
          <w:color w:val="000000"/>
        </w:rPr>
        <w:t>,</w:t>
      </w:r>
      <w:r>
        <w:rPr>
          <w:color w:val="000000"/>
          <w:lang w:val="uk-UA"/>
        </w:rPr>
        <w:t xml:space="preserve"> </w:t>
      </w:r>
      <w:proofErr w:type="spellStart"/>
      <w:r w:rsidRPr="00F06C72">
        <w:rPr>
          <w:color w:val="000000"/>
        </w:rPr>
        <w:t>спонсорські</w:t>
      </w:r>
      <w:proofErr w:type="spellEnd"/>
      <w:r w:rsidRPr="00F06C72">
        <w:rPr>
          <w:color w:val="000000"/>
        </w:rPr>
        <w:t xml:space="preserve"> </w:t>
      </w:r>
      <w:proofErr w:type="spellStart"/>
      <w:r w:rsidRPr="00F06C72">
        <w:rPr>
          <w:color w:val="000000"/>
        </w:rPr>
        <w:t>кошти</w:t>
      </w:r>
      <w:proofErr w:type="spellEnd"/>
      <w:r w:rsidRPr="00F06C72">
        <w:rPr>
          <w:color w:val="000000"/>
        </w:rPr>
        <w:t xml:space="preserve">, </w:t>
      </w:r>
      <w:proofErr w:type="spellStart"/>
      <w:r w:rsidRPr="00F06C72">
        <w:rPr>
          <w:color w:val="000000"/>
        </w:rPr>
        <w:t>кошти</w:t>
      </w:r>
      <w:proofErr w:type="spellEnd"/>
      <w:r w:rsidRPr="00F06C72">
        <w:rPr>
          <w:color w:val="000000"/>
        </w:rPr>
        <w:t xml:space="preserve"> </w:t>
      </w:r>
      <w:proofErr w:type="spellStart"/>
      <w:r w:rsidRPr="00F06C72">
        <w:rPr>
          <w:color w:val="000000"/>
        </w:rPr>
        <w:t>громадян</w:t>
      </w:r>
      <w:proofErr w:type="spellEnd"/>
      <w:r w:rsidRPr="00F06C72">
        <w:rPr>
          <w:color w:val="000000"/>
        </w:rPr>
        <w:t xml:space="preserve"> та </w:t>
      </w:r>
      <w:proofErr w:type="spellStart"/>
      <w:r w:rsidRPr="00F06C72">
        <w:rPr>
          <w:color w:val="000000"/>
        </w:rPr>
        <w:t>інших</w:t>
      </w:r>
      <w:proofErr w:type="spellEnd"/>
      <w:r w:rsidRPr="00F06C72">
        <w:rPr>
          <w:color w:val="000000"/>
        </w:rPr>
        <w:t xml:space="preserve"> </w:t>
      </w:r>
      <w:proofErr w:type="spellStart"/>
      <w:r w:rsidRPr="00F06C72">
        <w:rPr>
          <w:color w:val="000000"/>
        </w:rPr>
        <w:t>джерел</w:t>
      </w:r>
      <w:proofErr w:type="spellEnd"/>
      <w:r w:rsidRPr="00F06C72">
        <w:rPr>
          <w:color w:val="000000"/>
        </w:rPr>
        <w:t xml:space="preserve">, </w:t>
      </w:r>
      <w:proofErr w:type="spellStart"/>
      <w:r w:rsidRPr="00F06C72">
        <w:rPr>
          <w:color w:val="000000"/>
        </w:rPr>
        <w:t>незаборонених</w:t>
      </w:r>
      <w:proofErr w:type="spellEnd"/>
      <w:r w:rsidRPr="00F06C72">
        <w:rPr>
          <w:color w:val="000000"/>
        </w:rPr>
        <w:t xml:space="preserve"> </w:t>
      </w:r>
      <w:proofErr w:type="spellStart"/>
      <w:r w:rsidRPr="00F06C72">
        <w:rPr>
          <w:color w:val="000000"/>
        </w:rPr>
        <w:t>чиннимзаконодавством</w:t>
      </w:r>
      <w:proofErr w:type="spellEnd"/>
      <w:r w:rsidRPr="00F06C72">
        <w:rPr>
          <w:color w:val="000000"/>
        </w:rPr>
        <w:t>.</w:t>
      </w:r>
    </w:p>
    <w:p w:rsidR="00D36053" w:rsidRPr="00F06C72" w:rsidRDefault="00D36053" w:rsidP="00D36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06C72">
        <w:rPr>
          <w:color w:val="000000"/>
        </w:rPr>
        <w:t xml:space="preserve"> </w:t>
      </w:r>
      <w:r>
        <w:rPr>
          <w:color w:val="000000"/>
          <w:lang w:val="uk-UA"/>
        </w:rPr>
        <w:tab/>
      </w:r>
      <w:r w:rsidRPr="00F06C72">
        <w:rPr>
          <w:color w:val="000000"/>
        </w:rPr>
        <w:t xml:space="preserve">5. Контроль за </w:t>
      </w:r>
      <w:proofErr w:type="spellStart"/>
      <w:r w:rsidRPr="00F06C72">
        <w:rPr>
          <w:color w:val="000000"/>
        </w:rPr>
        <w:t>виконанням</w:t>
      </w:r>
      <w:proofErr w:type="spellEnd"/>
      <w:r w:rsidRPr="00F06C72">
        <w:rPr>
          <w:color w:val="000000"/>
        </w:rPr>
        <w:t xml:space="preserve"> </w:t>
      </w:r>
      <w:proofErr w:type="spellStart"/>
      <w:r w:rsidRPr="00F06C72">
        <w:rPr>
          <w:color w:val="000000"/>
        </w:rPr>
        <w:t>даного</w:t>
      </w:r>
      <w:proofErr w:type="spellEnd"/>
      <w:r w:rsidRPr="00F06C72">
        <w:rPr>
          <w:color w:val="000000"/>
        </w:rPr>
        <w:t xml:space="preserve"> </w:t>
      </w:r>
      <w:proofErr w:type="spellStart"/>
      <w:r w:rsidRPr="00F06C72">
        <w:rPr>
          <w:color w:val="000000"/>
        </w:rPr>
        <w:t>рішення</w:t>
      </w:r>
      <w:proofErr w:type="spellEnd"/>
      <w:r w:rsidRPr="00F06C72">
        <w:rPr>
          <w:color w:val="000000"/>
        </w:rPr>
        <w:t xml:space="preserve"> </w:t>
      </w:r>
      <w:proofErr w:type="spellStart"/>
      <w:r w:rsidRPr="00F06C72">
        <w:rPr>
          <w:color w:val="000000"/>
        </w:rPr>
        <w:t>покласти</w:t>
      </w:r>
      <w:proofErr w:type="spellEnd"/>
      <w:r w:rsidRPr="00F06C72">
        <w:rPr>
          <w:color w:val="000000"/>
        </w:rPr>
        <w:t xml:space="preserve"> на </w:t>
      </w:r>
      <w:proofErr w:type="spellStart"/>
      <w:r w:rsidRPr="00F06C72">
        <w:rPr>
          <w:color w:val="000000"/>
        </w:rPr>
        <w:t>постійну</w:t>
      </w:r>
      <w:proofErr w:type="spellEnd"/>
      <w:r w:rsidRPr="00F06C72">
        <w:rPr>
          <w:color w:val="000000"/>
        </w:rPr>
        <w:t xml:space="preserve"> </w:t>
      </w:r>
      <w:proofErr w:type="spellStart"/>
      <w:r w:rsidRPr="00F06C72">
        <w:rPr>
          <w:color w:val="000000"/>
        </w:rPr>
        <w:t>комісію</w:t>
      </w:r>
      <w:proofErr w:type="spellEnd"/>
      <w:r>
        <w:rPr>
          <w:color w:val="000000"/>
          <w:lang w:val="uk-UA"/>
        </w:rPr>
        <w:t xml:space="preserve"> </w:t>
      </w:r>
      <w:proofErr w:type="spellStart"/>
      <w:r w:rsidRPr="00F06C72">
        <w:rPr>
          <w:color w:val="000000"/>
        </w:rPr>
        <w:t>селищної</w:t>
      </w:r>
      <w:proofErr w:type="spellEnd"/>
      <w:r w:rsidRPr="00F06C72">
        <w:rPr>
          <w:color w:val="000000"/>
        </w:rPr>
        <w:t xml:space="preserve"> ради </w:t>
      </w:r>
      <w:proofErr w:type="spellStart"/>
      <w:r w:rsidRPr="00F06C72">
        <w:rPr>
          <w:color w:val="000000"/>
        </w:rPr>
        <w:t>з</w:t>
      </w:r>
      <w:proofErr w:type="spellEnd"/>
      <w:r w:rsidRPr="00F06C72">
        <w:rPr>
          <w:color w:val="000000"/>
        </w:rPr>
        <w:t xml:space="preserve"> </w:t>
      </w:r>
      <w:proofErr w:type="spellStart"/>
      <w:r w:rsidRPr="00F06C72">
        <w:rPr>
          <w:color w:val="000000"/>
        </w:rPr>
        <w:t>питань</w:t>
      </w:r>
      <w:proofErr w:type="spellEnd"/>
      <w:r w:rsidRPr="00F06C72">
        <w:rPr>
          <w:color w:val="000000"/>
        </w:rPr>
        <w:t xml:space="preserve">  </w:t>
      </w:r>
      <w:proofErr w:type="spellStart"/>
      <w:r w:rsidRPr="00F06C72">
        <w:rPr>
          <w:color w:val="000000"/>
        </w:rPr>
        <w:t>будівництва</w:t>
      </w:r>
      <w:proofErr w:type="spellEnd"/>
      <w:r w:rsidRPr="00F06C72">
        <w:rPr>
          <w:color w:val="000000"/>
        </w:rPr>
        <w:t xml:space="preserve">, </w:t>
      </w:r>
      <w:proofErr w:type="spellStart"/>
      <w:r w:rsidRPr="00F06C72">
        <w:rPr>
          <w:color w:val="000000"/>
        </w:rPr>
        <w:t>архітектури</w:t>
      </w:r>
      <w:proofErr w:type="spellEnd"/>
      <w:r w:rsidRPr="00F06C72">
        <w:rPr>
          <w:color w:val="000000"/>
        </w:rPr>
        <w:t>, благоустрою,</w:t>
      </w:r>
      <w:r>
        <w:rPr>
          <w:color w:val="000000"/>
          <w:lang w:val="uk-UA"/>
        </w:rPr>
        <w:t xml:space="preserve"> </w:t>
      </w:r>
      <w:proofErr w:type="spellStart"/>
      <w:r w:rsidRPr="00F06C72">
        <w:rPr>
          <w:color w:val="000000"/>
        </w:rPr>
        <w:t>житлово-комунального</w:t>
      </w:r>
      <w:proofErr w:type="spellEnd"/>
      <w:r w:rsidRPr="00F06C72">
        <w:rPr>
          <w:color w:val="000000"/>
        </w:rPr>
        <w:t xml:space="preserve"> та </w:t>
      </w:r>
      <w:proofErr w:type="spellStart"/>
      <w:r w:rsidRPr="00F06C72">
        <w:rPr>
          <w:color w:val="000000"/>
        </w:rPr>
        <w:t>дорожнього</w:t>
      </w:r>
      <w:proofErr w:type="spellEnd"/>
      <w:r w:rsidRPr="00F06C72">
        <w:rPr>
          <w:color w:val="000000"/>
        </w:rPr>
        <w:t xml:space="preserve"> </w:t>
      </w:r>
      <w:proofErr w:type="spellStart"/>
      <w:r w:rsidRPr="00F06C72">
        <w:rPr>
          <w:color w:val="000000"/>
        </w:rPr>
        <w:t>господарства</w:t>
      </w:r>
      <w:proofErr w:type="spellEnd"/>
      <w:r w:rsidRPr="00F06C72">
        <w:rPr>
          <w:color w:val="000000"/>
        </w:rPr>
        <w:t xml:space="preserve">  та заступника </w:t>
      </w:r>
      <w:proofErr w:type="spellStart"/>
      <w:r w:rsidRPr="00F06C72">
        <w:rPr>
          <w:color w:val="000000"/>
        </w:rPr>
        <w:t>селищного</w:t>
      </w:r>
      <w:proofErr w:type="spellEnd"/>
      <w:r>
        <w:rPr>
          <w:color w:val="000000"/>
          <w:lang w:val="uk-UA"/>
        </w:rPr>
        <w:t xml:space="preserve"> </w:t>
      </w:r>
      <w:proofErr w:type="spellStart"/>
      <w:r w:rsidRPr="00F06C72">
        <w:rPr>
          <w:color w:val="000000"/>
        </w:rPr>
        <w:t>голови</w:t>
      </w:r>
      <w:proofErr w:type="spellEnd"/>
      <w:r w:rsidRPr="00F06C72">
        <w:rPr>
          <w:color w:val="000000"/>
        </w:rPr>
        <w:t xml:space="preserve"> </w:t>
      </w:r>
      <w:proofErr w:type="spellStart"/>
      <w:r w:rsidRPr="00F06C72">
        <w:rPr>
          <w:color w:val="000000"/>
        </w:rPr>
        <w:t>з</w:t>
      </w:r>
      <w:proofErr w:type="spellEnd"/>
      <w:r w:rsidRPr="00F06C72">
        <w:rPr>
          <w:color w:val="000000"/>
        </w:rPr>
        <w:t xml:space="preserve"> </w:t>
      </w:r>
      <w:proofErr w:type="spellStart"/>
      <w:r w:rsidRPr="00F06C72">
        <w:rPr>
          <w:color w:val="000000"/>
        </w:rPr>
        <w:t>питань</w:t>
      </w:r>
      <w:proofErr w:type="spellEnd"/>
      <w:r w:rsidRPr="00F06C72">
        <w:rPr>
          <w:color w:val="000000"/>
        </w:rPr>
        <w:t xml:space="preserve"> </w:t>
      </w:r>
      <w:proofErr w:type="spellStart"/>
      <w:r w:rsidRPr="00F06C72">
        <w:rPr>
          <w:color w:val="000000"/>
        </w:rPr>
        <w:t>діяльності</w:t>
      </w:r>
      <w:proofErr w:type="spellEnd"/>
      <w:r w:rsidRPr="00F06C72">
        <w:rPr>
          <w:color w:val="000000"/>
        </w:rPr>
        <w:t xml:space="preserve"> </w:t>
      </w:r>
      <w:proofErr w:type="spellStart"/>
      <w:r w:rsidRPr="00F06C72">
        <w:rPr>
          <w:color w:val="000000"/>
        </w:rPr>
        <w:t>виконавчих</w:t>
      </w:r>
      <w:proofErr w:type="spellEnd"/>
      <w:r w:rsidRPr="00F06C72">
        <w:rPr>
          <w:color w:val="000000"/>
        </w:rPr>
        <w:t xml:space="preserve"> </w:t>
      </w:r>
      <w:proofErr w:type="spellStart"/>
      <w:r w:rsidRPr="00F06C72">
        <w:rPr>
          <w:color w:val="000000"/>
        </w:rPr>
        <w:t>органів</w:t>
      </w:r>
      <w:proofErr w:type="spellEnd"/>
      <w:r w:rsidRPr="00F06C72">
        <w:rPr>
          <w:color w:val="000000"/>
        </w:rPr>
        <w:t xml:space="preserve"> ради Ярослав</w:t>
      </w:r>
      <w:r>
        <w:rPr>
          <w:color w:val="000000"/>
          <w:lang w:val="uk-UA"/>
        </w:rPr>
        <w:t>а</w:t>
      </w:r>
      <w:proofErr w:type="gramStart"/>
      <w:r w:rsidRPr="00F06C72">
        <w:rPr>
          <w:color w:val="000000"/>
        </w:rPr>
        <w:t xml:space="preserve"> </w:t>
      </w:r>
      <w:proofErr w:type="spellStart"/>
      <w:r w:rsidRPr="00F06C72">
        <w:rPr>
          <w:color w:val="000000"/>
        </w:rPr>
        <w:t>К</w:t>
      </w:r>
      <w:proofErr w:type="gramEnd"/>
      <w:r w:rsidRPr="00F06C72">
        <w:rPr>
          <w:color w:val="000000"/>
        </w:rPr>
        <w:t>ікінчук</w:t>
      </w:r>
      <w:proofErr w:type="spellEnd"/>
      <w:r>
        <w:rPr>
          <w:color w:val="000000"/>
          <w:lang w:val="uk-UA"/>
        </w:rPr>
        <w:t>а</w:t>
      </w:r>
      <w:r w:rsidRPr="00F06C72">
        <w:rPr>
          <w:color w:val="000000"/>
        </w:rPr>
        <w:t>.</w:t>
      </w:r>
    </w:p>
    <w:p w:rsidR="00D36053" w:rsidRPr="00F06C72" w:rsidRDefault="00D36053" w:rsidP="00D36053">
      <w:pPr>
        <w:rPr>
          <w:b/>
        </w:rPr>
      </w:pPr>
    </w:p>
    <w:p w:rsidR="00D36053" w:rsidRDefault="00D36053" w:rsidP="00D36053">
      <w:pPr>
        <w:ind w:left="708" w:firstLine="708"/>
        <w:rPr>
          <w:b/>
          <w:lang w:val="uk-UA"/>
        </w:rPr>
      </w:pPr>
    </w:p>
    <w:p w:rsidR="00D36053" w:rsidRPr="00341F61" w:rsidRDefault="00D36053" w:rsidP="00D36053">
      <w:pPr>
        <w:ind w:left="708" w:firstLine="708"/>
        <w:rPr>
          <w:b/>
          <w:lang w:val="uk-UA"/>
        </w:rPr>
      </w:pPr>
    </w:p>
    <w:p w:rsidR="00D36053" w:rsidRDefault="00D36053" w:rsidP="00D36053">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D36053" w:rsidRDefault="00D36053" w:rsidP="00D36053">
      <w:pPr>
        <w:ind w:firstLine="708"/>
        <w:rPr>
          <w:b/>
          <w:lang w:val="uk-UA"/>
        </w:rPr>
      </w:pPr>
    </w:p>
    <w:p w:rsidR="00D36053" w:rsidRDefault="00D36053" w:rsidP="00D36053">
      <w:pPr>
        <w:ind w:left="708" w:firstLine="708"/>
        <w:rPr>
          <w:b/>
          <w:lang w:val="uk-UA"/>
        </w:rPr>
      </w:pPr>
      <w:r>
        <w:rPr>
          <w:b/>
          <w:lang w:val="uk-UA"/>
        </w:rPr>
        <w:t>Секретар ради                                                              Петро АНТІПОВ</w:t>
      </w:r>
    </w:p>
    <w:p w:rsidR="00D36053" w:rsidRPr="00AA4ED3" w:rsidRDefault="00D36053" w:rsidP="00D36053">
      <w:pPr>
        <w:rPr>
          <w:lang w:val="uk-UA"/>
        </w:rPr>
      </w:pPr>
    </w:p>
    <w:p w:rsidR="00D36053" w:rsidRDefault="00D36053" w:rsidP="00D36053">
      <w:pPr>
        <w:rPr>
          <w:lang w:val="uk-UA"/>
        </w:rPr>
      </w:pPr>
    </w:p>
    <w:p w:rsidR="00D36053" w:rsidRDefault="00D36053" w:rsidP="00D36053">
      <w:pPr>
        <w:rPr>
          <w:lang w:val="uk-UA"/>
        </w:rPr>
      </w:pPr>
    </w:p>
    <w:p w:rsidR="00D36053" w:rsidRDefault="00D36053" w:rsidP="00D36053">
      <w:pPr>
        <w:rPr>
          <w:lang w:val="uk-UA"/>
        </w:rPr>
      </w:pPr>
    </w:p>
    <w:p w:rsidR="00D36053" w:rsidRDefault="00D36053" w:rsidP="00D36053">
      <w:pPr>
        <w:rPr>
          <w:lang w:val="uk-UA"/>
        </w:rPr>
      </w:pPr>
    </w:p>
    <w:p w:rsidR="00D36053" w:rsidRDefault="00D36053" w:rsidP="00D36053">
      <w:pPr>
        <w:rPr>
          <w:lang w:val="uk-UA"/>
        </w:rPr>
      </w:pPr>
    </w:p>
    <w:p w:rsidR="00D36053" w:rsidRDefault="00D36053" w:rsidP="00D36053">
      <w:pPr>
        <w:rPr>
          <w:lang w:val="uk-UA"/>
        </w:rPr>
      </w:pPr>
    </w:p>
    <w:p w:rsidR="00D36053" w:rsidRDefault="00D36053" w:rsidP="00D36053">
      <w:pPr>
        <w:rPr>
          <w:lang w:val="uk-UA"/>
        </w:rPr>
      </w:pPr>
    </w:p>
    <w:p w:rsidR="00D36053" w:rsidRPr="00C14D5B" w:rsidRDefault="00D36053" w:rsidP="00D36053">
      <w:pPr>
        <w:shd w:val="clear" w:color="auto" w:fill="FFFFFF"/>
        <w:spacing w:after="150"/>
        <w:ind w:left="5664"/>
        <w:rPr>
          <w:color w:val="333333"/>
          <w:lang w:val="uk-UA"/>
        </w:rPr>
      </w:pPr>
      <w:r w:rsidRPr="00C14D5B">
        <w:rPr>
          <w:color w:val="333333"/>
          <w:lang w:val="uk-UA"/>
        </w:rPr>
        <w:lastRenderedPageBreak/>
        <w:t>ЗАТВЕРДЖЕНО</w:t>
      </w:r>
    </w:p>
    <w:p w:rsidR="00D36053" w:rsidRPr="00C14D5B" w:rsidRDefault="00D36053" w:rsidP="00D36053">
      <w:pPr>
        <w:shd w:val="clear" w:color="auto" w:fill="FFFFFF"/>
        <w:spacing w:after="150"/>
        <w:ind w:left="4956"/>
        <w:rPr>
          <w:color w:val="333333"/>
          <w:lang w:val="uk-UA"/>
        </w:rPr>
      </w:pPr>
      <w:r w:rsidRPr="00C14D5B">
        <w:rPr>
          <w:color w:val="333333"/>
          <w:lang w:val="uk-UA"/>
        </w:rPr>
        <w:t>рішенням сесії Верховинської селищної ради</w:t>
      </w:r>
    </w:p>
    <w:p w:rsidR="00D36053" w:rsidRPr="00AD4F21" w:rsidRDefault="00D36053" w:rsidP="00D36053">
      <w:pPr>
        <w:shd w:val="clear" w:color="auto" w:fill="FFFFFF"/>
        <w:spacing w:after="150"/>
        <w:rPr>
          <w:color w:val="333333"/>
          <w:lang w:val="uk-UA"/>
        </w:rPr>
      </w:pPr>
      <w:r w:rsidRPr="00C14D5B">
        <w:rPr>
          <w:color w:val="333333"/>
        </w:rPr>
        <w:t>                                                                       </w:t>
      </w:r>
      <w:r>
        <w:rPr>
          <w:color w:val="333333"/>
          <w:lang w:val="uk-UA"/>
        </w:rPr>
        <w:t xml:space="preserve">           </w:t>
      </w:r>
      <w:r w:rsidRPr="00AD4F21">
        <w:rPr>
          <w:color w:val="333333"/>
          <w:lang w:val="uk-UA"/>
        </w:rPr>
        <w:t xml:space="preserve">від </w:t>
      </w:r>
      <w:r>
        <w:rPr>
          <w:color w:val="333333"/>
          <w:lang w:val="uk-UA"/>
        </w:rPr>
        <w:t>27.04.2023 року №357-26/2023</w:t>
      </w:r>
      <w:r w:rsidRPr="00C14D5B">
        <w:rPr>
          <w:color w:val="333333"/>
        </w:rPr>
        <w:t>          </w:t>
      </w:r>
    </w:p>
    <w:p w:rsidR="00D36053" w:rsidRPr="00C14D5B" w:rsidRDefault="00D36053" w:rsidP="00D36053">
      <w:pPr>
        <w:pStyle w:val="a3"/>
        <w:rPr>
          <w:rFonts w:ascii="Times New Roman" w:hAnsi="Times New Roman"/>
          <w:color w:val="FF0000"/>
          <w:sz w:val="24"/>
          <w:szCs w:val="24"/>
          <w:lang w:eastAsia="ru-RU"/>
        </w:rPr>
      </w:pPr>
    </w:p>
    <w:p w:rsidR="00D36053" w:rsidRPr="00C14D5B" w:rsidRDefault="00D36053" w:rsidP="00D36053">
      <w:pPr>
        <w:pStyle w:val="a3"/>
        <w:rPr>
          <w:rFonts w:ascii="Times New Roman" w:hAnsi="Times New Roman"/>
          <w:color w:val="FF0000"/>
          <w:sz w:val="24"/>
          <w:szCs w:val="24"/>
          <w:lang w:eastAsia="ru-RU"/>
        </w:rPr>
      </w:pP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ПРОГРАМА</w:t>
      </w: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зміцнення матеріально-технічної бази Верховинського водопровідно-каналізаційного підприємства Верховинської селищної ради</w:t>
      </w:r>
    </w:p>
    <w:p w:rsidR="00D36053" w:rsidRPr="00C14D5B" w:rsidRDefault="00D36053" w:rsidP="00D36053">
      <w:pPr>
        <w:pStyle w:val="a3"/>
        <w:jc w:val="center"/>
        <w:rPr>
          <w:rFonts w:ascii="Times New Roman" w:hAnsi="Times New Roman"/>
          <w:sz w:val="24"/>
          <w:szCs w:val="24"/>
          <w:lang w:eastAsia="ru-RU"/>
        </w:rPr>
      </w:pP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w:t>
      </w:r>
    </w:p>
    <w:p w:rsidR="00D36053" w:rsidRPr="00C14D5B" w:rsidRDefault="00D36053" w:rsidP="00D36053">
      <w:pPr>
        <w:pStyle w:val="a3"/>
        <w:jc w:val="center"/>
        <w:rPr>
          <w:rFonts w:ascii="Times New Roman" w:hAnsi="Times New Roman"/>
          <w:sz w:val="24"/>
          <w:szCs w:val="24"/>
          <w:lang w:eastAsia="ru-RU"/>
        </w:rPr>
      </w:pP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ПАСПОРТ ПРОГРАМИ</w:t>
      </w: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Зміцнення матеріально-технічної бази Верховинського водопровідно-каналізаційного підприємства Верховинської селищної ради на 2023 рік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8"/>
        <w:gridCol w:w="3965"/>
        <w:gridCol w:w="4678"/>
      </w:tblGrid>
      <w:tr w:rsidR="00D36053" w:rsidRPr="00C14D5B" w:rsidTr="00447AB1">
        <w:trPr>
          <w:trHeight w:val="797"/>
        </w:trPr>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1</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Ініціатор розроблення програми:</w:t>
            </w:r>
          </w:p>
        </w:tc>
        <w:tc>
          <w:tcPr>
            <w:tcW w:w="467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Верховинська селищна рада</w:t>
            </w:r>
          </w:p>
          <w:p w:rsidR="00D36053" w:rsidRPr="00C14D5B" w:rsidRDefault="00D36053" w:rsidP="00447AB1">
            <w:pPr>
              <w:pStyle w:val="a3"/>
              <w:jc w:val="both"/>
              <w:rPr>
                <w:rFonts w:ascii="Times New Roman" w:hAnsi="Times New Roman"/>
                <w:sz w:val="24"/>
                <w:szCs w:val="24"/>
                <w:lang w:eastAsia="ru-RU"/>
              </w:rPr>
            </w:pP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3</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Розробник програми</w:t>
            </w:r>
          </w:p>
        </w:tc>
        <w:tc>
          <w:tcPr>
            <w:tcW w:w="4678" w:type="dxa"/>
            <w:tcMar>
              <w:top w:w="225" w:type="dxa"/>
              <w:left w:w="75" w:type="dxa"/>
              <w:bottom w:w="225" w:type="dxa"/>
              <w:right w:w="75" w:type="dxa"/>
            </w:tcMar>
            <w:hideMark/>
          </w:tcPr>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Відділ житлово-комунального господарства Верховинської селищної ради</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4</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proofErr w:type="spellStart"/>
            <w:r w:rsidRPr="00C14D5B">
              <w:rPr>
                <w:rFonts w:ascii="Times New Roman" w:hAnsi="Times New Roman"/>
                <w:sz w:val="24"/>
                <w:szCs w:val="24"/>
                <w:lang w:eastAsia="ru-RU"/>
              </w:rPr>
              <w:t>Співрозробники</w:t>
            </w:r>
            <w:proofErr w:type="spellEnd"/>
            <w:r w:rsidRPr="00C14D5B">
              <w:rPr>
                <w:rFonts w:ascii="Times New Roman" w:hAnsi="Times New Roman"/>
                <w:sz w:val="24"/>
                <w:szCs w:val="24"/>
                <w:lang w:eastAsia="ru-RU"/>
              </w:rPr>
              <w:t xml:space="preserve"> програми</w:t>
            </w:r>
          </w:p>
        </w:tc>
        <w:tc>
          <w:tcPr>
            <w:tcW w:w="4678" w:type="dxa"/>
            <w:tcMar>
              <w:top w:w="225" w:type="dxa"/>
              <w:left w:w="75" w:type="dxa"/>
              <w:bottom w:w="225" w:type="dxa"/>
              <w:right w:w="75" w:type="dxa"/>
            </w:tcMar>
            <w:hideMark/>
          </w:tcPr>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Верховинське водопровідно-каналізаційне підприємство Верховинської селищної ради</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5</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Відповідальні виконавці програми</w:t>
            </w:r>
          </w:p>
        </w:tc>
        <w:tc>
          <w:tcPr>
            <w:tcW w:w="4678" w:type="dxa"/>
            <w:tcMar>
              <w:top w:w="225" w:type="dxa"/>
              <w:left w:w="75" w:type="dxa"/>
              <w:bottom w:w="225" w:type="dxa"/>
              <w:right w:w="75" w:type="dxa"/>
            </w:tcMar>
            <w:hideMark/>
          </w:tcPr>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Верховинська селищна рада</w:t>
            </w:r>
          </w:p>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Відділ житлово-комунального господарства Верховинської селищної ради</w:t>
            </w:r>
          </w:p>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Верховинське водопровідно-каналізаційне підприємство Верховинської селищної ради</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6</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Учасники програми</w:t>
            </w:r>
          </w:p>
        </w:tc>
        <w:tc>
          <w:tcPr>
            <w:tcW w:w="4678" w:type="dxa"/>
            <w:tcMar>
              <w:top w:w="225" w:type="dxa"/>
              <w:left w:w="75" w:type="dxa"/>
              <w:bottom w:w="225" w:type="dxa"/>
              <w:right w:w="75" w:type="dxa"/>
            </w:tcMar>
            <w:hideMark/>
          </w:tcPr>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Верховинська селищна рада</w:t>
            </w:r>
          </w:p>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Відділ житлово-комунального господарства Верховинської селищної ради</w:t>
            </w:r>
          </w:p>
          <w:p w:rsidR="00D36053" w:rsidRPr="00C14D5B" w:rsidRDefault="00D36053" w:rsidP="00447AB1">
            <w:pPr>
              <w:pStyle w:val="a3"/>
              <w:rPr>
                <w:rFonts w:ascii="Times New Roman" w:hAnsi="Times New Roman"/>
                <w:sz w:val="24"/>
                <w:szCs w:val="24"/>
                <w:lang w:eastAsia="ru-RU"/>
              </w:rPr>
            </w:pPr>
            <w:r w:rsidRPr="00C14D5B">
              <w:rPr>
                <w:rFonts w:ascii="Times New Roman" w:hAnsi="Times New Roman"/>
                <w:sz w:val="24"/>
                <w:szCs w:val="24"/>
                <w:lang w:eastAsia="ru-RU"/>
              </w:rPr>
              <w:t>Верховинське водопровідно-каналізаційне підприємство Верховинської селищної ради</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7</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Терміни реалізації програми</w:t>
            </w:r>
          </w:p>
        </w:tc>
        <w:tc>
          <w:tcPr>
            <w:tcW w:w="467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2023 рік</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7.1</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Етапи виконання програми</w:t>
            </w:r>
          </w:p>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(для довгострокових програм)</w:t>
            </w:r>
          </w:p>
        </w:tc>
        <w:tc>
          <w:tcPr>
            <w:tcW w:w="467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Програма розрахована на 1 рік. Програма виконується в один етап – з травня 2023 року по вересень 2023 року.</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8</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Загальний обсяг фінансових </w:t>
            </w:r>
            <w:r w:rsidRPr="00C14D5B">
              <w:rPr>
                <w:rFonts w:ascii="Times New Roman" w:hAnsi="Times New Roman"/>
                <w:sz w:val="24"/>
                <w:szCs w:val="24"/>
                <w:lang w:eastAsia="ru-RU"/>
              </w:rPr>
              <w:lastRenderedPageBreak/>
              <w:t xml:space="preserve">ресурсів, необхідних для реалізації програми, всього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467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70</w:t>
            </w:r>
            <w:r w:rsidRPr="00C14D5B">
              <w:rPr>
                <w:rFonts w:ascii="Times New Roman" w:hAnsi="Times New Roman"/>
                <w:sz w:val="24"/>
                <w:szCs w:val="24"/>
                <w:lang w:eastAsia="ru-RU"/>
              </w:rPr>
              <w:t>,000 тис. грн.</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lastRenderedPageBreak/>
              <w:t>8.1</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з них коштів бюджету Верховинської селищної ради,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467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Pr>
                <w:rFonts w:ascii="Times New Roman" w:hAnsi="Times New Roman"/>
                <w:sz w:val="24"/>
                <w:szCs w:val="24"/>
                <w:lang w:eastAsia="ru-RU"/>
              </w:rPr>
              <w:t>70</w:t>
            </w:r>
            <w:r w:rsidRPr="00C14D5B">
              <w:rPr>
                <w:rFonts w:ascii="Times New Roman" w:hAnsi="Times New Roman"/>
                <w:sz w:val="24"/>
                <w:szCs w:val="24"/>
                <w:lang w:eastAsia="ru-RU"/>
              </w:rPr>
              <w:t xml:space="preserve">,000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8.2</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кошти інших бюджетів,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467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w:t>
            </w:r>
          </w:p>
        </w:tc>
      </w:tr>
      <w:tr w:rsidR="00D36053" w:rsidRPr="00C14D5B" w:rsidTr="00447AB1">
        <w:tc>
          <w:tcPr>
            <w:tcW w:w="70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8.3</w:t>
            </w:r>
          </w:p>
        </w:tc>
        <w:tc>
          <w:tcPr>
            <w:tcW w:w="39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не бюджетні кошти, </w:t>
            </w:r>
            <w:proofErr w:type="spellStart"/>
            <w:r w:rsidRPr="00C14D5B">
              <w:rPr>
                <w:rFonts w:ascii="Times New Roman" w:hAnsi="Times New Roman"/>
                <w:sz w:val="24"/>
                <w:szCs w:val="24"/>
                <w:lang w:eastAsia="ru-RU"/>
              </w:rPr>
              <w:t>тис.грн</w:t>
            </w:r>
            <w:proofErr w:type="spellEnd"/>
          </w:p>
        </w:tc>
        <w:tc>
          <w:tcPr>
            <w:tcW w:w="4678"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w:t>
            </w:r>
          </w:p>
        </w:tc>
      </w:tr>
    </w:tbl>
    <w:p w:rsidR="00D36053" w:rsidRPr="00C14D5B" w:rsidRDefault="00D36053" w:rsidP="00D36053">
      <w:pPr>
        <w:pStyle w:val="a3"/>
        <w:jc w:val="center"/>
        <w:rPr>
          <w:rFonts w:ascii="Times New Roman" w:hAnsi="Times New Roman"/>
          <w:sz w:val="24"/>
          <w:szCs w:val="24"/>
          <w:lang w:eastAsia="ru-RU"/>
        </w:rPr>
      </w:pPr>
    </w:p>
    <w:p w:rsidR="00D36053" w:rsidRPr="00C14D5B" w:rsidRDefault="00D36053" w:rsidP="00D36053">
      <w:pPr>
        <w:pStyle w:val="a3"/>
        <w:jc w:val="center"/>
        <w:rPr>
          <w:rFonts w:ascii="Times New Roman" w:hAnsi="Times New Roman"/>
          <w:sz w:val="24"/>
          <w:szCs w:val="24"/>
          <w:lang w:eastAsia="ru-RU"/>
        </w:rPr>
      </w:pP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ІІ</w:t>
      </w:r>
    </w:p>
    <w:p w:rsidR="00D36053" w:rsidRPr="00C14D5B" w:rsidRDefault="00D36053" w:rsidP="00D36053">
      <w:pPr>
        <w:pStyle w:val="a3"/>
        <w:jc w:val="center"/>
        <w:rPr>
          <w:rFonts w:ascii="Times New Roman" w:hAnsi="Times New Roman"/>
          <w:sz w:val="24"/>
          <w:szCs w:val="24"/>
          <w:lang w:eastAsia="ru-RU"/>
        </w:rPr>
      </w:pP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Ресурсне забезпечення ПРОГРАМИ</w:t>
      </w: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зміцнення матеріально-технічної бази Верховинського водопровідно-каналізаційного підприємства Верховинської селищної ради на 2023 рік</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6"/>
        <w:gridCol w:w="2835"/>
        <w:gridCol w:w="2557"/>
      </w:tblGrid>
      <w:tr w:rsidR="00D36053" w:rsidRPr="00C14D5B" w:rsidTr="00447AB1">
        <w:tc>
          <w:tcPr>
            <w:tcW w:w="4106" w:type="dxa"/>
            <w:vMerge w:val="restart"/>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Обсяг коштів, які пропонується</w:t>
            </w:r>
          </w:p>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залучити на виконання програми</w:t>
            </w:r>
          </w:p>
        </w:tc>
        <w:tc>
          <w:tcPr>
            <w:tcW w:w="283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Етапи виконання програми, тис. грн.</w:t>
            </w:r>
          </w:p>
        </w:tc>
        <w:tc>
          <w:tcPr>
            <w:tcW w:w="2557" w:type="dxa"/>
            <w:vMerge w:val="restart"/>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Усього витрат на</w:t>
            </w:r>
          </w:p>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виконання програми,</w:t>
            </w:r>
          </w:p>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тис. гривень</w:t>
            </w:r>
          </w:p>
        </w:tc>
      </w:tr>
      <w:tr w:rsidR="00D36053" w:rsidRPr="00C14D5B" w:rsidTr="00447AB1">
        <w:trPr>
          <w:trHeight w:val="184"/>
        </w:trPr>
        <w:tc>
          <w:tcPr>
            <w:tcW w:w="4106" w:type="dxa"/>
            <w:vMerge/>
            <w:hideMark/>
          </w:tcPr>
          <w:p w:rsidR="00D36053" w:rsidRPr="00C14D5B" w:rsidRDefault="00D36053" w:rsidP="00447AB1">
            <w:pPr>
              <w:pStyle w:val="a3"/>
              <w:jc w:val="both"/>
              <w:rPr>
                <w:rFonts w:ascii="Times New Roman" w:hAnsi="Times New Roman"/>
                <w:sz w:val="24"/>
                <w:szCs w:val="24"/>
                <w:lang w:eastAsia="ru-RU"/>
              </w:rPr>
            </w:pPr>
          </w:p>
        </w:tc>
        <w:tc>
          <w:tcPr>
            <w:tcW w:w="2835" w:type="dxa"/>
            <w:tcMar>
              <w:top w:w="225" w:type="dxa"/>
              <w:left w:w="75" w:type="dxa"/>
              <w:bottom w:w="225" w:type="dxa"/>
              <w:right w:w="75" w:type="dxa"/>
            </w:tcMar>
          </w:tcPr>
          <w:p w:rsidR="00D36053" w:rsidRPr="00C14D5B" w:rsidRDefault="00D36053" w:rsidP="00447AB1">
            <w:pPr>
              <w:pStyle w:val="a3"/>
              <w:jc w:val="center"/>
              <w:rPr>
                <w:rFonts w:ascii="Times New Roman" w:hAnsi="Times New Roman"/>
                <w:sz w:val="24"/>
                <w:szCs w:val="24"/>
                <w:lang w:eastAsia="ru-RU"/>
              </w:rPr>
            </w:pPr>
            <w:r w:rsidRPr="00C14D5B">
              <w:rPr>
                <w:rFonts w:ascii="Times New Roman" w:hAnsi="Times New Roman"/>
                <w:sz w:val="24"/>
                <w:szCs w:val="24"/>
                <w:lang w:eastAsia="ru-RU"/>
              </w:rPr>
              <w:t>Етап І</w:t>
            </w:r>
          </w:p>
        </w:tc>
        <w:tc>
          <w:tcPr>
            <w:tcW w:w="2557" w:type="dxa"/>
            <w:vMerge/>
            <w:vAlign w:val="center"/>
            <w:hideMark/>
          </w:tcPr>
          <w:p w:rsidR="00D36053" w:rsidRPr="00C14D5B" w:rsidRDefault="00D36053" w:rsidP="00447AB1">
            <w:pPr>
              <w:pStyle w:val="a3"/>
              <w:jc w:val="both"/>
              <w:rPr>
                <w:rFonts w:ascii="Times New Roman" w:hAnsi="Times New Roman"/>
                <w:sz w:val="24"/>
                <w:szCs w:val="24"/>
                <w:lang w:eastAsia="ru-RU"/>
              </w:rPr>
            </w:pPr>
          </w:p>
        </w:tc>
      </w:tr>
      <w:tr w:rsidR="00D36053" w:rsidRPr="00C14D5B" w:rsidTr="00447AB1">
        <w:trPr>
          <w:trHeight w:val="254"/>
        </w:trPr>
        <w:tc>
          <w:tcPr>
            <w:tcW w:w="4106" w:type="dxa"/>
            <w:vMerge/>
          </w:tcPr>
          <w:p w:rsidR="00D36053" w:rsidRPr="00C14D5B" w:rsidRDefault="00D36053" w:rsidP="00447AB1">
            <w:pPr>
              <w:pStyle w:val="a3"/>
              <w:jc w:val="both"/>
              <w:rPr>
                <w:rFonts w:ascii="Times New Roman" w:hAnsi="Times New Roman"/>
                <w:sz w:val="24"/>
                <w:szCs w:val="24"/>
                <w:lang w:eastAsia="ru-RU"/>
              </w:rPr>
            </w:pPr>
          </w:p>
        </w:tc>
        <w:tc>
          <w:tcPr>
            <w:tcW w:w="2835" w:type="dxa"/>
            <w:tcMar>
              <w:top w:w="225" w:type="dxa"/>
              <w:left w:w="75" w:type="dxa"/>
              <w:bottom w:w="225" w:type="dxa"/>
              <w:right w:w="75" w:type="dxa"/>
            </w:tcMar>
          </w:tcPr>
          <w:p w:rsidR="00D36053" w:rsidRPr="00C14D5B" w:rsidRDefault="00D36053" w:rsidP="00447AB1">
            <w:pPr>
              <w:pStyle w:val="a3"/>
              <w:jc w:val="center"/>
              <w:rPr>
                <w:rFonts w:ascii="Times New Roman" w:hAnsi="Times New Roman"/>
                <w:sz w:val="24"/>
                <w:szCs w:val="24"/>
                <w:lang w:eastAsia="ru-RU"/>
              </w:rPr>
            </w:pPr>
            <w:r w:rsidRPr="00C14D5B">
              <w:rPr>
                <w:rFonts w:ascii="Times New Roman" w:hAnsi="Times New Roman"/>
                <w:sz w:val="24"/>
                <w:szCs w:val="24"/>
                <w:lang w:eastAsia="ru-RU"/>
              </w:rPr>
              <w:t>2023р.</w:t>
            </w:r>
          </w:p>
        </w:tc>
        <w:tc>
          <w:tcPr>
            <w:tcW w:w="2557" w:type="dxa"/>
            <w:vAlign w:val="center"/>
          </w:tcPr>
          <w:p w:rsidR="00D36053" w:rsidRPr="00C14D5B" w:rsidRDefault="00D36053" w:rsidP="00447AB1">
            <w:pPr>
              <w:pStyle w:val="a3"/>
              <w:jc w:val="both"/>
              <w:rPr>
                <w:rFonts w:ascii="Times New Roman" w:hAnsi="Times New Roman"/>
                <w:sz w:val="24"/>
                <w:szCs w:val="24"/>
                <w:lang w:eastAsia="ru-RU"/>
              </w:rPr>
            </w:pPr>
          </w:p>
        </w:tc>
      </w:tr>
      <w:tr w:rsidR="00D36053" w:rsidRPr="00C14D5B" w:rsidTr="00447AB1">
        <w:tc>
          <w:tcPr>
            <w:tcW w:w="4106"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Обсяг ресурсів, усього,</w:t>
            </w:r>
          </w:p>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у тому числі (тис. грн..):</w:t>
            </w:r>
          </w:p>
        </w:tc>
        <w:tc>
          <w:tcPr>
            <w:tcW w:w="2835" w:type="dxa"/>
            <w:tcMar>
              <w:top w:w="225" w:type="dxa"/>
              <w:left w:w="75" w:type="dxa"/>
              <w:bottom w:w="225" w:type="dxa"/>
              <w:right w:w="75" w:type="dxa"/>
            </w:tcMar>
          </w:tcPr>
          <w:p w:rsidR="00D36053" w:rsidRPr="00C14D5B" w:rsidRDefault="00D36053" w:rsidP="00447AB1">
            <w:pPr>
              <w:pStyle w:val="a3"/>
              <w:jc w:val="center"/>
              <w:rPr>
                <w:rFonts w:ascii="Times New Roman" w:hAnsi="Times New Roman"/>
                <w:sz w:val="24"/>
                <w:szCs w:val="24"/>
                <w:lang w:eastAsia="ru-RU"/>
              </w:rPr>
            </w:pPr>
            <w:r>
              <w:rPr>
                <w:rFonts w:ascii="Times New Roman" w:hAnsi="Times New Roman"/>
                <w:sz w:val="24"/>
                <w:szCs w:val="24"/>
                <w:lang w:eastAsia="ru-RU"/>
              </w:rPr>
              <w:t>70</w:t>
            </w:r>
            <w:r w:rsidRPr="00C14D5B">
              <w:rPr>
                <w:rFonts w:ascii="Times New Roman" w:hAnsi="Times New Roman"/>
                <w:sz w:val="24"/>
                <w:szCs w:val="24"/>
                <w:lang w:eastAsia="ru-RU"/>
              </w:rPr>
              <w:t>,00</w:t>
            </w:r>
          </w:p>
        </w:tc>
        <w:tc>
          <w:tcPr>
            <w:tcW w:w="2557" w:type="dxa"/>
            <w:tcMar>
              <w:top w:w="225" w:type="dxa"/>
              <w:left w:w="75" w:type="dxa"/>
              <w:bottom w:w="225" w:type="dxa"/>
              <w:right w:w="75" w:type="dxa"/>
            </w:tcMar>
            <w:hideMark/>
          </w:tcPr>
          <w:p w:rsidR="00D36053" w:rsidRPr="00C14D5B" w:rsidRDefault="00D36053" w:rsidP="00447AB1">
            <w:pPr>
              <w:pStyle w:val="a3"/>
              <w:jc w:val="center"/>
              <w:rPr>
                <w:rFonts w:ascii="Times New Roman" w:hAnsi="Times New Roman"/>
                <w:sz w:val="24"/>
                <w:szCs w:val="24"/>
                <w:lang w:eastAsia="ru-RU"/>
              </w:rPr>
            </w:pPr>
            <w:r>
              <w:rPr>
                <w:rFonts w:ascii="Times New Roman" w:hAnsi="Times New Roman"/>
                <w:sz w:val="24"/>
                <w:szCs w:val="24"/>
                <w:lang w:eastAsia="ru-RU"/>
              </w:rPr>
              <w:t>70</w:t>
            </w:r>
            <w:r w:rsidRPr="00C14D5B">
              <w:rPr>
                <w:rFonts w:ascii="Times New Roman" w:hAnsi="Times New Roman"/>
                <w:sz w:val="24"/>
                <w:szCs w:val="24"/>
                <w:lang w:eastAsia="ru-RU"/>
              </w:rPr>
              <w:t>,00</w:t>
            </w:r>
          </w:p>
        </w:tc>
      </w:tr>
      <w:tr w:rsidR="00D36053" w:rsidRPr="00C14D5B" w:rsidTr="00447AB1">
        <w:tc>
          <w:tcPr>
            <w:tcW w:w="4106"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місцевий бюджет</w:t>
            </w:r>
          </w:p>
        </w:tc>
        <w:tc>
          <w:tcPr>
            <w:tcW w:w="2835" w:type="dxa"/>
            <w:tcMar>
              <w:top w:w="225" w:type="dxa"/>
              <w:left w:w="75" w:type="dxa"/>
              <w:bottom w:w="225" w:type="dxa"/>
              <w:right w:w="75" w:type="dxa"/>
            </w:tcMar>
          </w:tcPr>
          <w:p w:rsidR="00D36053" w:rsidRPr="00C14D5B" w:rsidRDefault="00D36053" w:rsidP="00447AB1">
            <w:pPr>
              <w:pStyle w:val="a3"/>
              <w:jc w:val="center"/>
              <w:rPr>
                <w:rFonts w:ascii="Times New Roman" w:hAnsi="Times New Roman"/>
                <w:sz w:val="24"/>
                <w:szCs w:val="24"/>
                <w:lang w:eastAsia="ru-RU"/>
              </w:rPr>
            </w:pPr>
            <w:r>
              <w:rPr>
                <w:rFonts w:ascii="Times New Roman" w:hAnsi="Times New Roman"/>
                <w:sz w:val="24"/>
                <w:szCs w:val="24"/>
                <w:lang w:eastAsia="ru-RU"/>
              </w:rPr>
              <w:t>70</w:t>
            </w:r>
            <w:r w:rsidRPr="00C14D5B">
              <w:rPr>
                <w:rFonts w:ascii="Times New Roman" w:hAnsi="Times New Roman"/>
                <w:sz w:val="24"/>
                <w:szCs w:val="24"/>
                <w:lang w:eastAsia="ru-RU"/>
              </w:rPr>
              <w:t>,00</w:t>
            </w:r>
          </w:p>
        </w:tc>
        <w:tc>
          <w:tcPr>
            <w:tcW w:w="2557" w:type="dxa"/>
            <w:tcMar>
              <w:top w:w="225" w:type="dxa"/>
              <w:left w:w="75" w:type="dxa"/>
              <w:bottom w:w="225" w:type="dxa"/>
              <w:right w:w="75" w:type="dxa"/>
            </w:tcMar>
            <w:hideMark/>
          </w:tcPr>
          <w:p w:rsidR="00D36053" w:rsidRPr="00C14D5B" w:rsidRDefault="00D36053" w:rsidP="00447AB1">
            <w:pPr>
              <w:pStyle w:val="a3"/>
              <w:jc w:val="center"/>
              <w:rPr>
                <w:rFonts w:ascii="Times New Roman" w:hAnsi="Times New Roman"/>
                <w:sz w:val="24"/>
                <w:szCs w:val="24"/>
                <w:lang w:eastAsia="ru-RU"/>
              </w:rPr>
            </w:pPr>
            <w:r>
              <w:rPr>
                <w:rFonts w:ascii="Times New Roman" w:hAnsi="Times New Roman"/>
                <w:sz w:val="24"/>
                <w:szCs w:val="24"/>
                <w:lang w:eastAsia="ru-RU"/>
              </w:rPr>
              <w:t>70</w:t>
            </w:r>
            <w:r w:rsidRPr="00C14D5B">
              <w:rPr>
                <w:rFonts w:ascii="Times New Roman" w:hAnsi="Times New Roman"/>
                <w:sz w:val="24"/>
                <w:szCs w:val="24"/>
                <w:lang w:eastAsia="ru-RU"/>
              </w:rPr>
              <w:t>,00</w:t>
            </w:r>
          </w:p>
        </w:tc>
      </w:tr>
    </w:tbl>
    <w:p w:rsidR="00D36053" w:rsidRPr="00C14D5B" w:rsidRDefault="00D36053" w:rsidP="00D36053">
      <w:pPr>
        <w:pStyle w:val="a3"/>
        <w:jc w:val="both"/>
        <w:rPr>
          <w:rFonts w:ascii="Times New Roman" w:hAnsi="Times New Roman"/>
          <w:sz w:val="24"/>
          <w:szCs w:val="24"/>
          <w:lang w:eastAsia="ru-RU"/>
        </w:rPr>
      </w:pP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ІІІ</w:t>
      </w:r>
    </w:p>
    <w:p w:rsidR="00D36053" w:rsidRPr="00C14D5B" w:rsidRDefault="00D36053" w:rsidP="00D36053">
      <w:pPr>
        <w:pStyle w:val="a3"/>
        <w:jc w:val="center"/>
        <w:rPr>
          <w:rFonts w:ascii="Times New Roman" w:hAnsi="Times New Roman"/>
          <w:sz w:val="24"/>
          <w:szCs w:val="24"/>
          <w:lang w:eastAsia="ru-RU"/>
        </w:rPr>
      </w:pP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Визначення проблем, на розв'язання яких спрямована Програма.</w:t>
      </w:r>
    </w:p>
    <w:p w:rsidR="00D36053" w:rsidRPr="00C14D5B" w:rsidRDefault="00D36053" w:rsidP="00D36053">
      <w:pPr>
        <w:pStyle w:val="a3"/>
        <w:ind w:firstLine="708"/>
        <w:rPr>
          <w:rFonts w:ascii="Times New Roman" w:hAnsi="Times New Roman"/>
          <w:sz w:val="24"/>
          <w:szCs w:val="24"/>
          <w:lang w:eastAsia="ru-RU"/>
        </w:rPr>
      </w:pPr>
      <w:r w:rsidRPr="00C14D5B">
        <w:rPr>
          <w:rFonts w:ascii="Times New Roman" w:hAnsi="Times New Roman"/>
          <w:sz w:val="24"/>
          <w:szCs w:val="24"/>
          <w:lang w:eastAsia="ru-RU"/>
        </w:rPr>
        <w:t>Програма зміцнення матеріально-технічної бази Верховинського водопровідно-каналізаційного підприємства Верховинської селищної ради на 2023 рік  (надалі Програма) розроблена на виконання ст. 91 Бюджетного кодексу України, відповідно до Законів України «Про місцеве самоврядування в Україні», «Про державну допомогу суб’єктам господарювання», «Про благоустрій населених пунктів», «Про підприємство в Україні».</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Верховинської селищної ради, оновленню виробничих потужностей, технічної бази, забезпеченню повного і своєчасного внесення платежів до бюджету.</w:t>
      </w:r>
    </w:p>
    <w:p w:rsidR="00D36053" w:rsidRPr="00C14D5B" w:rsidRDefault="00D36053" w:rsidP="00D36053">
      <w:pPr>
        <w:pStyle w:val="a3"/>
        <w:jc w:val="both"/>
        <w:rPr>
          <w:rFonts w:ascii="Times New Roman" w:hAnsi="Times New Roman"/>
          <w:sz w:val="24"/>
          <w:szCs w:val="24"/>
          <w:lang w:eastAsia="ru-RU"/>
        </w:rPr>
      </w:pPr>
      <w:r w:rsidRPr="00C14D5B">
        <w:rPr>
          <w:rFonts w:ascii="Times New Roman" w:hAnsi="Times New Roman"/>
          <w:sz w:val="24"/>
          <w:szCs w:val="24"/>
          <w:lang w:eastAsia="ru-RU"/>
        </w:rPr>
        <w:t> </w:t>
      </w:r>
      <w:r w:rsidRPr="00C14D5B">
        <w:rPr>
          <w:rFonts w:ascii="Times New Roman" w:hAnsi="Times New Roman"/>
          <w:sz w:val="24"/>
          <w:szCs w:val="24"/>
          <w:lang w:eastAsia="ru-RU"/>
        </w:rPr>
        <w:tab/>
        <w:t>Верховинське водопровідно-каналізаційне підприємство є важливими для Верховинської селищної ради, яке створено нею з метою надання жителям селища Верховина послуг з  водопостачання та водовідведення.</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lastRenderedPageBreak/>
        <w:t xml:space="preserve">На даний час фінансовий стан комунального підприємства потребує зміцнення матеріально-технічної бази, через неможливість встановлення економічно-обґрунтованих тарифів, які є </w:t>
      </w:r>
      <w:proofErr w:type="spellStart"/>
      <w:r w:rsidRPr="00C14D5B">
        <w:rPr>
          <w:rFonts w:ascii="Times New Roman" w:hAnsi="Times New Roman"/>
          <w:sz w:val="24"/>
          <w:szCs w:val="24"/>
          <w:lang w:eastAsia="ru-RU"/>
        </w:rPr>
        <w:t>непідйомними</w:t>
      </w:r>
      <w:proofErr w:type="spellEnd"/>
      <w:r w:rsidRPr="00C14D5B">
        <w:rPr>
          <w:rFonts w:ascii="Times New Roman" w:hAnsi="Times New Roman"/>
          <w:sz w:val="24"/>
          <w:szCs w:val="24"/>
          <w:lang w:eastAsia="ru-RU"/>
        </w:rPr>
        <w:t xml:space="preserve"> для споживачів. </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Такий стан справ призводить до неякісного надання послуг комунальним підприємством, унеможливлює придбання необхідної техніки, якісних матеріалів та ускладнює роботу </w:t>
      </w:r>
      <w:proofErr w:type="spellStart"/>
      <w:r w:rsidRPr="00C14D5B">
        <w:rPr>
          <w:rFonts w:ascii="Times New Roman" w:hAnsi="Times New Roman"/>
          <w:sz w:val="24"/>
          <w:szCs w:val="24"/>
          <w:lang w:eastAsia="ru-RU"/>
        </w:rPr>
        <w:t>КП</w:t>
      </w:r>
      <w:proofErr w:type="spellEnd"/>
      <w:r w:rsidRPr="00C14D5B">
        <w:rPr>
          <w:rFonts w:ascii="Times New Roman" w:hAnsi="Times New Roman"/>
          <w:sz w:val="24"/>
          <w:szCs w:val="24"/>
          <w:lang w:eastAsia="ru-RU"/>
        </w:rPr>
        <w:t xml:space="preserve"> в цілому.</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Діючі тарифи на послуги зазначеного підприємства, не повністю забезпечують відшкодування витрат на їх надання,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Вищенаведені чинники призводять до зменшення у Підприємства власних обігових коштів для забезпечення належного надання послуг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w:t>
      </w:r>
    </w:p>
    <w:p w:rsidR="00D36053" w:rsidRPr="00C14D5B" w:rsidRDefault="00D36053" w:rsidP="00D36053">
      <w:pPr>
        <w:pStyle w:val="a3"/>
        <w:jc w:val="center"/>
        <w:rPr>
          <w:rFonts w:ascii="Times New Roman" w:hAnsi="Times New Roman"/>
          <w:sz w:val="24"/>
          <w:szCs w:val="24"/>
          <w:lang w:eastAsia="ru-RU"/>
        </w:rPr>
      </w:pP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ІV</w:t>
      </w:r>
    </w:p>
    <w:p w:rsidR="00D36053" w:rsidRPr="00C14D5B" w:rsidRDefault="00D36053" w:rsidP="00D36053">
      <w:pPr>
        <w:pStyle w:val="a3"/>
        <w:jc w:val="center"/>
        <w:rPr>
          <w:rFonts w:ascii="Times New Roman" w:hAnsi="Times New Roman"/>
          <w:sz w:val="24"/>
          <w:szCs w:val="24"/>
          <w:lang w:eastAsia="ru-RU"/>
        </w:rPr>
      </w:pP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Мета Програми</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Метою Програми є забезпечення стабільної роботи комунального підприємства відповідно до його функціонального призначення, щодо надання мешканцям селища послуг із водопостачання та водовідведення.</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Кошти селищного бюджету спрямовуються на:</w:t>
      </w:r>
    </w:p>
    <w:p w:rsidR="00D36053" w:rsidRPr="00C14D5B" w:rsidRDefault="00D36053" w:rsidP="00D36053">
      <w:pPr>
        <w:pStyle w:val="a3"/>
        <w:jc w:val="both"/>
        <w:rPr>
          <w:rFonts w:ascii="Times New Roman" w:hAnsi="Times New Roman"/>
          <w:sz w:val="24"/>
          <w:szCs w:val="24"/>
          <w:lang w:eastAsia="ru-RU"/>
        </w:rPr>
      </w:pPr>
      <w:r w:rsidRPr="00C14D5B">
        <w:rPr>
          <w:rFonts w:ascii="Times New Roman" w:hAnsi="Times New Roman"/>
          <w:sz w:val="24"/>
          <w:szCs w:val="24"/>
          <w:lang w:eastAsia="ru-RU"/>
        </w:rPr>
        <w:t>-  зміцнення матеріально-технічної бази підприємств ( придбання обладнання для забезпечення належного функціонування водопровідно-каналізаційних мереж);</w:t>
      </w:r>
    </w:p>
    <w:p w:rsidR="00D36053" w:rsidRPr="00C14D5B" w:rsidRDefault="00D36053" w:rsidP="00D36053">
      <w:pPr>
        <w:pStyle w:val="a3"/>
        <w:jc w:val="both"/>
        <w:rPr>
          <w:rFonts w:ascii="Times New Roman" w:hAnsi="Times New Roman"/>
          <w:sz w:val="24"/>
          <w:szCs w:val="24"/>
          <w:lang w:eastAsia="ru-RU"/>
        </w:rPr>
      </w:pPr>
      <w:r w:rsidRPr="00C14D5B">
        <w:rPr>
          <w:rFonts w:ascii="Times New Roman" w:hAnsi="Times New Roman"/>
          <w:sz w:val="24"/>
          <w:szCs w:val="24"/>
          <w:lang w:eastAsia="ru-RU"/>
        </w:rPr>
        <w:t>-  покращення якості послуг;</w:t>
      </w:r>
    </w:p>
    <w:p w:rsidR="00D36053" w:rsidRPr="00C14D5B" w:rsidRDefault="00D36053" w:rsidP="00D36053">
      <w:pPr>
        <w:pStyle w:val="a3"/>
        <w:jc w:val="both"/>
        <w:rPr>
          <w:rFonts w:ascii="Times New Roman" w:hAnsi="Times New Roman"/>
          <w:sz w:val="24"/>
          <w:szCs w:val="24"/>
          <w:lang w:eastAsia="ru-RU"/>
        </w:rPr>
      </w:pPr>
      <w:r w:rsidRPr="00C14D5B">
        <w:rPr>
          <w:rFonts w:ascii="Times New Roman" w:hAnsi="Times New Roman"/>
          <w:sz w:val="24"/>
          <w:szCs w:val="24"/>
          <w:lang w:eastAsia="ru-RU"/>
        </w:rPr>
        <w:t>- придбання матеріалів, запасних частин;</w:t>
      </w:r>
    </w:p>
    <w:p w:rsidR="00D36053" w:rsidRPr="00C14D5B" w:rsidRDefault="00D36053" w:rsidP="00D36053">
      <w:pPr>
        <w:pStyle w:val="a3"/>
        <w:jc w:val="both"/>
        <w:rPr>
          <w:rFonts w:ascii="Times New Roman" w:hAnsi="Times New Roman"/>
          <w:sz w:val="24"/>
          <w:szCs w:val="24"/>
          <w:lang w:eastAsia="ru-RU"/>
        </w:rPr>
      </w:pPr>
      <w:r w:rsidRPr="00C14D5B">
        <w:rPr>
          <w:rFonts w:ascii="Times New Roman" w:hAnsi="Times New Roman"/>
          <w:sz w:val="24"/>
          <w:szCs w:val="24"/>
          <w:lang w:eastAsia="ru-RU"/>
        </w:rPr>
        <w:t>- подолання наслідків стихії, надзвичайних ситуацій та аварій.</w:t>
      </w:r>
    </w:p>
    <w:p w:rsidR="00D36053" w:rsidRPr="00C14D5B" w:rsidRDefault="00D36053" w:rsidP="00D36053">
      <w:pPr>
        <w:pStyle w:val="a3"/>
        <w:jc w:val="both"/>
        <w:rPr>
          <w:rFonts w:ascii="Times New Roman" w:hAnsi="Times New Roman"/>
          <w:sz w:val="24"/>
          <w:szCs w:val="24"/>
          <w:lang w:eastAsia="ru-RU"/>
        </w:rPr>
      </w:pP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V</w:t>
      </w:r>
    </w:p>
    <w:p w:rsidR="00D36053" w:rsidRPr="00C14D5B" w:rsidRDefault="00D36053" w:rsidP="00D36053">
      <w:pPr>
        <w:pStyle w:val="a3"/>
        <w:jc w:val="center"/>
        <w:rPr>
          <w:rFonts w:ascii="Times New Roman" w:hAnsi="Times New Roman"/>
          <w:sz w:val="24"/>
          <w:szCs w:val="24"/>
          <w:lang w:eastAsia="ru-RU"/>
        </w:rPr>
      </w:pPr>
    </w:p>
    <w:p w:rsidR="00D36053" w:rsidRPr="00C14D5B" w:rsidRDefault="00D36053" w:rsidP="00D36053">
      <w:pPr>
        <w:pStyle w:val="a3"/>
        <w:ind w:firstLine="708"/>
        <w:jc w:val="center"/>
        <w:rPr>
          <w:rFonts w:ascii="Times New Roman" w:hAnsi="Times New Roman"/>
          <w:sz w:val="24"/>
          <w:szCs w:val="24"/>
          <w:lang w:eastAsia="ru-RU"/>
        </w:rPr>
      </w:pPr>
      <w:r w:rsidRPr="00C14D5B">
        <w:rPr>
          <w:rFonts w:ascii="Times New Roman" w:hAnsi="Times New Roman"/>
          <w:sz w:val="24"/>
          <w:szCs w:val="24"/>
          <w:lang w:eastAsia="ru-RU"/>
        </w:rPr>
        <w:t>Обґрунтування шляхів і засобів розв’язання проблем, обсяги та джерела фінансування, строк та етапи виконання</w:t>
      </w:r>
    </w:p>
    <w:p w:rsidR="00D36053" w:rsidRPr="00C14D5B" w:rsidRDefault="00D36053" w:rsidP="00D36053">
      <w:pPr>
        <w:pStyle w:val="a3"/>
        <w:ind w:firstLine="708"/>
        <w:jc w:val="both"/>
        <w:rPr>
          <w:rFonts w:ascii="Times New Roman" w:hAnsi="Times New Roman"/>
          <w:sz w:val="24"/>
          <w:szCs w:val="24"/>
          <w:lang w:eastAsia="ru-RU"/>
        </w:rPr>
      </w:pP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Фінансове забезпечення виконання Програми здійснюється у відповідності до чинного законодавства за рахунок коштів місцевого бюджету Верховинської селищної ради в межах бюджетних призначень.</w:t>
      </w:r>
    </w:p>
    <w:p w:rsidR="00D36053" w:rsidRPr="00C14D5B" w:rsidRDefault="00D36053" w:rsidP="00D36053">
      <w:pPr>
        <w:pStyle w:val="a3"/>
        <w:jc w:val="both"/>
        <w:rPr>
          <w:rFonts w:ascii="Times New Roman" w:hAnsi="Times New Roman"/>
          <w:sz w:val="24"/>
          <w:szCs w:val="24"/>
          <w:lang w:eastAsia="ru-RU"/>
        </w:rPr>
      </w:pPr>
      <w:r w:rsidRPr="00C14D5B">
        <w:rPr>
          <w:rFonts w:ascii="Times New Roman" w:hAnsi="Times New Roman"/>
          <w:sz w:val="24"/>
          <w:szCs w:val="24"/>
          <w:lang w:eastAsia="ru-RU"/>
        </w:rPr>
        <w:t> </w:t>
      </w:r>
      <w:r w:rsidRPr="00C14D5B">
        <w:rPr>
          <w:rFonts w:ascii="Times New Roman" w:hAnsi="Times New Roman"/>
          <w:sz w:val="24"/>
          <w:szCs w:val="24"/>
          <w:lang w:eastAsia="ru-RU"/>
        </w:rPr>
        <w:tab/>
        <w:t xml:space="preserve">Фінансування заходів, передбачених Програмою, здійснюватиметься на підставі листа-подання (клопотання) комунального підприємства з наведеним обґрунтуванням щодо необхідності відповідної фінансової підтримки. </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Головним розпорядником коштів на виконання Програми є Верховинська селищна рада.</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Одержувачем бюджетних коштів є Верховинське водопровідно-каналізаційне підприємство.</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Фінансування Програми здійснюється згідно з Порядком надання та використання коштів місцевого бюджету у вигляді фінансової підтримки. </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Комунальне підприємство подає головному розпоряднику бюджетних коштів лист-звернення, з наведеними обґрунтуваннями щодо необхідності надання фінансової підтримки.</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Фінансове забезпечення виконання заходів Програми (Таблиця1) здійснюється за рахунок коштів місцевого бюджету, наданих комунальним підприємствам.</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Комунальне підприємство використовує кошти, отримані у вигляді фінансової підтримки, відповідно до заходів Програми, погоджених в установленому порядку з головним розпорядником бюджетних коштів (за попереднім узгодженням з керівником структурного підрозділу селищної ради до повноважень якого належить галузь, у якій </w:t>
      </w:r>
      <w:r w:rsidRPr="00C14D5B">
        <w:rPr>
          <w:rFonts w:ascii="Times New Roman" w:hAnsi="Times New Roman"/>
          <w:sz w:val="24"/>
          <w:szCs w:val="24"/>
          <w:lang w:eastAsia="ru-RU"/>
        </w:rPr>
        <w:lastRenderedPageBreak/>
        <w:t>працює комунальне підприємство та заступником  селищного голови до функціональних повноважень якого віднесено координацію роботи комунальної галузі).</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Контроль за фінансуванням комунального підприємства здійснює головний розпорядник бюджетних коштів, в особі керівника структурного підрозділу селищної ради до повноважень якого належить галузь, у якій працює комунальне підприємство та заступника  селищного голови до функціональних повноважень якого віднесено координацію роботи комунальної галузі.</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Відповідальність за цільове та законне використання коштів, які були отримані відповідно до Програми несе керівник  комунального підприємства.</w:t>
      </w: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 xml:space="preserve">Комунальне підприємство з метою підтвердження використання коштів, які були отримані відповідно до Програми, надають копії платіжних документів тощо. </w:t>
      </w:r>
    </w:p>
    <w:p w:rsidR="00D36053" w:rsidRPr="00C14D5B" w:rsidRDefault="00D36053" w:rsidP="00D36053">
      <w:pPr>
        <w:pStyle w:val="a3"/>
        <w:jc w:val="both"/>
        <w:rPr>
          <w:rFonts w:ascii="Times New Roman" w:hAnsi="Times New Roman"/>
          <w:sz w:val="24"/>
          <w:szCs w:val="24"/>
          <w:lang w:eastAsia="ru-RU"/>
        </w:rPr>
      </w:pP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VІ</w:t>
      </w: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Очікувані результати від реалізації Програми</w:t>
      </w:r>
    </w:p>
    <w:p w:rsidR="00D36053" w:rsidRPr="00C14D5B" w:rsidRDefault="00D36053" w:rsidP="00D36053">
      <w:pPr>
        <w:pStyle w:val="a3"/>
        <w:jc w:val="both"/>
        <w:rPr>
          <w:rFonts w:ascii="Times New Roman" w:hAnsi="Times New Roman"/>
          <w:sz w:val="24"/>
          <w:szCs w:val="24"/>
          <w:lang w:eastAsia="ru-RU"/>
        </w:rPr>
      </w:pPr>
    </w:p>
    <w:p w:rsidR="00D36053" w:rsidRPr="00C14D5B" w:rsidRDefault="00D36053" w:rsidP="00D36053">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 </w:t>
      </w:r>
      <w:r w:rsidRPr="00C14D5B">
        <w:rPr>
          <w:rFonts w:ascii="Times New Roman" w:hAnsi="Times New Roman"/>
          <w:sz w:val="24"/>
          <w:szCs w:val="24"/>
          <w:lang w:eastAsia="ru-RU"/>
        </w:rPr>
        <w:tab/>
        <w:t>Програма зміцнення матеріально-технічної бази Верховинського водопровідно-каналізаційного підприємства Верховинської селищної ради на 2023 рік сприятиме створенню умов для стабільної та безперебійної роботи комунального підприємства при здійсненні своєї господарської діяльності.</w:t>
      </w:r>
    </w:p>
    <w:p w:rsidR="00D36053" w:rsidRPr="00C14D5B" w:rsidRDefault="00D36053" w:rsidP="00D36053">
      <w:pPr>
        <w:pStyle w:val="a3"/>
        <w:rPr>
          <w:rFonts w:ascii="Times New Roman" w:hAnsi="Times New Roman"/>
          <w:sz w:val="24"/>
          <w:szCs w:val="24"/>
          <w:lang w:eastAsia="ru-RU"/>
        </w:rPr>
      </w:pPr>
      <w:r w:rsidRPr="00C14D5B">
        <w:rPr>
          <w:rFonts w:ascii="Times New Roman" w:hAnsi="Times New Roman"/>
          <w:sz w:val="24"/>
          <w:szCs w:val="24"/>
          <w:lang w:eastAsia="ru-RU"/>
        </w:rPr>
        <w:t xml:space="preserve"> </w:t>
      </w:r>
    </w:p>
    <w:p w:rsidR="00D36053" w:rsidRPr="00AD4F21" w:rsidRDefault="00D36053" w:rsidP="00D36053">
      <w:pPr>
        <w:pStyle w:val="a3"/>
        <w:jc w:val="center"/>
        <w:rPr>
          <w:rFonts w:ascii="Times New Roman" w:hAnsi="Times New Roman"/>
          <w:b/>
          <w:sz w:val="24"/>
          <w:szCs w:val="24"/>
          <w:lang w:eastAsia="ru-RU"/>
        </w:rPr>
      </w:pPr>
      <w:r w:rsidRPr="00AD4F21">
        <w:rPr>
          <w:rFonts w:ascii="Times New Roman" w:hAnsi="Times New Roman"/>
          <w:b/>
          <w:sz w:val="24"/>
          <w:szCs w:val="24"/>
          <w:lang w:eastAsia="ru-RU"/>
        </w:rPr>
        <w:t>Розділ VІІ</w:t>
      </w: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Перелік завдань і заходів Програми</w:t>
      </w:r>
    </w:p>
    <w:p w:rsidR="00D36053" w:rsidRPr="00C14D5B" w:rsidRDefault="00D36053" w:rsidP="00D36053">
      <w:pPr>
        <w:pStyle w:val="a3"/>
        <w:jc w:val="center"/>
        <w:rPr>
          <w:rFonts w:ascii="Times New Roman" w:hAnsi="Times New Roman"/>
          <w:sz w:val="24"/>
          <w:szCs w:val="24"/>
          <w:lang w:eastAsia="ru-RU"/>
        </w:rPr>
      </w:pP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Пріоритетними завданнями, на виконання яких спрямована Програма є:</w:t>
      </w:r>
    </w:p>
    <w:p w:rsidR="00D36053" w:rsidRPr="00C14D5B" w:rsidRDefault="00D36053" w:rsidP="00D36053">
      <w:pPr>
        <w:pStyle w:val="a3"/>
        <w:numPr>
          <w:ilvl w:val="0"/>
          <w:numId w:val="1"/>
        </w:numPr>
        <w:jc w:val="both"/>
        <w:rPr>
          <w:rFonts w:ascii="Times New Roman" w:hAnsi="Times New Roman"/>
          <w:sz w:val="24"/>
          <w:szCs w:val="24"/>
          <w:lang w:eastAsia="ru-RU"/>
        </w:rPr>
      </w:pPr>
      <w:r w:rsidRPr="00C14D5B">
        <w:rPr>
          <w:rFonts w:ascii="Times New Roman" w:hAnsi="Times New Roman"/>
          <w:sz w:val="24"/>
          <w:szCs w:val="24"/>
          <w:lang w:eastAsia="ru-RU"/>
        </w:rPr>
        <w:t>зміцнення матеріально-технічної бази комунального підприємства;</w:t>
      </w:r>
    </w:p>
    <w:p w:rsidR="00D36053" w:rsidRPr="00C14D5B" w:rsidRDefault="00D36053" w:rsidP="00D36053">
      <w:pPr>
        <w:pStyle w:val="a3"/>
        <w:numPr>
          <w:ilvl w:val="0"/>
          <w:numId w:val="1"/>
        </w:numPr>
        <w:jc w:val="both"/>
        <w:rPr>
          <w:rFonts w:ascii="Times New Roman" w:hAnsi="Times New Roman"/>
          <w:sz w:val="24"/>
          <w:szCs w:val="24"/>
          <w:lang w:eastAsia="ru-RU"/>
        </w:rPr>
      </w:pPr>
      <w:r w:rsidRPr="00C14D5B">
        <w:rPr>
          <w:rFonts w:ascii="Times New Roman" w:hAnsi="Times New Roman"/>
          <w:sz w:val="24"/>
          <w:szCs w:val="24"/>
          <w:lang w:eastAsia="ru-RU"/>
        </w:rPr>
        <w:t>сприяння створенню належних умов для здійснення комунальним підприємством своєї поточної діяльності по наданню якісних послуг споживачам селища;</w:t>
      </w:r>
    </w:p>
    <w:p w:rsidR="00D36053" w:rsidRPr="00C14D5B" w:rsidRDefault="00D36053" w:rsidP="00D36053">
      <w:pPr>
        <w:pStyle w:val="a3"/>
        <w:ind w:left="720"/>
        <w:jc w:val="both"/>
        <w:rPr>
          <w:rFonts w:ascii="Times New Roman" w:hAnsi="Times New Roman"/>
          <w:sz w:val="24"/>
          <w:szCs w:val="24"/>
          <w:lang w:eastAsia="ru-RU"/>
        </w:rPr>
      </w:pPr>
    </w:p>
    <w:p w:rsidR="00D36053" w:rsidRPr="00C14D5B" w:rsidRDefault="00D36053" w:rsidP="00D36053">
      <w:pPr>
        <w:pStyle w:val="a3"/>
        <w:ind w:firstLine="708"/>
        <w:jc w:val="both"/>
        <w:rPr>
          <w:rFonts w:ascii="Times New Roman" w:hAnsi="Times New Roman"/>
          <w:sz w:val="24"/>
          <w:szCs w:val="24"/>
          <w:lang w:eastAsia="ru-RU"/>
        </w:rPr>
      </w:pPr>
      <w:r w:rsidRPr="00C14D5B">
        <w:rPr>
          <w:rFonts w:ascii="Times New Roman" w:hAnsi="Times New Roman"/>
          <w:sz w:val="24"/>
          <w:szCs w:val="24"/>
          <w:lang w:eastAsia="ru-RU"/>
        </w:rPr>
        <w:t>Напрямки реалізації програми наведено в таблиці 1.</w:t>
      </w:r>
    </w:p>
    <w:p w:rsidR="00D36053" w:rsidRPr="00C14D5B" w:rsidRDefault="00D36053" w:rsidP="00D36053">
      <w:pPr>
        <w:pStyle w:val="a3"/>
        <w:rPr>
          <w:rFonts w:ascii="Times New Roman" w:hAnsi="Times New Roman"/>
          <w:sz w:val="24"/>
          <w:szCs w:val="24"/>
          <w:lang w:eastAsia="ru-RU"/>
        </w:rPr>
      </w:pPr>
    </w:p>
    <w:p w:rsidR="00D36053" w:rsidRPr="00C14D5B" w:rsidRDefault="00D36053" w:rsidP="00D36053">
      <w:pPr>
        <w:pStyle w:val="a3"/>
        <w:jc w:val="center"/>
        <w:rPr>
          <w:rFonts w:ascii="Times New Roman" w:hAnsi="Times New Roman"/>
          <w:sz w:val="24"/>
          <w:szCs w:val="24"/>
          <w:lang w:eastAsia="ru-RU"/>
        </w:rPr>
      </w:pPr>
      <w:r w:rsidRPr="00C14D5B">
        <w:rPr>
          <w:rFonts w:ascii="Times New Roman" w:hAnsi="Times New Roman"/>
          <w:sz w:val="24"/>
          <w:szCs w:val="24"/>
          <w:lang w:eastAsia="ru-RU"/>
        </w:rPr>
        <w:t>Таблиця 1. Заходи Програми зміцнення матеріально-технічної бази Верховинського водопровідно-каналізаційного підприємства Верховинської селищної ради на 2023 рік</w:t>
      </w:r>
    </w:p>
    <w:p w:rsidR="00D36053" w:rsidRPr="00C14D5B" w:rsidRDefault="00D36053" w:rsidP="00D36053">
      <w:pPr>
        <w:pStyle w:val="a3"/>
        <w:jc w:val="center"/>
        <w:rPr>
          <w:rFonts w:ascii="Times New Roman" w:hAnsi="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65"/>
        <w:gridCol w:w="1843"/>
        <w:gridCol w:w="1843"/>
      </w:tblGrid>
      <w:tr w:rsidR="00D36053" w:rsidRPr="00C14D5B" w:rsidTr="00447AB1">
        <w:tc>
          <w:tcPr>
            <w:tcW w:w="56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Найменування заходів</w:t>
            </w:r>
          </w:p>
        </w:tc>
        <w:tc>
          <w:tcPr>
            <w:tcW w:w="1843" w:type="dxa"/>
            <w:tcMar>
              <w:top w:w="225" w:type="dxa"/>
              <w:left w:w="75" w:type="dxa"/>
              <w:bottom w:w="225" w:type="dxa"/>
              <w:right w:w="75" w:type="dxa"/>
            </w:tcMar>
            <w:hideMark/>
          </w:tcPr>
          <w:p w:rsidR="00D36053" w:rsidRPr="00C14D5B" w:rsidRDefault="00D36053" w:rsidP="00447AB1">
            <w:pPr>
              <w:pStyle w:val="a3"/>
              <w:jc w:val="center"/>
              <w:rPr>
                <w:rFonts w:ascii="Times New Roman" w:hAnsi="Times New Roman"/>
                <w:sz w:val="24"/>
                <w:szCs w:val="24"/>
                <w:lang w:eastAsia="ru-RU"/>
              </w:rPr>
            </w:pPr>
            <w:r w:rsidRPr="00C14D5B">
              <w:rPr>
                <w:rFonts w:ascii="Times New Roman" w:hAnsi="Times New Roman"/>
                <w:sz w:val="24"/>
                <w:szCs w:val="24"/>
                <w:lang w:eastAsia="ru-RU"/>
              </w:rPr>
              <w:t>2023 р.</w:t>
            </w:r>
          </w:p>
        </w:tc>
        <w:tc>
          <w:tcPr>
            <w:tcW w:w="1843" w:type="dxa"/>
            <w:tcMar>
              <w:top w:w="225" w:type="dxa"/>
              <w:left w:w="75" w:type="dxa"/>
              <w:bottom w:w="225" w:type="dxa"/>
              <w:right w:w="75" w:type="dxa"/>
            </w:tcMar>
            <w:hideMark/>
          </w:tcPr>
          <w:p w:rsidR="00D36053" w:rsidRPr="00C14D5B" w:rsidRDefault="00D36053" w:rsidP="00447AB1">
            <w:pPr>
              <w:pStyle w:val="a3"/>
              <w:jc w:val="center"/>
              <w:rPr>
                <w:rFonts w:ascii="Times New Roman" w:hAnsi="Times New Roman"/>
                <w:sz w:val="24"/>
                <w:szCs w:val="24"/>
                <w:lang w:eastAsia="ru-RU"/>
              </w:rPr>
            </w:pPr>
            <w:r w:rsidRPr="00C14D5B">
              <w:rPr>
                <w:rFonts w:ascii="Times New Roman" w:hAnsi="Times New Roman"/>
                <w:sz w:val="24"/>
                <w:szCs w:val="24"/>
                <w:lang w:eastAsia="ru-RU"/>
              </w:rPr>
              <w:t>Всього</w:t>
            </w:r>
          </w:p>
        </w:tc>
      </w:tr>
      <w:tr w:rsidR="00D36053" w:rsidRPr="00C14D5B" w:rsidTr="00447AB1">
        <w:tc>
          <w:tcPr>
            <w:tcW w:w="56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Придбання та улаштування Насосу 4SR 8/24 F-PD 5.5 HP по вул. Коваля селище Верховина</w:t>
            </w:r>
          </w:p>
        </w:tc>
        <w:tc>
          <w:tcPr>
            <w:tcW w:w="1843"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45,00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1843"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 xml:space="preserve">45,00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r>
      <w:tr w:rsidR="00D36053" w:rsidRPr="00C14D5B" w:rsidTr="00447AB1">
        <w:tc>
          <w:tcPr>
            <w:tcW w:w="56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Pr>
                <w:rFonts w:ascii="Times New Roman" w:hAnsi="Times New Roman"/>
                <w:sz w:val="24"/>
                <w:szCs w:val="24"/>
                <w:lang w:eastAsia="ru-RU"/>
              </w:rPr>
              <w:t xml:space="preserve">Придбання та влаштування гідрантів у с </w:t>
            </w:r>
            <w:proofErr w:type="spellStart"/>
            <w:r>
              <w:rPr>
                <w:rFonts w:ascii="Times New Roman" w:hAnsi="Times New Roman"/>
                <w:sz w:val="24"/>
                <w:szCs w:val="24"/>
                <w:lang w:eastAsia="ru-RU"/>
              </w:rPr>
              <w:t>Віпче</w:t>
            </w:r>
            <w:proofErr w:type="spellEnd"/>
            <w:r>
              <w:rPr>
                <w:rFonts w:ascii="Times New Roman" w:hAnsi="Times New Roman"/>
                <w:sz w:val="24"/>
                <w:szCs w:val="24"/>
                <w:lang w:eastAsia="ru-RU"/>
              </w:rPr>
              <w:t xml:space="preserve">, 2 </w:t>
            </w:r>
            <w:proofErr w:type="spellStart"/>
            <w:r>
              <w:rPr>
                <w:rFonts w:ascii="Times New Roman" w:hAnsi="Times New Roman"/>
                <w:sz w:val="24"/>
                <w:szCs w:val="24"/>
                <w:lang w:eastAsia="ru-RU"/>
              </w:rPr>
              <w:t>шт</w:t>
            </w:r>
            <w:proofErr w:type="spellEnd"/>
          </w:p>
        </w:tc>
        <w:tc>
          <w:tcPr>
            <w:tcW w:w="1843"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Pr>
                <w:rFonts w:ascii="Times New Roman" w:hAnsi="Times New Roman"/>
                <w:sz w:val="24"/>
                <w:szCs w:val="24"/>
                <w:lang w:eastAsia="ru-RU"/>
              </w:rPr>
              <w:t>2</w:t>
            </w:r>
            <w:r w:rsidRPr="00C14D5B">
              <w:rPr>
                <w:rFonts w:ascii="Times New Roman" w:hAnsi="Times New Roman"/>
                <w:sz w:val="24"/>
                <w:szCs w:val="24"/>
                <w:lang w:eastAsia="ru-RU"/>
              </w:rPr>
              <w:t xml:space="preserve">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1843"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Pr>
                <w:rFonts w:ascii="Times New Roman" w:hAnsi="Times New Roman"/>
                <w:sz w:val="24"/>
                <w:szCs w:val="24"/>
                <w:lang w:eastAsia="ru-RU"/>
              </w:rPr>
              <w:t>2</w:t>
            </w:r>
            <w:r w:rsidRPr="00C14D5B">
              <w:rPr>
                <w:rFonts w:ascii="Times New Roman" w:hAnsi="Times New Roman"/>
                <w:sz w:val="24"/>
                <w:szCs w:val="24"/>
                <w:lang w:eastAsia="ru-RU"/>
              </w:rPr>
              <w:t xml:space="preserve">5,00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r>
      <w:tr w:rsidR="00D36053" w:rsidRPr="00C14D5B" w:rsidTr="00447AB1">
        <w:tc>
          <w:tcPr>
            <w:tcW w:w="5665"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sidRPr="00C14D5B">
              <w:rPr>
                <w:rFonts w:ascii="Times New Roman" w:hAnsi="Times New Roman"/>
                <w:sz w:val="24"/>
                <w:szCs w:val="24"/>
                <w:lang w:eastAsia="ru-RU"/>
              </w:rPr>
              <w:t>Разом</w:t>
            </w:r>
          </w:p>
        </w:tc>
        <w:tc>
          <w:tcPr>
            <w:tcW w:w="1843"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Pr>
                <w:rFonts w:ascii="Times New Roman" w:hAnsi="Times New Roman"/>
                <w:sz w:val="24"/>
                <w:szCs w:val="24"/>
                <w:lang w:eastAsia="ru-RU"/>
              </w:rPr>
              <w:t>70</w:t>
            </w:r>
            <w:r w:rsidRPr="00C14D5B">
              <w:rPr>
                <w:rFonts w:ascii="Times New Roman" w:hAnsi="Times New Roman"/>
                <w:sz w:val="24"/>
                <w:szCs w:val="24"/>
                <w:lang w:eastAsia="ru-RU"/>
              </w:rPr>
              <w:t xml:space="preserve">,00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c>
          <w:tcPr>
            <w:tcW w:w="1843" w:type="dxa"/>
            <w:tcMar>
              <w:top w:w="225" w:type="dxa"/>
              <w:left w:w="75" w:type="dxa"/>
              <w:bottom w:w="225" w:type="dxa"/>
              <w:right w:w="75" w:type="dxa"/>
            </w:tcMar>
            <w:hideMark/>
          </w:tcPr>
          <w:p w:rsidR="00D36053" w:rsidRPr="00C14D5B" w:rsidRDefault="00D36053" w:rsidP="00447AB1">
            <w:pPr>
              <w:pStyle w:val="a3"/>
              <w:jc w:val="both"/>
              <w:rPr>
                <w:rFonts w:ascii="Times New Roman" w:hAnsi="Times New Roman"/>
                <w:sz w:val="24"/>
                <w:szCs w:val="24"/>
                <w:lang w:eastAsia="ru-RU"/>
              </w:rPr>
            </w:pPr>
            <w:r>
              <w:rPr>
                <w:rFonts w:ascii="Times New Roman" w:hAnsi="Times New Roman"/>
                <w:sz w:val="24"/>
                <w:szCs w:val="24"/>
                <w:lang w:eastAsia="ru-RU"/>
              </w:rPr>
              <w:t>70</w:t>
            </w:r>
            <w:r w:rsidRPr="00C14D5B">
              <w:rPr>
                <w:rFonts w:ascii="Times New Roman" w:hAnsi="Times New Roman"/>
                <w:sz w:val="24"/>
                <w:szCs w:val="24"/>
                <w:lang w:eastAsia="ru-RU"/>
              </w:rPr>
              <w:t xml:space="preserve">,00 </w:t>
            </w:r>
            <w:proofErr w:type="spellStart"/>
            <w:r w:rsidRPr="00C14D5B">
              <w:rPr>
                <w:rFonts w:ascii="Times New Roman" w:hAnsi="Times New Roman"/>
                <w:sz w:val="24"/>
                <w:szCs w:val="24"/>
                <w:lang w:eastAsia="ru-RU"/>
              </w:rPr>
              <w:t>тис.грн</w:t>
            </w:r>
            <w:proofErr w:type="spellEnd"/>
            <w:r w:rsidRPr="00C14D5B">
              <w:rPr>
                <w:rFonts w:ascii="Times New Roman" w:hAnsi="Times New Roman"/>
                <w:sz w:val="24"/>
                <w:szCs w:val="24"/>
                <w:lang w:eastAsia="ru-RU"/>
              </w:rPr>
              <w:t>.</w:t>
            </w:r>
          </w:p>
        </w:tc>
      </w:tr>
    </w:tbl>
    <w:p w:rsidR="00D36053" w:rsidRPr="00C14D5B" w:rsidRDefault="00D36053" w:rsidP="00D36053">
      <w:pPr>
        <w:pStyle w:val="a3"/>
        <w:jc w:val="both"/>
        <w:rPr>
          <w:rFonts w:ascii="Times New Roman" w:hAnsi="Times New Roman"/>
          <w:sz w:val="24"/>
          <w:szCs w:val="24"/>
          <w:lang w:eastAsia="ru-RU"/>
        </w:rPr>
      </w:pPr>
    </w:p>
    <w:p w:rsidR="00D36053" w:rsidRPr="00C14D5B" w:rsidRDefault="00D36053" w:rsidP="00D36053"/>
    <w:p w:rsidR="00D36053" w:rsidRPr="00C14D5B" w:rsidRDefault="00D36053" w:rsidP="00D36053">
      <w:pPr>
        <w:rPr>
          <w:b/>
          <w:lang w:val="uk-UA"/>
        </w:rPr>
      </w:pPr>
      <w:r w:rsidRPr="00C14D5B">
        <w:rPr>
          <w:b/>
          <w:lang w:val="uk-UA"/>
        </w:rPr>
        <w:t>Заступник селищного голови                                            Ярослав КІКІНЧУК</w:t>
      </w:r>
    </w:p>
    <w:p w:rsidR="00D36053" w:rsidRPr="00C14D5B" w:rsidRDefault="00D36053" w:rsidP="00D36053">
      <w:pPr>
        <w:rPr>
          <w:b/>
          <w:lang w:val="uk-UA"/>
        </w:rPr>
      </w:pPr>
    </w:p>
    <w:p w:rsidR="00E0705A" w:rsidRDefault="00D36053" w:rsidP="00D36053">
      <w:r w:rsidRPr="00C14D5B">
        <w:rPr>
          <w:b/>
          <w:lang w:val="uk-UA"/>
        </w:rPr>
        <w:t>Начальник відділу ЖКГ                                                    Святослав ЛАЗОРИК</w:t>
      </w:r>
    </w:p>
    <w:sectPr w:rsidR="00E0705A" w:rsidSect="00E070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5822"/>
    <w:multiLevelType w:val="hybridMultilevel"/>
    <w:tmpl w:val="A4FA7942"/>
    <w:lvl w:ilvl="0" w:tplc="0B0071A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6053"/>
    <w:rsid w:val="00D36053"/>
    <w:rsid w:val="00E070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36053"/>
    <w:pPr>
      <w:spacing w:after="0" w:line="240" w:lineRule="auto"/>
    </w:pPr>
    <w:rPr>
      <w:rFonts w:ascii="Calibri" w:eastAsia="Calibri" w:hAnsi="Calibri" w:cs="Times New Roman"/>
      <w:lang w:eastAsia="uk-UA"/>
    </w:rPr>
  </w:style>
  <w:style w:type="paragraph" w:styleId="a4">
    <w:name w:val="Balloon Text"/>
    <w:basedOn w:val="a"/>
    <w:link w:val="a5"/>
    <w:uiPriority w:val="99"/>
    <w:semiHidden/>
    <w:unhideWhenUsed/>
    <w:rsid w:val="00D36053"/>
    <w:rPr>
      <w:rFonts w:ascii="Tahoma" w:hAnsi="Tahoma" w:cs="Tahoma"/>
      <w:sz w:val="16"/>
      <w:szCs w:val="16"/>
    </w:rPr>
  </w:style>
  <w:style w:type="character" w:customStyle="1" w:styleId="a5">
    <w:name w:val="Текст выноски Знак"/>
    <w:basedOn w:val="a0"/>
    <w:link w:val="a4"/>
    <w:uiPriority w:val="99"/>
    <w:semiHidden/>
    <w:rsid w:val="00D36053"/>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6743</Words>
  <Characters>3844</Characters>
  <Application>Microsoft Office Word</Application>
  <DocSecurity>0</DocSecurity>
  <Lines>32</Lines>
  <Paragraphs>21</Paragraphs>
  <ScaleCrop>false</ScaleCrop>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2023-05-08T11:58:00Z</dcterms:created>
  <dcterms:modified xsi:type="dcterms:W3CDTF">2023-05-08T11:59:00Z</dcterms:modified>
</cp:coreProperties>
</file>