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E97" w:rsidRDefault="00104E97" w:rsidP="00104E97">
      <w:pPr>
        <w:autoSpaceDE w:val="0"/>
        <w:autoSpaceDN w:val="0"/>
        <w:adjustRightInd w:val="0"/>
        <w:spacing w:after="0" w:line="240" w:lineRule="auto"/>
        <w:ind w:firstLine="12049"/>
        <w:jc w:val="right"/>
        <w:rPr>
          <w:rFonts w:ascii="Times New Roman" w:eastAsiaTheme="minorHAnsi" w:hAnsi="Times New Roman"/>
          <w:b/>
          <w:bCs/>
          <w:sz w:val="20"/>
          <w:szCs w:val="20"/>
          <w:lang w:eastAsia="en-US"/>
        </w:rPr>
      </w:pPr>
      <w:bookmarkStart w:id="0" w:name="n184"/>
      <w:bookmarkEnd w:id="0"/>
      <w:r>
        <w:rPr>
          <w:rFonts w:ascii="Times New Roman" w:eastAsiaTheme="minorHAnsi" w:hAnsi="Times New Roman"/>
          <w:sz w:val="20"/>
          <w:szCs w:val="20"/>
          <w:lang w:eastAsia="en-US"/>
        </w:rPr>
        <w:t>Д</w:t>
      </w:r>
      <w:r w:rsidRPr="00F23FFC">
        <w:rPr>
          <w:rFonts w:ascii="Times New Roman" w:eastAsiaTheme="minorHAnsi" w:hAnsi="Times New Roman"/>
          <w:sz w:val="20"/>
          <w:szCs w:val="20"/>
          <w:lang w:eastAsia="en-US"/>
        </w:rPr>
        <w:t>одаток 8</w:t>
      </w:r>
      <w:r w:rsidRPr="00F23FFC">
        <w:rPr>
          <w:rFonts w:ascii="Times New Roman" w:eastAsiaTheme="minorHAnsi" w:hAnsi="Times New Roman"/>
          <w:sz w:val="20"/>
          <w:szCs w:val="20"/>
          <w:lang w:eastAsia="en-US"/>
        </w:rPr>
        <w:br/>
        <w:t>до Порядку визначення потреб населення</w:t>
      </w:r>
      <w:r w:rsidRPr="00F23FFC">
        <w:rPr>
          <w:rFonts w:ascii="Times New Roman" w:eastAsiaTheme="minorHAnsi" w:hAnsi="Times New Roman"/>
          <w:sz w:val="20"/>
          <w:szCs w:val="20"/>
          <w:lang w:eastAsia="en-US"/>
        </w:rPr>
        <w:br/>
        <w:t>адміністративно-територіальної одиниці/</w:t>
      </w:r>
      <w:r w:rsidRPr="00F23FFC">
        <w:rPr>
          <w:rFonts w:ascii="Times New Roman" w:eastAsiaTheme="minorHAnsi" w:hAnsi="Times New Roman"/>
          <w:sz w:val="20"/>
          <w:szCs w:val="20"/>
          <w:lang w:eastAsia="en-US"/>
        </w:rPr>
        <w:br/>
        <w:t>територіальної громади</w:t>
      </w:r>
      <w:r w:rsidRPr="00F23FFC">
        <w:rPr>
          <w:rFonts w:ascii="Times New Roman" w:eastAsiaTheme="minorHAnsi" w:hAnsi="Times New Roman"/>
          <w:sz w:val="20"/>
          <w:szCs w:val="20"/>
          <w:lang w:eastAsia="en-US"/>
        </w:rPr>
        <w:br/>
        <w:t>у соціальних послугах</w:t>
      </w:r>
      <w:r w:rsidRPr="00F23FFC">
        <w:rPr>
          <w:rFonts w:ascii="Times New Roman" w:eastAsiaTheme="minorHAnsi" w:hAnsi="Times New Roman"/>
          <w:sz w:val="20"/>
          <w:szCs w:val="20"/>
          <w:lang w:eastAsia="en-US"/>
        </w:rPr>
        <w:br/>
        <w:t>(пункт 3 розділу V</w:t>
      </w:r>
      <w:r>
        <w:rPr>
          <w:rFonts w:ascii="Times New Roman" w:eastAsiaTheme="minorHAnsi" w:hAnsi="Times New Roman"/>
          <w:sz w:val="20"/>
          <w:szCs w:val="20"/>
          <w:lang w:eastAsia="en-US"/>
        </w:rPr>
        <w:t>)</w:t>
      </w:r>
    </w:p>
    <w:p w:rsidR="00104E97" w:rsidRDefault="00104E97" w:rsidP="00104E97">
      <w:pPr>
        <w:autoSpaceDE w:val="0"/>
        <w:autoSpaceDN w:val="0"/>
        <w:adjustRightInd w:val="0"/>
        <w:spacing w:after="0" w:line="240" w:lineRule="auto"/>
        <w:ind w:firstLine="12049"/>
        <w:jc w:val="center"/>
        <w:rPr>
          <w:rFonts w:ascii="Times New Roman" w:eastAsiaTheme="minorHAnsi" w:hAnsi="Times New Roman"/>
          <w:b/>
          <w:bCs/>
          <w:sz w:val="20"/>
          <w:szCs w:val="20"/>
          <w:lang w:eastAsia="en-US"/>
        </w:rPr>
      </w:pPr>
    </w:p>
    <w:p w:rsidR="00F23FFC" w:rsidRDefault="00F23FFC" w:rsidP="00F23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0"/>
          <w:szCs w:val="20"/>
          <w:lang w:eastAsia="en-US"/>
        </w:rPr>
      </w:pPr>
      <w:r w:rsidRPr="00F23FFC">
        <w:rPr>
          <w:rFonts w:ascii="Times New Roman" w:eastAsiaTheme="minorHAnsi" w:hAnsi="Times New Roman"/>
          <w:b/>
          <w:bCs/>
          <w:sz w:val="20"/>
          <w:szCs w:val="20"/>
          <w:lang w:eastAsia="en-US"/>
        </w:rPr>
        <w:t>ДАНІ</w:t>
      </w:r>
      <w:r w:rsidRPr="00F23FFC">
        <w:rPr>
          <w:rFonts w:ascii="Times New Roman" w:eastAsiaTheme="minorHAnsi" w:hAnsi="Times New Roman"/>
          <w:sz w:val="20"/>
          <w:szCs w:val="20"/>
          <w:lang w:eastAsia="en-US"/>
        </w:rPr>
        <w:br/>
      </w:r>
      <w:r w:rsidRPr="00F23FFC">
        <w:rPr>
          <w:rFonts w:ascii="Times New Roman" w:eastAsiaTheme="minorHAnsi" w:hAnsi="Times New Roman"/>
          <w:b/>
          <w:bCs/>
          <w:sz w:val="20"/>
          <w:szCs w:val="20"/>
          <w:lang w:eastAsia="en-US"/>
        </w:rPr>
        <w:t>щодо забезпечення осіб/сімей, які належать до вразливих груп населення або перебувають у складних життєвих обставинах, соціальними послугами</w:t>
      </w:r>
    </w:p>
    <w:p w:rsidR="00104E97" w:rsidRPr="00F23FFC" w:rsidRDefault="00104E97" w:rsidP="00F23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9"/>
        <w:gridCol w:w="1210"/>
        <w:gridCol w:w="1175"/>
        <w:gridCol w:w="1042"/>
        <w:gridCol w:w="2794"/>
        <w:gridCol w:w="3586"/>
        <w:gridCol w:w="1464"/>
        <w:gridCol w:w="1021"/>
        <w:gridCol w:w="1309"/>
        <w:gridCol w:w="534"/>
      </w:tblGrid>
      <w:tr w:rsidR="00F23FFC" w:rsidRPr="00F23FFC">
        <w:trPr>
          <w:trHeight w:val="60"/>
        </w:trPr>
        <w:tc>
          <w:tcPr>
            <w:tcW w:w="15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bookmarkStart w:id="1" w:name="n185"/>
            <w:bookmarkEnd w:id="1"/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Назва соціальної послуги відповідно до переліку соціальних послуг</w:t>
            </w:r>
          </w:p>
        </w:tc>
        <w:tc>
          <w:tcPr>
            <w:tcW w:w="1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Кількість осіб, які звертались щодо отримання соціальних послуг, та осіб/сімей, щодо яких надійшли звернення/ повідомлення про потребу в соціальних послугах у звітному періоді*</w:t>
            </w:r>
          </w:p>
        </w:tc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Кількість осіб/сімей,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>щодо яких за результатами оцінки потреб особи/сім’ї зроблено висновок про потребу в наданні соціальних послуг*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Кількість осіб/сімей, які отримували соціальні послуги*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Кількість осіб, які звертались щодо отримання соціальних послуг екстрено (кризово), та осіб/сімей, щодо яких надійшли звернення / повідомлення про потребу в соціальних послугах**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Кількість осіб/сімей, які отримували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>соціальні послуги екстрено(кризово)**</w:t>
            </w:r>
          </w:p>
        </w:tc>
      </w:tr>
      <w:tr w:rsidR="00F23FFC" w:rsidRPr="00F23FFC">
        <w:trPr>
          <w:trHeight w:val="7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всього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>осіб/сімей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 них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>кількість внутрішньо переміщених осіб/сімей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в них дітей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всього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>осіб/сімей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 них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  <w:t>кількість внутрішньо переміщених осіб/сімей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в них дітей</w:t>
            </w:r>
          </w:p>
        </w:tc>
      </w:tr>
      <w:tr w:rsidR="00F23FFC" w:rsidRPr="00F23FFC">
        <w:trPr>
          <w:trHeight w:val="16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10</w:t>
            </w:r>
          </w:p>
        </w:tc>
      </w:tr>
      <w:tr w:rsidR="00F23FFC" w:rsidRPr="00F23FFC">
        <w:trPr>
          <w:trHeight w:val="225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Базові соціальні послуги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Догляд вдома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4C613B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  <w:t>68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Денний догляд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Денний догляд дітей з інвалідністю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Підтримане проживання осіб похилого віку та осіб з інвалідністю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Підтримане проживання бездомних осіб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Транзитне </w:t>
            </w: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підтримане проживання/ учбова соціальна квартира (будинок)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lastRenderedPageBreak/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Соціальна адаптація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Соціальна інтеграція та реінтеграція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Надання притулку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Екстрене (кризове) втручання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Консультування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4C613B" w:rsidRDefault="004C613B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  <w:t>26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Соціальний супровід сімей/осіб, які перебувають у складних життєвих обставинах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55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Соціальний супровід сімей, у яких виховуються діти-сироти і діти, позбавлені батьківського піклування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Соціальний супровід при працевлаштуванні та на робочому місці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Представництво інтересів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Посередництво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Соціальна профілактика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Натуральна допомога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4C613B" w:rsidRDefault="004C613B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  <w:t>67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105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Фізичний супровід осіб з інвалідністю, які мають порушення опорно-рухового апарату та пересуваються на кріслах колісних, з інтелектуальним, сенсорними, фізичними, моторними, психічними та поведінковими порушеннями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Переклад жестовою мовою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Догляд та виховання дітей в умовах, наближених до сімейних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Супровід під час інклюзивного навчання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Інформування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Медіація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Інші соціальні послуги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Консультативний кризовий телефон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Нічний притулок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Короткотермінове проживання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Соціально-трудова адаптація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Догляд стаціонарний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4C613B" w:rsidRDefault="004C613B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4C613B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4C613B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  <w:t>48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Паліативний догляд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Персональний асистент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Соціальна реабілітація осіб з інтелектуальними та психічними порушеннями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22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Соціально-психологічна реабілітація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  <w:tr w:rsidR="00F23FFC" w:rsidRPr="00F23FFC" w:rsidTr="004C613B">
        <w:trPr>
          <w:trHeight w:val="55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Соціально-психологічна реабілітація осіб із залежністю від наркотичних засобів чи психотропних речовин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39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Соціально-психологічна реабілітація осіб із ігровою залежністю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19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Тимчасовий відпочинок для батьків або осіб, які їх замінюють, що здійснюють догляд за дітьми з інвалідністю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19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Тимчасовий відпочинок для осіб, що здійснюють догляд за особами з інвалідністю, особами, які мають невиліковні хвороби, хвороби, що потребують тривалого лікування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eastAsia="en-US"/>
              </w:rPr>
              <w:t>×</w:t>
            </w:r>
          </w:p>
        </w:tc>
      </w:tr>
      <w:tr w:rsidR="00F23FFC" w:rsidRPr="00F23FFC" w:rsidTr="004C613B">
        <w:trPr>
          <w:trHeight w:val="195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FFC" w:rsidRPr="00F23FFC" w:rsidRDefault="00F23FFC" w:rsidP="00F23F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Транспортні послуги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4C613B" w:rsidRDefault="004C613B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4C613B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4C613B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 w:eastAsia="en-US"/>
              </w:rPr>
              <w:t>68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FFC" w:rsidRPr="00F23FFC" w:rsidRDefault="00F23FFC" w:rsidP="004C61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23FF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br/>
            </w:r>
          </w:p>
        </w:tc>
      </w:tr>
    </w:tbl>
    <w:p w:rsidR="00F23FFC" w:rsidRPr="00F23FFC" w:rsidRDefault="00F23FFC" w:rsidP="00F23FF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  <w:lang w:eastAsia="en-US"/>
        </w:rPr>
      </w:pPr>
      <w:bookmarkStart w:id="2" w:name="n186"/>
      <w:bookmarkEnd w:id="2"/>
      <w:r w:rsidRPr="00F23FFC">
        <w:rPr>
          <w:rFonts w:ascii="Times New Roman" w:eastAsiaTheme="minorHAnsi" w:hAnsi="Times New Roman"/>
          <w:sz w:val="20"/>
          <w:szCs w:val="20"/>
          <w:lang w:eastAsia="en-US"/>
        </w:rPr>
        <w:t>__________</w:t>
      </w:r>
    </w:p>
    <w:p w:rsidR="002603C6" w:rsidRDefault="002603C6" w:rsidP="00F23F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br w:type="page"/>
      </w:r>
    </w:p>
    <w:p w:rsidR="00104E97" w:rsidRPr="005011C3" w:rsidRDefault="00104E97" w:rsidP="00104E97">
      <w:pPr>
        <w:pStyle w:val="Ch61"/>
        <w:ind w:left="11340"/>
        <w:jc w:val="right"/>
        <w:rPr>
          <w:rFonts w:ascii="Times New Roman" w:hAnsi="Times New Roman" w:cs="Times New Roman"/>
          <w:sz w:val="24"/>
          <w:szCs w:val="24"/>
        </w:rPr>
      </w:pPr>
      <w:r w:rsidRPr="005011C3">
        <w:rPr>
          <w:rFonts w:ascii="Times New Roman" w:hAnsi="Times New Roman" w:cs="Times New Roman"/>
          <w:sz w:val="24"/>
          <w:szCs w:val="24"/>
        </w:rPr>
        <w:lastRenderedPageBreak/>
        <w:t>Додаток 9</w:t>
      </w:r>
      <w:r w:rsidRPr="005011C3">
        <w:rPr>
          <w:rFonts w:ascii="Times New Roman" w:hAnsi="Times New Roman" w:cs="Times New Roman"/>
          <w:sz w:val="24"/>
          <w:szCs w:val="24"/>
        </w:rPr>
        <w:br/>
        <w:t>до Порядку визначення потреб населення</w:t>
      </w:r>
      <w:r w:rsidRPr="005011C3">
        <w:rPr>
          <w:rFonts w:ascii="Times New Roman" w:hAnsi="Times New Roman" w:cs="Times New Roman"/>
          <w:sz w:val="24"/>
          <w:szCs w:val="24"/>
        </w:rPr>
        <w:br/>
        <w:t>адміністративно-територіальної одиниці/</w:t>
      </w:r>
      <w:r w:rsidRPr="005011C3">
        <w:rPr>
          <w:rFonts w:ascii="Times New Roman" w:hAnsi="Times New Roman" w:cs="Times New Roman"/>
          <w:sz w:val="24"/>
          <w:szCs w:val="24"/>
        </w:rPr>
        <w:br/>
        <w:t>територіальної громади у соціальних послугах</w:t>
      </w:r>
      <w:r w:rsidRPr="005011C3">
        <w:rPr>
          <w:rFonts w:ascii="Times New Roman" w:hAnsi="Times New Roman" w:cs="Times New Roman"/>
          <w:sz w:val="24"/>
          <w:szCs w:val="24"/>
        </w:rPr>
        <w:br/>
        <w:t>(пункт 3 розділу V)</w:t>
      </w:r>
    </w:p>
    <w:p w:rsidR="00104E97" w:rsidRPr="005011C3" w:rsidRDefault="00104E97" w:rsidP="00104E97">
      <w:pPr>
        <w:pStyle w:val="Ch60"/>
        <w:rPr>
          <w:rFonts w:ascii="Times New Roman" w:hAnsi="Times New Roman" w:cs="Times New Roman"/>
          <w:sz w:val="28"/>
          <w:szCs w:val="28"/>
        </w:rPr>
      </w:pPr>
      <w:r w:rsidRPr="005011C3">
        <w:rPr>
          <w:rFonts w:ascii="Times New Roman" w:hAnsi="Times New Roman" w:cs="Times New Roman"/>
          <w:caps/>
          <w:sz w:val="28"/>
          <w:szCs w:val="28"/>
        </w:rPr>
        <w:t>Дані</w:t>
      </w:r>
      <w:r w:rsidRPr="005011C3">
        <w:rPr>
          <w:rFonts w:ascii="Times New Roman" w:hAnsi="Times New Roman" w:cs="Times New Roman"/>
          <w:sz w:val="28"/>
          <w:szCs w:val="28"/>
        </w:rPr>
        <w:br/>
        <w:t xml:space="preserve">щодо надавачів соціальних послуг, які працюють на території Автономної Республіки Крим, </w:t>
      </w:r>
      <w:r w:rsidRPr="005011C3">
        <w:rPr>
          <w:rFonts w:ascii="Times New Roman" w:hAnsi="Times New Roman" w:cs="Times New Roman"/>
          <w:sz w:val="28"/>
          <w:szCs w:val="28"/>
        </w:rPr>
        <w:br/>
        <w:t>області/району / територіальної громади в умовах надзвичайного та воєнного стану</w:t>
      </w:r>
    </w:p>
    <w:tbl>
      <w:tblPr>
        <w:tblW w:w="4919" w:type="pct"/>
        <w:tblCellMar>
          <w:left w:w="0" w:type="dxa"/>
          <w:right w:w="0" w:type="dxa"/>
        </w:tblCellMar>
        <w:tblLook w:val="0000"/>
      </w:tblPr>
      <w:tblGrid>
        <w:gridCol w:w="1137"/>
        <w:gridCol w:w="1386"/>
        <w:gridCol w:w="1245"/>
        <w:gridCol w:w="1084"/>
        <w:gridCol w:w="1412"/>
        <w:gridCol w:w="2068"/>
        <w:gridCol w:w="1464"/>
        <w:gridCol w:w="556"/>
        <w:gridCol w:w="1123"/>
        <w:gridCol w:w="774"/>
        <w:gridCol w:w="992"/>
        <w:gridCol w:w="774"/>
        <w:gridCol w:w="1464"/>
        <w:gridCol w:w="339"/>
      </w:tblGrid>
      <w:tr w:rsidR="002603C6" w:rsidRPr="005011C3" w:rsidTr="001A62C4">
        <w:trPr>
          <w:trHeight w:val="284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Автономна Республіка Крим/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область / територіальна громада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Найменування надавача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(повна назва та скорочена назва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(у разі наявності)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Форма власності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(комунальна, державна, приватна)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Адреса, за якою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соціальні послуги(населений пункт,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вулиця та номер будинку)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Контактні дані (телефон, електронна адреса, сайт)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Категорії осіб/сімей, яким надаються соціальні послуги (перерахувати всі)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Базові соціальні послуги, які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 зі списку)*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Інші соціальні послуги,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які надаються (зазначити)**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Територія надання соціальних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ослуг (послуга надається в громаді, надається для своєї громади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 інших громад, надається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рівні області)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Планова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отримувачів соціальних послуг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календарний рік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Фактична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отримувачів 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 звітний період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(попередній календарний рік)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Можливість збільшити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кількість отримувачів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(обрати: так/ні)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Зазначити, для яких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соціальних послуг може бути збільшена кількість отримувачів</w:t>
            </w:r>
          </w:p>
        </w:tc>
        <w:tc>
          <w:tcPr>
            <w:tcW w:w="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104E97" w:rsidRPr="005011C3" w:rsidRDefault="00104E97" w:rsidP="0034401A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Зазначити, на яку кількість отримувачів може бути збільшено надання соціальних послуг</w:t>
            </w:r>
          </w:p>
        </w:tc>
      </w:tr>
      <w:tr w:rsidR="002603C6" w:rsidRPr="005011C3" w:rsidTr="001A62C4">
        <w:trPr>
          <w:trHeight w:val="285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104E97" w:rsidRPr="005011C3" w:rsidRDefault="00104E97" w:rsidP="0034401A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2603C6" w:rsidRPr="005011C3" w:rsidTr="001A62C4">
        <w:trPr>
          <w:trHeight w:val="285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Верховиська селищна рада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2603C6">
              <w:rPr>
                <w:color w:val="auto"/>
                <w:sz w:val="20"/>
                <w:szCs w:val="20"/>
                <w:lang w:val="uk-UA"/>
              </w:rPr>
              <w:t>Територіальний центр соціального обслуговування (надання соціальних послуг) Верховинської селищної ради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t>комунальна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2603C6">
              <w:rPr>
                <w:color w:val="auto"/>
                <w:sz w:val="20"/>
                <w:szCs w:val="20"/>
                <w:lang w:val="uk-UA"/>
              </w:rPr>
              <w:t>смт. Верховина вул. Жаб’євська, 48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2603C6">
              <w:rPr>
                <w:color w:val="auto"/>
                <w:sz w:val="20"/>
                <w:szCs w:val="20"/>
                <w:lang w:val="uk-UA"/>
              </w:rPr>
              <w:t>097 208 65 47 t_center@ukr.net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2603C6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ru-RU"/>
              </w:rPr>
            </w:pPr>
            <w:r w:rsidRPr="002603C6">
              <w:rPr>
                <w:lang w:val="ru-RU"/>
              </w:rPr>
              <w:t>особи похилого віку, особи з інвалідністю, ВПО, одинокі та одинокопроживаючі громадяни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2603C6" w:rsidP="001A62C4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2603C6">
              <w:rPr>
                <w:color w:val="auto"/>
                <w:sz w:val="20"/>
                <w:szCs w:val="20"/>
                <w:lang w:val="uk-UA"/>
              </w:rPr>
              <w:t xml:space="preserve">Догляд вдома, Догляд стаціонарний, Консультування, </w:t>
            </w:r>
            <w:r w:rsidR="001A62C4">
              <w:rPr>
                <w:color w:val="auto"/>
                <w:sz w:val="20"/>
                <w:szCs w:val="20"/>
                <w:lang w:val="uk-UA"/>
              </w:rPr>
              <w:t>Представництво інтересів</w:t>
            </w:r>
            <w:bookmarkStart w:id="3" w:name="_GoBack"/>
            <w:bookmarkEnd w:id="3"/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t>Послуги надаються в громаді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2603C6" w:rsidRDefault="001A62C4" w:rsidP="001A62C4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365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1A62C4" w:rsidRDefault="001A62C4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305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2603C6" w:rsidRDefault="002603C6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</w:rPr>
              <w:t>так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1A62C4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2603C6">
              <w:rPr>
                <w:color w:val="auto"/>
                <w:sz w:val="20"/>
                <w:szCs w:val="20"/>
                <w:lang w:val="uk-UA"/>
              </w:rPr>
              <w:t xml:space="preserve">Догляд вдома, Догляд стаціонарний, Консультування, </w:t>
            </w:r>
            <w:r>
              <w:rPr>
                <w:color w:val="auto"/>
                <w:sz w:val="20"/>
                <w:szCs w:val="20"/>
                <w:lang w:val="uk-UA"/>
              </w:rPr>
              <w:t>Представництво інтересів</w:t>
            </w:r>
          </w:p>
        </w:tc>
        <w:tc>
          <w:tcPr>
            <w:tcW w:w="1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104E97" w:rsidRPr="005011C3" w:rsidRDefault="001A62C4" w:rsidP="0034401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60</w:t>
            </w:r>
          </w:p>
        </w:tc>
      </w:tr>
    </w:tbl>
    <w:p w:rsidR="00104E97" w:rsidRDefault="00104E97" w:rsidP="00104E97">
      <w:pPr>
        <w:pStyle w:val="SnoskaSNOSKI"/>
        <w:pBdr>
          <w:top w:val="none" w:sz="0" w:space="0" w:color="auto"/>
        </w:pBd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</w:t>
      </w:r>
    </w:p>
    <w:sectPr w:rsidR="00104E97" w:rsidSect="005011C3">
      <w:pgSz w:w="16838" w:h="11906" w:orient="landscape" w:code="9"/>
      <w:pgMar w:top="454" w:right="567" w:bottom="454" w:left="567" w:header="709" w:footer="709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48A" w:rsidRDefault="00F4048A" w:rsidP="004161D6">
      <w:pPr>
        <w:spacing w:after="0" w:line="240" w:lineRule="auto"/>
      </w:pPr>
      <w:r>
        <w:separator/>
      </w:r>
    </w:p>
  </w:endnote>
  <w:endnote w:type="continuationSeparator" w:id="1">
    <w:p w:rsidR="00F4048A" w:rsidRDefault="00F4048A" w:rsidP="0041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48A" w:rsidRDefault="00F4048A" w:rsidP="004161D6">
      <w:pPr>
        <w:spacing w:after="0" w:line="240" w:lineRule="auto"/>
      </w:pPr>
      <w:r>
        <w:separator/>
      </w:r>
    </w:p>
  </w:footnote>
  <w:footnote w:type="continuationSeparator" w:id="1">
    <w:p w:rsidR="00F4048A" w:rsidRDefault="00F4048A" w:rsidP="004161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51190"/>
    <w:rsid w:val="00104E97"/>
    <w:rsid w:val="001811A6"/>
    <w:rsid w:val="001A62C4"/>
    <w:rsid w:val="00255016"/>
    <w:rsid w:val="002603C6"/>
    <w:rsid w:val="004161D6"/>
    <w:rsid w:val="004C613B"/>
    <w:rsid w:val="005011C3"/>
    <w:rsid w:val="00566FDD"/>
    <w:rsid w:val="005C1D0A"/>
    <w:rsid w:val="005D06C2"/>
    <w:rsid w:val="0066434F"/>
    <w:rsid w:val="006A459B"/>
    <w:rsid w:val="006C0B77"/>
    <w:rsid w:val="00736934"/>
    <w:rsid w:val="007C7106"/>
    <w:rsid w:val="00823121"/>
    <w:rsid w:val="008242FF"/>
    <w:rsid w:val="00870751"/>
    <w:rsid w:val="00897BF5"/>
    <w:rsid w:val="00922C48"/>
    <w:rsid w:val="0095225D"/>
    <w:rsid w:val="0095332E"/>
    <w:rsid w:val="00985C32"/>
    <w:rsid w:val="009E2EFB"/>
    <w:rsid w:val="00AF45EE"/>
    <w:rsid w:val="00B915B7"/>
    <w:rsid w:val="00BB1E8F"/>
    <w:rsid w:val="00C174AE"/>
    <w:rsid w:val="00C24EC1"/>
    <w:rsid w:val="00E812A2"/>
    <w:rsid w:val="00EA59DF"/>
    <w:rsid w:val="00EE4070"/>
    <w:rsid w:val="00F12C76"/>
    <w:rsid w:val="00F23FFC"/>
    <w:rsid w:val="00F4048A"/>
    <w:rsid w:val="00F51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190"/>
    <w:rPr>
      <w:rFonts w:eastAsiaTheme="minorEastAsia" w:cs="Times New Roman"/>
      <w:kern w:val="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5119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F51190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F51190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F51190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F51190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F51190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416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61D6"/>
    <w:rPr>
      <w:rFonts w:eastAsiaTheme="minorEastAsia" w:cs="Times New Roman"/>
      <w:kern w:val="0"/>
      <w:lang w:val="uk-UA" w:eastAsia="uk-UA"/>
    </w:rPr>
  </w:style>
  <w:style w:type="paragraph" w:styleId="a6">
    <w:name w:val="footer"/>
    <w:basedOn w:val="a"/>
    <w:link w:val="a7"/>
    <w:uiPriority w:val="99"/>
    <w:unhideWhenUsed/>
    <w:rsid w:val="00416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1D6"/>
    <w:rPr>
      <w:rFonts w:eastAsiaTheme="minorEastAsia" w:cs="Times New Roman"/>
      <w:kern w:val="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2026-10-06T12:13:00Z</dcterms:created>
  <dcterms:modified xsi:type="dcterms:W3CDTF">2026-10-06T12:13:00Z</dcterms:modified>
</cp:coreProperties>
</file>