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5" w:rsidRPr="00D96637" w:rsidRDefault="005B1B45" w:rsidP="005B1B4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45" w:rsidRPr="00D96637" w:rsidRDefault="005B1B45" w:rsidP="005B1B45">
      <w:pPr>
        <w:jc w:val="center"/>
      </w:pPr>
      <w:proofErr w:type="spellStart"/>
      <w:r w:rsidRPr="00D96637">
        <w:t>Україна</w:t>
      </w:r>
      <w:proofErr w:type="spellEnd"/>
    </w:p>
    <w:p w:rsidR="005B1B45" w:rsidRDefault="005B1B45" w:rsidP="005B1B4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B1B45" w:rsidRPr="00D96637" w:rsidRDefault="005B1B45" w:rsidP="005B1B4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B1B45" w:rsidRPr="00D96637" w:rsidRDefault="005B1B45" w:rsidP="005B1B4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B1B45" w:rsidRDefault="005B1B45" w:rsidP="005B1B45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B1B45" w:rsidRPr="00B54DF7" w:rsidRDefault="005B1B45" w:rsidP="005B1B45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5B1B45" w:rsidRPr="00D96637" w:rsidRDefault="005B1B45" w:rsidP="005B1B45">
      <w:pPr>
        <w:jc w:val="center"/>
      </w:pPr>
    </w:p>
    <w:p w:rsidR="005B1B45" w:rsidRPr="002F408A" w:rsidRDefault="005B1B45" w:rsidP="005B1B45">
      <w:pPr>
        <w:ind w:firstLine="708"/>
        <w:jc w:val="both"/>
      </w:pPr>
      <w:proofErr w:type="spellStart"/>
      <w:r w:rsidRPr="002F408A">
        <w:t>від</w:t>
      </w:r>
      <w:proofErr w:type="spellEnd"/>
      <w:r w:rsidRPr="002F408A">
        <w:t xml:space="preserve"> </w:t>
      </w:r>
      <w:r>
        <w:rPr>
          <w:lang w:val="uk-UA"/>
        </w:rPr>
        <w:t>15</w:t>
      </w:r>
      <w:r w:rsidRPr="002F408A">
        <w:t>.</w:t>
      </w:r>
      <w:r w:rsidRPr="002F408A">
        <w:rPr>
          <w:lang w:val="uk-UA"/>
        </w:rPr>
        <w:t>12</w:t>
      </w:r>
      <w:r w:rsidRPr="002F408A">
        <w:t>.20</w:t>
      </w:r>
      <w:r w:rsidRPr="002F408A">
        <w:rPr>
          <w:lang w:val="uk-UA"/>
        </w:rPr>
        <w:t>22</w:t>
      </w:r>
      <w:r w:rsidRPr="002F408A">
        <w:t xml:space="preserve"> року          </w:t>
      </w:r>
      <w:r w:rsidRPr="002F408A">
        <w:tab/>
      </w:r>
      <w:r w:rsidRPr="002F408A">
        <w:tab/>
      </w:r>
      <w:r w:rsidRPr="002F408A">
        <w:tab/>
        <w:t xml:space="preserve">    </w:t>
      </w:r>
      <w:r w:rsidRPr="002F408A">
        <w:rPr>
          <w:lang w:val="uk-UA"/>
        </w:rPr>
        <w:t xml:space="preserve">                                             </w:t>
      </w:r>
      <w:r w:rsidRPr="002F408A">
        <w:t xml:space="preserve"> </w:t>
      </w:r>
      <w:proofErr w:type="spellStart"/>
      <w:r w:rsidRPr="002F408A">
        <w:t>с-ще</w:t>
      </w:r>
      <w:proofErr w:type="spellEnd"/>
      <w:r w:rsidRPr="002F408A">
        <w:t xml:space="preserve"> Верховина</w:t>
      </w:r>
    </w:p>
    <w:p w:rsidR="005B1B45" w:rsidRPr="002F408A" w:rsidRDefault="005B1B45" w:rsidP="005B1B45">
      <w:pPr>
        <w:ind w:firstLine="708"/>
        <w:jc w:val="both"/>
        <w:rPr>
          <w:lang w:val="uk-UA"/>
        </w:rPr>
      </w:pPr>
      <w:r>
        <w:rPr>
          <w:lang w:val="uk-UA"/>
        </w:rPr>
        <w:t>№300</w:t>
      </w:r>
      <w:r w:rsidRPr="002F408A">
        <w:rPr>
          <w:lang w:val="uk-UA"/>
        </w:rPr>
        <w:t>-23/2022</w:t>
      </w:r>
    </w:p>
    <w:p w:rsidR="005B1B45" w:rsidRDefault="005B1B45" w:rsidP="005B1B45">
      <w:pPr>
        <w:jc w:val="both"/>
        <w:rPr>
          <w:lang w:val="uk-UA"/>
        </w:rPr>
      </w:pPr>
    </w:p>
    <w:p w:rsidR="005B1B45" w:rsidRDefault="005B1B45" w:rsidP="005B1B45">
      <w:pPr>
        <w:rPr>
          <w:b/>
          <w:lang w:val="uk-UA" w:eastAsia="uk-UA"/>
        </w:rPr>
      </w:pPr>
      <w:r w:rsidRPr="00BE6319">
        <w:rPr>
          <w:b/>
          <w:color w:val="000000"/>
          <w:lang w:val="uk-UA" w:eastAsia="uk-UA"/>
        </w:rPr>
        <w:t xml:space="preserve">Про </w:t>
      </w:r>
      <w:r w:rsidRPr="00BE6319">
        <w:rPr>
          <w:b/>
          <w:lang w:val="uk-UA" w:eastAsia="uk-UA"/>
        </w:rPr>
        <w:t>затвердження заходів</w:t>
      </w:r>
      <w:r>
        <w:rPr>
          <w:b/>
          <w:lang w:val="uk-UA" w:eastAsia="uk-UA"/>
        </w:rPr>
        <w:t xml:space="preserve"> на 2023 рік</w:t>
      </w:r>
      <w:r w:rsidRPr="00BE6319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 xml:space="preserve">до </w:t>
      </w:r>
    </w:p>
    <w:p w:rsidR="005B1B45" w:rsidRDefault="005B1B45" w:rsidP="005B1B45">
      <w:pPr>
        <w:rPr>
          <w:b/>
          <w:lang w:val="uk-UA"/>
        </w:rPr>
      </w:pPr>
      <w:r>
        <w:rPr>
          <w:b/>
          <w:lang w:val="uk-UA"/>
        </w:rPr>
        <w:t xml:space="preserve">Програми </w:t>
      </w:r>
      <w:proofErr w:type="spellStart"/>
      <w:r>
        <w:rPr>
          <w:b/>
          <w:lang w:val="uk-UA"/>
        </w:rPr>
        <w:t>співфінансування</w:t>
      </w:r>
      <w:proofErr w:type="spellEnd"/>
      <w:r>
        <w:rPr>
          <w:b/>
          <w:lang w:val="uk-UA"/>
        </w:rPr>
        <w:t xml:space="preserve"> конкурсів, проектів, </w:t>
      </w:r>
    </w:p>
    <w:p w:rsidR="005B1B45" w:rsidRDefault="005B1B45" w:rsidP="005B1B45">
      <w:pPr>
        <w:rPr>
          <w:b/>
          <w:lang w:val="uk-UA"/>
        </w:rPr>
      </w:pPr>
      <w:r>
        <w:rPr>
          <w:b/>
          <w:lang w:val="uk-UA"/>
        </w:rPr>
        <w:t>програм, міжнародного співробітництва та європейської</w:t>
      </w:r>
    </w:p>
    <w:p w:rsidR="005B1B45" w:rsidRPr="00073F4D" w:rsidRDefault="005B1B45" w:rsidP="005B1B45">
      <w:pPr>
        <w:rPr>
          <w:b/>
          <w:lang w:val="uk-UA"/>
        </w:rPr>
      </w:pPr>
      <w:r>
        <w:rPr>
          <w:b/>
          <w:lang w:val="uk-UA"/>
        </w:rPr>
        <w:t xml:space="preserve">інтеграції Верховинської селищної ради на 2021 – 2023 роки </w:t>
      </w:r>
    </w:p>
    <w:p w:rsidR="005B1B45" w:rsidRDefault="005B1B45" w:rsidP="005B1B45">
      <w:pPr>
        <w:rPr>
          <w:b/>
          <w:lang w:val="uk-UA"/>
        </w:rPr>
      </w:pPr>
    </w:p>
    <w:p w:rsidR="005B1B45" w:rsidRDefault="005B1B45" w:rsidP="005B1B45">
      <w:pPr>
        <w:tabs>
          <w:tab w:val="left" w:pos="1440"/>
        </w:tabs>
        <w:jc w:val="both"/>
        <w:rPr>
          <w:lang w:val="uk-UA"/>
        </w:rPr>
      </w:pPr>
    </w:p>
    <w:p w:rsidR="005B1B45" w:rsidRPr="000E3580" w:rsidRDefault="005B1B45" w:rsidP="005B1B45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Закону</w:t>
      </w:r>
      <w:r w:rsidRPr="000E3580">
        <w:rPr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та з метою</w:t>
      </w:r>
      <w:r w:rsidRPr="00D4467B">
        <w:rPr>
          <w:lang w:val="uk-UA"/>
        </w:rPr>
        <w:t xml:space="preserve"> </w:t>
      </w:r>
      <w:proofErr w:type="spellStart"/>
      <w:r w:rsidRPr="00D4467B">
        <w:rPr>
          <w:lang w:val="uk-UA"/>
        </w:rPr>
        <w:t>співфінансування</w:t>
      </w:r>
      <w:proofErr w:type="spellEnd"/>
      <w:r w:rsidRPr="00D4467B">
        <w:rPr>
          <w:lang w:val="uk-UA"/>
        </w:rPr>
        <w:t xml:space="preserve"> конкурсів, </w:t>
      </w:r>
      <w:proofErr w:type="spellStart"/>
      <w:r w:rsidRPr="00D4467B">
        <w:rPr>
          <w:lang w:val="uk-UA"/>
        </w:rPr>
        <w:t>проєктів</w:t>
      </w:r>
      <w:proofErr w:type="spellEnd"/>
      <w:r w:rsidRPr="00D4467B">
        <w:rPr>
          <w:lang w:val="uk-UA"/>
        </w:rPr>
        <w:t>, програм</w:t>
      </w:r>
      <w:r>
        <w:rPr>
          <w:lang w:val="uk-UA"/>
        </w:rPr>
        <w:t xml:space="preserve"> та міжнародного співробітництва, </w:t>
      </w:r>
      <w:r w:rsidRPr="00EF4B9E">
        <w:rPr>
          <w:lang w:val="uk-UA"/>
        </w:rPr>
        <w:t>селищна рада</w:t>
      </w:r>
    </w:p>
    <w:p w:rsidR="005B1B45" w:rsidRPr="00ED6BB7" w:rsidRDefault="005B1B45" w:rsidP="005B1B45">
      <w:pPr>
        <w:ind w:firstLine="482"/>
        <w:jc w:val="both"/>
        <w:rPr>
          <w:lang w:val="uk-UA"/>
        </w:rPr>
      </w:pPr>
    </w:p>
    <w:p w:rsidR="005B1B45" w:rsidRPr="000453C9" w:rsidRDefault="005B1B45" w:rsidP="005B1B45">
      <w:pPr>
        <w:jc w:val="center"/>
        <w:rPr>
          <w:lang w:val="uk-UA"/>
        </w:rPr>
      </w:pPr>
      <w:r w:rsidRPr="000453C9">
        <w:rPr>
          <w:lang w:val="uk-UA"/>
        </w:rPr>
        <w:t>ВИРІШИЛА:</w:t>
      </w:r>
    </w:p>
    <w:p w:rsidR="005B1B45" w:rsidRPr="00C143FD" w:rsidRDefault="005B1B45" w:rsidP="005B1B45">
      <w:pPr>
        <w:jc w:val="center"/>
        <w:rPr>
          <w:lang w:val="uk-UA"/>
        </w:rPr>
      </w:pPr>
    </w:p>
    <w:p w:rsidR="005B1B45" w:rsidRPr="00C143FD" w:rsidRDefault="005B1B45" w:rsidP="005B1B45">
      <w:pPr>
        <w:ind w:firstLine="708"/>
        <w:jc w:val="both"/>
        <w:rPr>
          <w:lang w:val="uk-UA"/>
        </w:rPr>
      </w:pPr>
      <w:r w:rsidRPr="00C143FD">
        <w:rPr>
          <w:color w:val="000000" w:themeColor="text1"/>
          <w:lang w:val="uk-UA"/>
        </w:rPr>
        <w:t xml:space="preserve">1. Затвердити  </w:t>
      </w:r>
      <w:r w:rsidRPr="00C143FD">
        <w:rPr>
          <w:color w:val="000000" w:themeColor="text1"/>
          <w:lang w:val="uk-UA" w:eastAsia="uk-UA"/>
        </w:rPr>
        <w:t>заходи</w:t>
      </w:r>
      <w:r w:rsidRPr="00C143FD">
        <w:rPr>
          <w:lang w:val="uk-UA" w:eastAsia="uk-UA"/>
        </w:rPr>
        <w:t xml:space="preserve">  на   2023   рік   до   </w:t>
      </w:r>
      <w:r w:rsidRPr="00C143FD">
        <w:rPr>
          <w:lang w:val="uk-UA"/>
        </w:rPr>
        <w:t xml:space="preserve">Програми </w:t>
      </w:r>
      <w:proofErr w:type="spellStart"/>
      <w:r w:rsidRPr="00C143FD">
        <w:rPr>
          <w:lang w:val="uk-UA"/>
        </w:rPr>
        <w:t>співфінансування</w:t>
      </w:r>
      <w:proofErr w:type="spellEnd"/>
      <w:r w:rsidRPr="00C143FD">
        <w:rPr>
          <w:lang w:val="uk-UA"/>
        </w:rPr>
        <w:t xml:space="preserve"> конкурсів, проектів, програм, міжнародного співробітництва та європейської інтеграції Верховинської селищної ради на 2021 – 2023 роки згідно з додатком.</w:t>
      </w:r>
    </w:p>
    <w:p w:rsidR="005B1B45" w:rsidRDefault="005B1B45" w:rsidP="005B1B45">
      <w:pPr>
        <w:shd w:val="clear" w:color="auto" w:fill="FFFFFF"/>
        <w:jc w:val="both"/>
        <w:rPr>
          <w:lang w:val="uk-UA"/>
        </w:rPr>
      </w:pPr>
      <w:r w:rsidRPr="001069D0">
        <w:rPr>
          <w:color w:val="000000"/>
        </w:rPr>
        <w:t> </w:t>
      </w:r>
      <w:r>
        <w:rPr>
          <w:color w:val="000000"/>
        </w:rPr>
        <w:tab/>
      </w:r>
      <w:r>
        <w:rPr>
          <w:lang w:val="uk-UA"/>
        </w:rPr>
        <w:t xml:space="preserve">2. </w:t>
      </w:r>
      <w:r w:rsidRPr="001069D0">
        <w:rPr>
          <w:lang w:val="uk-UA"/>
        </w:rPr>
        <w:t xml:space="preserve">Фінансування </w:t>
      </w:r>
      <w:r>
        <w:rPr>
          <w:lang w:val="uk-UA"/>
        </w:rPr>
        <w:t xml:space="preserve">цільової </w:t>
      </w:r>
      <w:r w:rsidRPr="001069D0">
        <w:rPr>
          <w:lang w:val="uk-UA"/>
        </w:rPr>
        <w:t xml:space="preserve">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 та інших джерел, не</w:t>
      </w:r>
      <w:r>
        <w:rPr>
          <w:lang w:val="uk-UA"/>
        </w:rPr>
        <w:t xml:space="preserve"> </w:t>
      </w:r>
      <w:r w:rsidRPr="001069D0">
        <w:rPr>
          <w:lang w:val="uk-UA"/>
        </w:rPr>
        <w:t>заборонених чинним законодавством.</w:t>
      </w:r>
    </w:p>
    <w:p w:rsidR="005B1B45" w:rsidRPr="008947CB" w:rsidRDefault="005B1B45" w:rsidP="005B1B4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 w:rsidRPr="008947CB">
        <w:rPr>
          <w:lang w:val="uk-UA"/>
        </w:rPr>
        <w:t>Контроль за виконанням дан</w:t>
      </w:r>
      <w:r>
        <w:rPr>
          <w:lang w:val="uk-UA"/>
        </w:rPr>
        <w:t>ого рішення покласти на постійну комісію</w:t>
      </w:r>
      <w:r w:rsidRPr="008947CB">
        <w:rPr>
          <w:lang w:val="uk-UA"/>
        </w:rPr>
        <w:t xml:space="preserve"> </w:t>
      </w:r>
      <w:r w:rsidRPr="005B1B45">
        <w:rPr>
          <w:rStyle w:val="a3"/>
          <w:b w:val="0"/>
          <w:color w:val="000000"/>
          <w:lang w:val="uk-UA"/>
        </w:rPr>
        <w:t>з питань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</w:t>
      </w:r>
      <w:r w:rsidRPr="008947CB">
        <w:rPr>
          <w:lang w:val="uk-UA"/>
        </w:rPr>
        <w:t xml:space="preserve"> (Я.</w:t>
      </w:r>
      <w:proofErr w:type="spellStart"/>
      <w:r w:rsidRPr="008947CB">
        <w:rPr>
          <w:lang w:val="uk-UA"/>
        </w:rPr>
        <w:t>Стефурак</w:t>
      </w:r>
      <w:proofErr w:type="spellEnd"/>
      <w:r w:rsidRPr="008947CB">
        <w:rPr>
          <w:lang w:val="uk-UA"/>
        </w:rPr>
        <w:t>)</w:t>
      </w:r>
      <w:r>
        <w:rPr>
          <w:lang w:val="uk-UA"/>
        </w:rPr>
        <w:t>.</w:t>
      </w:r>
      <w:r w:rsidRPr="008947CB">
        <w:rPr>
          <w:lang w:val="uk-UA"/>
        </w:rPr>
        <w:t xml:space="preserve"> </w:t>
      </w:r>
    </w:p>
    <w:p w:rsidR="005B1B45" w:rsidRPr="00A55831" w:rsidRDefault="005B1B45" w:rsidP="005B1B45">
      <w:pPr>
        <w:tabs>
          <w:tab w:val="left" w:pos="1440"/>
        </w:tabs>
        <w:jc w:val="both"/>
        <w:rPr>
          <w:lang w:val="uk-UA"/>
        </w:rPr>
      </w:pPr>
    </w:p>
    <w:p w:rsidR="005B1B45" w:rsidRDefault="005B1B45" w:rsidP="005B1B45">
      <w:pPr>
        <w:tabs>
          <w:tab w:val="left" w:pos="1440"/>
        </w:tabs>
        <w:jc w:val="both"/>
        <w:rPr>
          <w:lang w:val="uk-UA"/>
        </w:rPr>
      </w:pPr>
    </w:p>
    <w:p w:rsidR="005B1B45" w:rsidRPr="00701AA8" w:rsidRDefault="005B1B45" w:rsidP="005B1B45">
      <w:pPr>
        <w:tabs>
          <w:tab w:val="left" w:pos="1440"/>
        </w:tabs>
        <w:jc w:val="both"/>
        <w:rPr>
          <w:lang w:val="uk-UA"/>
        </w:rPr>
      </w:pPr>
    </w:p>
    <w:p w:rsidR="005B1B45" w:rsidRDefault="005B1B45" w:rsidP="005B1B4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B1B45" w:rsidRDefault="005B1B45" w:rsidP="005B1B45">
      <w:pPr>
        <w:ind w:firstLine="708"/>
        <w:rPr>
          <w:b/>
          <w:lang w:val="uk-UA"/>
        </w:rPr>
      </w:pPr>
    </w:p>
    <w:p w:rsidR="005B1B45" w:rsidRDefault="005B1B45" w:rsidP="005B1B4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B1B45" w:rsidRDefault="005B1B45" w:rsidP="005B1B45">
      <w:pPr>
        <w:ind w:left="708" w:firstLine="708"/>
        <w:rPr>
          <w:b/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</w:pPr>
    </w:p>
    <w:p w:rsidR="005B1B45" w:rsidRDefault="005B1B45" w:rsidP="005B1B45">
      <w:pPr>
        <w:rPr>
          <w:lang w:val="uk-UA"/>
        </w:rPr>
        <w:sectPr w:rsidR="005B1B45" w:rsidSect="00BD7F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B1B45" w:rsidRDefault="005B1B45" w:rsidP="005B1B45">
      <w:pPr>
        <w:ind w:left="1203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5B1B45" w:rsidRDefault="005B1B45" w:rsidP="005B1B45">
      <w:pPr>
        <w:ind w:left="10620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5B1B45" w:rsidRDefault="005B1B45" w:rsidP="005B1B45">
      <w:pPr>
        <w:ind w:left="10620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5B1B45" w:rsidRPr="002F408A" w:rsidRDefault="005B1B45" w:rsidP="005B1B45">
      <w:pPr>
        <w:ind w:left="10620" w:firstLine="708"/>
        <w:jc w:val="both"/>
        <w:rPr>
          <w:lang w:val="uk-UA"/>
        </w:rPr>
      </w:pPr>
      <w:r w:rsidRPr="002F408A">
        <w:rPr>
          <w:lang w:val="uk-UA"/>
        </w:rPr>
        <w:t xml:space="preserve">№300-23/2022 </w:t>
      </w:r>
      <w:proofErr w:type="spellStart"/>
      <w:r w:rsidRPr="002F408A">
        <w:t>від</w:t>
      </w:r>
      <w:proofErr w:type="spellEnd"/>
      <w:r w:rsidRPr="002F408A">
        <w:t xml:space="preserve"> </w:t>
      </w:r>
      <w:r w:rsidRPr="002F408A">
        <w:rPr>
          <w:lang w:val="uk-UA"/>
        </w:rPr>
        <w:t>15</w:t>
      </w:r>
      <w:r w:rsidRPr="002F408A">
        <w:t>.</w:t>
      </w:r>
      <w:r w:rsidRPr="002F408A">
        <w:rPr>
          <w:lang w:val="uk-UA"/>
        </w:rPr>
        <w:t>12</w:t>
      </w:r>
      <w:r w:rsidRPr="002F408A">
        <w:t>.20</w:t>
      </w:r>
      <w:r w:rsidRPr="002F408A">
        <w:rPr>
          <w:lang w:val="uk-UA"/>
        </w:rPr>
        <w:t>22</w:t>
      </w:r>
      <w:r w:rsidRPr="002F408A">
        <w:t xml:space="preserve"> року</w:t>
      </w:r>
    </w:p>
    <w:p w:rsidR="005B1B45" w:rsidRPr="0083765E" w:rsidRDefault="005B1B45" w:rsidP="005B1B45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5B1B45" w:rsidRDefault="005B1B45" w:rsidP="005B1B45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виконання Програми </w:t>
      </w:r>
      <w:proofErr w:type="spellStart"/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>співфінансування</w:t>
      </w:r>
      <w:proofErr w:type="spellEnd"/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конкурсів, проектів, програм, міжнародного співробітництва </w:t>
      </w:r>
    </w:p>
    <w:p w:rsidR="005B1B45" w:rsidRPr="0083765E" w:rsidRDefault="005B1B45" w:rsidP="005B1B45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європейської інтеграції Верховинської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селищної ради на 2021-2023 роки</w:t>
      </w:r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1B45" w:rsidRPr="0083765E" w:rsidRDefault="005B1B45" w:rsidP="005B1B45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2023</w:t>
      </w:r>
      <w:r w:rsidRPr="00837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W w:w="14370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6036"/>
        <w:gridCol w:w="1843"/>
        <w:gridCol w:w="1275"/>
        <w:gridCol w:w="1701"/>
        <w:gridCol w:w="3035"/>
      </w:tblGrid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5" w:type="dxa"/>
          </w:tcPr>
          <w:p w:rsidR="005B1B45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виконан</w:t>
            </w:r>
            <w:proofErr w:type="spellEnd"/>
          </w:p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ня</w:t>
            </w:r>
            <w:proofErr w:type="spellEnd"/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B1B45" w:rsidRPr="0083765E" w:rsidRDefault="005B1B45" w:rsidP="006B380D">
            <w:pPr>
              <w:pStyle w:val="Standard1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Орієнтовні обсяги фінансування, грн.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селищної ради у заходах, що проводяться на територіях інших держав з метою налагодження ділового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5B1B45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прийому офіційних делегацій для погли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блення ділового співробітництва.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з метою налагодження ділового партнерства (презентації, семінари, тренінги, зустрічі, круглі столи тощо)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офіційних делегацій представницькими матеріалами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презентаційних матеріалів про Верховинську селищну раду (на паперових носіях) і їх поширення через посольст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ва, торговельні палати, ЗМІ.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036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випуску презентаційних видань про Верховинську селищну раду.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rPr>
          <w:trHeight w:val="409"/>
        </w:trPr>
        <w:tc>
          <w:tcPr>
            <w:tcW w:w="480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6036" w:type="dxa"/>
          </w:tcPr>
          <w:p w:rsidR="005B1B45" w:rsidRPr="00435694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IHARD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6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6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«Спільні дії щодо вдосконалення транскордонного управління та контролю епідеміологічних показників населення України та Румунії, Операційна Програма Румунія – Україна 2014-2020».</w:t>
            </w:r>
          </w:p>
        </w:tc>
        <w:tc>
          <w:tcPr>
            <w:tcW w:w="1843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Верховинська селищна  рада</w:t>
            </w:r>
          </w:p>
        </w:tc>
        <w:tc>
          <w:tcPr>
            <w:tcW w:w="127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01" w:type="dxa"/>
          </w:tcPr>
          <w:p w:rsidR="005B1B45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B45" w:rsidRPr="0083765E" w:rsidRDefault="005B1B45" w:rsidP="006B380D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288 660,00</w:t>
            </w:r>
          </w:p>
        </w:tc>
        <w:tc>
          <w:tcPr>
            <w:tcW w:w="3035" w:type="dxa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</w:tr>
      <w:tr w:rsidR="005B1B45" w:rsidRPr="0083765E" w:rsidTr="006B380D">
        <w:tc>
          <w:tcPr>
            <w:tcW w:w="6516" w:type="dxa"/>
            <w:gridSpan w:val="2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: </w:t>
            </w:r>
          </w:p>
        </w:tc>
        <w:tc>
          <w:tcPr>
            <w:tcW w:w="3118" w:type="dxa"/>
            <w:gridSpan w:val="2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36" w:type="dxa"/>
            <w:gridSpan w:val="2"/>
          </w:tcPr>
          <w:p w:rsidR="005B1B45" w:rsidRPr="0083765E" w:rsidRDefault="005B1B45" w:rsidP="006B380D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288 660,0</w:t>
            </w:r>
          </w:p>
        </w:tc>
      </w:tr>
    </w:tbl>
    <w:p w:rsidR="005B1B45" w:rsidRDefault="005B1B45" w:rsidP="005B1B45">
      <w:pPr>
        <w:rPr>
          <w:lang w:val="uk-UA"/>
        </w:rPr>
      </w:pPr>
    </w:p>
    <w:p w:rsidR="005B1B45" w:rsidRPr="00E57FEF" w:rsidRDefault="005B1B45" w:rsidP="005B1B45">
      <w:pPr>
        <w:ind w:left="1416" w:firstLine="708"/>
        <w:rPr>
          <w:lang w:val="uk-UA"/>
        </w:rPr>
        <w:sectPr w:rsidR="005B1B45" w:rsidRPr="00E57FEF" w:rsidSect="00A5583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b/>
          <w:lang w:val="uk-UA"/>
        </w:rPr>
        <w:t>Секретар ради                                                                                                Петро АНТІПОВ</w:t>
      </w:r>
    </w:p>
    <w:p w:rsidR="00230865" w:rsidRPr="005B1B45" w:rsidRDefault="00230865">
      <w:pPr>
        <w:rPr>
          <w:lang w:val="uk-UA"/>
        </w:rPr>
      </w:pPr>
    </w:p>
    <w:sectPr w:rsidR="00230865" w:rsidRPr="005B1B4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1B45"/>
    <w:rsid w:val="00230865"/>
    <w:rsid w:val="005B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B45"/>
    <w:rPr>
      <w:rFonts w:cs="Times New Roman"/>
      <w:b/>
      <w:bCs/>
    </w:rPr>
  </w:style>
  <w:style w:type="paragraph" w:customStyle="1" w:styleId="Standard1">
    <w:name w:val="Standard1"/>
    <w:uiPriority w:val="99"/>
    <w:rsid w:val="005B1B45"/>
    <w:pPr>
      <w:spacing w:after="0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2022-12-22T09:21:00Z</dcterms:created>
  <dcterms:modified xsi:type="dcterms:W3CDTF">2022-12-22T09:22:00Z</dcterms:modified>
</cp:coreProperties>
</file>