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03A" w:rsidRPr="00DA358E" w:rsidRDefault="00D8003A" w:rsidP="00D8003A">
      <w:pPr>
        <w:tabs>
          <w:tab w:val="left" w:pos="1890"/>
        </w:tabs>
        <w:jc w:val="center"/>
        <w:rPr>
          <w:b/>
          <w:lang w:val="uk-UA"/>
        </w:rPr>
      </w:pPr>
      <w:r w:rsidRPr="00DA358E">
        <w:rPr>
          <w:b/>
          <w:noProof/>
          <w:lang w:val="uk-UA" w:eastAsia="uk-UA"/>
        </w:rPr>
        <w:drawing>
          <wp:inline distT="0" distB="0" distL="0" distR="0" wp14:anchorId="71A1CD35" wp14:editId="674A65E2">
            <wp:extent cx="397510" cy="588645"/>
            <wp:effectExtent l="19050" t="0" r="254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D8003A" w:rsidRPr="00DA358E" w:rsidRDefault="00D8003A" w:rsidP="00D8003A">
      <w:pPr>
        <w:tabs>
          <w:tab w:val="left" w:pos="1890"/>
        </w:tabs>
        <w:jc w:val="center"/>
        <w:outlineLvl w:val="0"/>
        <w:rPr>
          <w:b/>
          <w:lang w:val="uk-UA"/>
        </w:rPr>
      </w:pPr>
      <w:r w:rsidRPr="00DA358E">
        <w:rPr>
          <w:b/>
          <w:lang w:val="uk-UA"/>
        </w:rPr>
        <w:t>УКРАЇНА</w:t>
      </w:r>
    </w:p>
    <w:p w:rsidR="00D8003A" w:rsidRPr="00DA358E" w:rsidRDefault="00D8003A" w:rsidP="00D8003A">
      <w:pPr>
        <w:tabs>
          <w:tab w:val="left" w:pos="1890"/>
        </w:tabs>
        <w:jc w:val="center"/>
        <w:rPr>
          <w:b/>
          <w:lang w:val="uk-UA"/>
        </w:rPr>
      </w:pPr>
      <w:r w:rsidRPr="00DA358E">
        <w:rPr>
          <w:b/>
          <w:lang w:val="uk-UA"/>
        </w:rPr>
        <w:t>ВЕРХОВИНСЬКА СЕЛИЩНА  РАДА</w:t>
      </w:r>
    </w:p>
    <w:p w:rsidR="00D8003A" w:rsidRPr="00DA358E" w:rsidRDefault="00D8003A" w:rsidP="00D8003A">
      <w:pPr>
        <w:tabs>
          <w:tab w:val="left" w:pos="1890"/>
        </w:tabs>
        <w:jc w:val="center"/>
        <w:rPr>
          <w:b/>
          <w:lang w:val="uk-UA"/>
        </w:rPr>
      </w:pPr>
      <w:r w:rsidRPr="00DA358E">
        <w:rPr>
          <w:b/>
          <w:lang w:val="uk-UA"/>
        </w:rPr>
        <w:t>ВЕРХОВИНСЬКОГО РАЙОНУ ІВАНО-ФРАНКІВСЬКОЇ ОБЛАСТІ</w:t>
      </w:r>
    </w:p>
    <w:p w:rsidR="00D8003A" w:rsidRPr="00DA358E" w:rsidRDefault="00D8003A" w:rsidP="00D8003A">
      <w:pPr>
        <w:tabs>
          <w:tab w:val="left" w:pos="1890"/>
        </w:tabs>
        <w:jc w:val="center"/>
        <w:rPr>
          <w:b/>
          <w:lang w:val="uk-UA"/>
        </w:rPr>
      </w:pPr>
      <w:r w:rsidRPr="00DA358E">
        <w:rPr>
          <w:noProof/>
          <w:lang w:val="uk-UA" w:eastAsia="uk-UA"/>
        </w:rPr>
        <mc:AlternateContent>
          <mc:Choice Requires="wps">
            <w:drawing>
              <wp:anchor distT="4294967293" distB="4294967293" distL="114300" distR="114300" simplePos="0" relativeHeight="251659264" behindDoc="0" locked="0" layoutInCell="1" allowOverlap="1" wp14:anchorId="2C338437" wp14:editId="4F640826">
                <wp:simplePos x="0" y="0"/>
                <wp:positionH relativeFrom="column">
                  <wp:posOffset>62865</wp:posOffset>
                </wp:positionH>
                <wp:positionV relativeFrom="paragraph">
                  <wp:posOffset>49529</wp:posOffset>
                </wp:positionV>
                <wp:extent cx="6096000" cy="0"/>
                <wp:effectExtent l="0" t="0" r="19050" b="19050"/>
                <wp:wrapNone/>
                <wp:docPr id="1" name="Пряма зі стрілкою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33A8BA" id="_x0000_t32" coordsize="21600,21600" o:spt="32" o:oned="t" path="m,l21600,21600e" filled="f">
                <v:path arrowok="t" fillok="f" o:connecttype="none"/>
                <o:lock v:ext="edit" shapetype="t"/>
              </v:shapetype>
              <v:shape id="Пряма зі стрілкою 1" o:spid="_x0000_s1026" type="#_x0000_t32" style="position:absolute;margin-left:4.95pt;margin-top:3.9pt;width:480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" strokeweight="1pt"/>
            </w:pict>
          </mc:Fallback>
        </mc:AlternateContent>
      </w:r>
    </w:p>
    <w:p w:rsidR="00D8003A" w:rsidRPr="00DA358E" w:rsidRDefault="00D8003A" w:rsidP="00D8003A">
      <w:pPr>
        <w:jc w:val="center"/>
        <w:rPr>
          <w:b/>
          <w:lang w:val="uk-UA"/>
        </w:rPr>
      </w:pPr>
      <w:r w:rsidRPr="00DA358E">
        <w:rPr>
          <w:b/>
          <w:lang w:val="uk-UA"/>
        </w:rPr>
        <w:t>В И К О Н А В Ч И Й   К О М І Т Е Т</w:t>
      </w:r>
    </w:p>
    <w:p w:rsidR="00D8003A" w:rsidRPr="00DA358E" w:rsidRDefault="00D8003A" w:rsidP="00D8003A">
      <w:pPr>
        <w:tabs>
          <w:tab w:val="left" w:pos="1890"/>
        </w:tabs>
        <w:jc w:val="center"/>
        <w:rPr>
          <w:b/>
          <w:lang w:val="uk-UA"/>
        </w:rPr>
      </w:pPr>
      <w:r w:rsidRPr="00DA358E">
        <w:rPr>
          <w:b/>
          <w:lang w:val="uk-UA"/>
        </w:rPr>
        <w:t xml:space="preserve">  Р І Ш Е Н </w:t>
      </w:r>
      <w:proofErr w:type="spellStart"/>
      <w:r w:rsidRPr="00DA358E">
        <w:rPr>
          <w:b/>
          <w:lang w:val="uk-UA"/>
        </w:rPr>
        <w:t>Н</w:t>
      </w:r>
      <w:proofErr w:type="spellEnd"/>
      <w:r w:rsidRPr="00DA358E">
        <w:rPr>
          <w:b/>
          <w:lang w:val="uk-UA"/>
        </w:rPr>
        <w:t xml:space="preserve"> Я № </w:t>
      </w:r>
      <w:r>
        <w:rPr>
          <w:b/>
          <w:lang w:val="uk-UA"/>
        </w:rPr>
        <w:t>990</w:t>
      </w:r>
    </w:p>
    <w:p w:rsidR="00D8003A" w:rsidRPr="00DA358E" w:rsidRDefault="00D8003A" w:rsidP="00D8003A">
      <w:pPr>
        <w:rPr>
          <w:u w:val="single"/>
          <w:lang w:val="uk-UA"/>
        </w:rPr>
      </w:pPr>
      <w:r>
        <w:rPr>
          <w:lang w:val="uk-UA"/>
        </w:rPr>
        <w:t>від  17</w:t>
      </w:r>
      <w:r w:rsidRPr="00DA358E">
        <w:rPr>
          <w:lang w:val="uk-UA"/>
        </w:rPr>
        <w:t xml:space="preserve"> липня 2026 року</w:t>
      </w:r>
    </w:p>
    <w:p w:rsidR="00D8003A" w:rsidRDefault="00D8003A" w:rsidP="00D8003A">
      <w:pPr>
        <w:tabs>
          <w:tab w:val="left" w:pos="1890"/>
        </w:tabs>
        <w:rPr>
          <w:lang w:val="uk-UA"/>
        </w:rPr>
      </w:pPr>
      <w:r w:rsidRPr="00DA358E">
        <w:rPr>
          <w:lang w:val="uk-UA"/>
        </w:rPr>
        <w:t>селище  Верховина</w:t>
      </w:r>
    </w:p>
    <w:p w:rsidR="00D8003A" w:rsidRDefault="00D8003A" w:rsidP="00D8003A">
      <w:pPr>
        <w:tabs>
          <w:tab w:val="left" w:pos="1890"/>
        </w:tabs>
        <w:rPr>
          <w:lang w:val="uk-UA"/>
        </w:rPr>
      </w:pPr>
    </w:p>
    <w:p w:rsidR="00D8003A" w:rsidRPr="00C17FF5" w:rsidRDefault="00D8003A" w:rsidP="00D8003A">
      <w:pPr>
        <w:pStyle w:val="a3"/>
        <w:rPr>
          <w:b/>
        </w:rPr>
      </w:pPr>
      <w:r w:rsidRPr="00C17FF5">
        <w:rPr>
          <w:b/>
        </w:rPr>
        <w:t xml:space="preserve">Про початок </w:t>
      </w:r>
      <w:proofErr w:type="spellStart"/>
      <w:r w:rsidRPr="00C17FF5">
        <w:rPr>
          <w:b/>
        </w:rPr>
        <w:t>формування</w:t>
      </w:r>
      <w:proofErr w:type="spellEnd"/>
      <w:r w:rsidRPr="00C17FF5">
        <w:rPr>
          <w:b/>
        </w:rPr>
        <w:t xml:space="preserve"> </w:t>
      </w:r>
    </w:p>
    <w:p w:rsidR="00D8003A" w:rsidRPr="00C17FF5" w:rsidRDefault="00D8003A" w:rsidP="00D8003A">
      <w:pPr>
        <w:pStyle w:val="a3"/>
        <w:rPr>
          <w:b/>
        </w:rPr>
      </w:pPr>
      <w:proofErr w:type="spellStart"/>
      <w:proofErr w:type="gramStart"/>
      <w:r w:rsidRPr="00C17FF5">
        <w:rPr>
          <w:b/>
        </w:rPr>
        <w:t>конкурсної</w:t>
      </w:r>
      <w:proofErr w:type="spellEnd"/>
      <w:proofErr w:type="gramEnd"/>
      <w:r w:rsidRPr="00C17FF5">
        <w:rPr>
          <w:b/>
        </w:rPr>
        <w:t xml:space="preserve"> </w:t>
      </w:r>
      <w:proofErr w:type="spellStart"/>
      <w:r w:rsidRPr="00C17FF5">
        <w:rPr>
          <w:b/>
        </w:rPr>
        <w:t>комісії</w:t>
      </w:r>
      <w:proofErr w:type="spellEnd"/>
      <w:r w:rsidRPr="00C17FF5">
        <w:rPr>
          <w:b/>
        </w:rPr>
        <w:t xml:space="preserve"> для </w:t>
      </w:r>
      <w:proofErr w:type="spellStart"/>
      <w:r w:rsidRPr="00C17FF5">
        <w:rPr>
          <w:b/>
        </w:rPr>
        <w:t>обрання</w:t>
      </w:r>
      <w:proofErr w:type="spellEnd"/>
      <w:r w:rsidRPr="00C17FF5">
        <w:rPr>
          <w:b/>
        </w:rPr>
        <w:t xml:space="preserve"> </w:t>
      </w:r>
    </w:p>
    <w:p w:rsidR="00D8003A" w:rsidRPr="00C17FF5" w:rsidRDefault="00D8003A" w:rsidP="00D8003A">
      <w:pPr>
        <w:pStyle w:val="a3"/>
        <w:rPr>
          <w:b/>
        </w:rPr>
      </w:pPr>
      <w:proofErr w:type="spellStart"/>
      <w:proofErr w:type="gramStart"/>
      <w:r w:rsidRPr="00C17FF5">
        <w:rPr>
          <w:b/>
        </w:rPr>
        <w:t>членів</w:t>
      </w:r>
      <w:proofErr w:type="spellEnd"/>
      <w:proofErr w:type="gramEnd"/>
      <w:r w:rsidRPr="00C17FF5">
        <w:rPr>
          <w:b/>
        </w:rPr>
        <w:t xml:space="preserve"> </w:t>
      </w:r>
      <w:proofErr w:type="spellStart"/>
      <w:r w:rsidRPr="00C17FF5">
        <w:rPr>
          <w:b/>
        </w:rPr>
        <w:t>наглядової</w:t>
      </w:r>
      <w:proofErr w:type="spellEnd"/>
      <w:r w:rsidRPr="00C17FF5">
        <w:rPr>
          <w:b/>
        </w:rPr>
        <w:t xml:space="preserve"> ради</w:t>
      </w:r>
    </w:p>
    <w:p w:rsidR="00D8003A" w:rsidRPr="00C17FF5" w:rsidRDefault="00D8003A" w:rsidP="00D8003A">
      <w:pPr>
        <w:pStyle w:val="a3"/>
        <w:rPr>
          <w:b/>
        </w:rPr>
      </w:pPr>
      <w:r w:rsidRPr="00C17FF5">
        <w:rPr>
          <w:b/>
        </w:rPr>
        <w:t xml:space="preserve"> </w:t>
      </w:r>
      <w:proofErr w:type="spellStart"/>
      <w:proofErr w:type="gramStart"/>
      <w:r w:rsidRPr="00C17FF5">
        <w:rPr>
          <w:b/>
        </w:rPr>
        <w:t>комунального</w:t>
      </w:r>
      <w:proofErr w:type="spellEnd"/>
      <w:proofErr w:type="gramEnd"/>
      <w:r w:rsidRPr="00C17FF5">
        <w:rPr>
          <w:b/>
        </w:rPr>
        <w:t xml:space="preserve"> </w:t>
      </w:r>
      <w:proofErr w:type="spellStart"/>
      <w:r w:rsidRPr="00C17FF5">
        <w:rPr>
          <w:b/>
        </w:rPr>
        <w:t>некомерційного</w:t>
      </w:r>
      <w:proofErr w:type="spellEnd"/>
      <w:r w:rsidRPr="00C17FF5">
        <w:rPr>
          <w:b/>
        </w:rPr>
        <w:t xml:space="preserve">  </w:t>
      </w:r>
      <w:proofErr w:type="spellStart"/>
      <w:r w:rsidRPr="00C17FF5">
        <w:rPr>
          <w:b/>
        </w:rPr>
        <w:t>підприємства</w:t>
      </w:r>
      <w:proofErr w:type="spellEnd"/>
    </w:p>
    <w:p w:rsidR="00D8003A" w:rsidRPr="00C17FF5" w:rsidRDefault="00D8003A" w:rsidP="00D8003A">
      <w:pPr>
        <w:pStyle w:val="a3"/>
        <w:rPr>
          <w:rFonts w:eastAsia="Times New Roman"/>
          <w:b/>
        </w:rPr>
      </w:pPr>
      <w:r w:rsidRPr="00C17FF5">
        <w:rPr>
          <w:rFonts w:eastAsia="Times New Roman"/>
          <w:b/>
        </w:rPr>
        <w:t>«</w:t>
      </w:r>
      <w:proofErr w:type="spellStart"/>
      <w:r w:rsidRPr="00C17FF5">
        <w:rPr>
          <w:rFonts w:eastAsia="Times New Roman"/>
          <w:b/>
        </w:rPr>
        <w:t>Верховинська</w:t>
      </w:r>
      <w:proofErr w:type="spellEnd"/>
      <w:r w:rsidRPr="00C17FF5">
        <w:rPr>
          <w:rFonts w:eastAsia="Times New Roman"/>
          <w:b/>
        </w:rPr>
        <w:t xml:space="preserve"> </w:t>
      </w:r>
      <w:proofErr w:type="spellStart"/>
      <w:r w:rsidRPr="00C17FF5">
        <w:rPr>
          <w:rFonts w:eastAsia="Times New Roman"/>
          <w:b/>
        </w:rPr>
        <w:t>багатопрофільна</w:t>
      </w:r>
      <w:proofErr w:type="spellEnd"/>
      <w:r w:rsidRPr="00C17FF5">
        <w:rPr>
          <w:rFonts w:eastAsia="Times New Roman"/>
          <w:b/>
        </w:rPr>
        <w:t xml:space="preserve"> </w:t>
      </w:r>
      <w:proofErr w:type="spellStart"/>
      <w:r w:rsidRPr="00C17FF5">
        <w:rPr>
          <w:rFonts w:eastAsia="Times New Roman"/>
          <w:b/>
        </w:rPr>
        <w:t>лікарня</w:t>
      </w:r>
      <w:proofErr w:type="spellEnd"/>
      <w:r w:rsidRPr="00C17FF5">
        <w:rPr>
          <w:rFonts w:eastAsia="Times New Roman"/>
          <w:b/>
        </w:rPr>
        <w:t xml:space="preserve">» </w:t>
      </w:r>
    </w:p>
    <w:p w:rsidR="00D8003A" w:rsidRPr="00C17FF5" w:rsidRDefault="00D8003A" w:rsidP="00D8003A">
      <w:pPr>
        <w:pStyle w:val="a3"/>
        <w:rPr>
          <w:b/>
        </w:rPr>
      </w:pPr>
      <w:proofErr w:type="spellStart"/>
      <w:r w:rsidRPr="00C17FF5">
        <w:rPr>
          <w:rFonts w:eastAsia="Times New Roman"/>
          <w:b/>
        </w:rPr>
        <w:t>Верховинської</w:t>
      </w:r>
      <w:proofErr w:type="spellEnd"/>
      <w:r w:rsidRPr="00C17FF5">
        <w:rPr>
          <w:rFonts w:eastAsia="Times New Roman"/>
          <w:b/>
        </w:rPr>
        <w:t xml:space="preserve"> </w:t>
      </w:r>
      <w:proofErr w:type="spellStart"/>
      <w:r w:rsidRPr="00C17FF5">
        <w:rPr>
          <w:rFonts w:eastAsia="Times New Roman"/>
          <w:b/>
        </w:rPr>
        <w:t>селищної</w:t>
      </w:r>
      <w:proofErr w:type="spellEnd"/>
      <w:r w:rsidRPr="00C17FF5">
        <w:rPr>
          <w:rFonts w:eastAsia="Times New Roman"/>
          <w:b/>
        </w:rPr>
        <w:t xml:space="preserve"> ради</w:t>
      </w:r>
      <w:r w:rsidRPr="00C17FF5">
        <w:rPr>
          <w:b/>
        </w:rPr>
        <w:t xml:space="preserve">  </w:t>
      </w:r>
    </w:p>
    <w:p w:rsidR="00D8003A" w:rsidRPr="00C17FF5" w:rsidRDefault="00D8003A" w:rsidP="00D8003A">
      <w:pPr>
        <w:ind w:left="-426" w:firstLine="284"/>
        <w:rPr>
          <w:b/>
          <w:bCs/>
        </w:rPr>
      </w:pPr>
    </w:p>
    <w:p w:rsidR="00D8003A" w:rsidRPr="00C17FF5" w:rsidRDefault="00D8003A" w:rsidP="00D8003A">
      <w:pPr>
        <w:ind w:firstLine="708"/>
        <w:jc w:val="both"/>
      </w:pPr>
      <w:proofErr w:type="spellStart"/>
      <w:r w:rsidRPr="00C17FF5">
        <w:t>Відповідно</w:t>
      </w:r>
      <w:proofErr w:type="spellEnd"/>
      <w:r w:rsidRPr="00C17FF5">
        <w:t xml:space="preserve"> до пункту «а» </w:t>
      </w:r>
      <w:proofErr w:type="spellStart"/>
      <w:r w:rsidRPr="00C17FF5">
        <w:t>статті</w:t>
      </w:r>
      <w:proofErr w:type="spellEnd"/>
      <w:r w:rsidRPr="00C17FF5">
        <w:t xml:space="preserve"> 32, статей 52, 59 Закону </w:t>
      </w:r>
      <w:proofErr w:type="spellStart"/>
      <w:r w:rsidRPr="00C17FF5">
        <w:t>України</w:t>
      </w:r>
      <w:proofErr w:type="spellEnd"/>
      <w:r w:rsidRPr="00C17FF5">
        <w:t xml:space="preserve"> «Про </w:t>
      </w:r>
      <w:proofErr w:type="spellStart"/>
      <w:r w:rsidRPr="00C17FF5">
        <w:t>місцеве</w:t>
      </w:r>
      <w:proofErr w:type="spellEnd"/>
      <w:r w:rsidRPr="00C17FF5">
        <w:t xml:space="preserve"> </w:t>
      </w:r>
      <w:proofErr w:type="spellStart"/>
      <w:r w:rsidRPr="00C17FF5">
        <w:t>самоврядування</w:t>
      </w:r>
      <w:proofErr w:type="spellEnd"/>
      <w:r w:rsidRPr="00C17FF5">
        <w:t xml:space="preserve">», </w:t>
      </w:r>
      <w:proofErr w:type="spellStart"/>
      <w:r w:rsidRPr="00C17FF5">
        <w:t>статті</w:t>
      </w:r>
      <w:proofErr w:type="spellEnd"/>
      <w:r w:rsidRPr="00C17FF5">
        <w:t xml:space="preserve"> 24 Закону </w:t>
      </w:r>
      <w:proofErr w:type="spellStart"/>
      <w:r w:rsidRPr="00C17FF5">
        <w:t>України</w:t>
      </w:r>
      <w:proofErr w:type="spellEnd"/>
      <w:r w:rsidRPr="00C17FF5">
        <w:t xml:space="preserve"> «</w:t>
      </w:r>
      <w:proofErr w:type="spellStart"/>
      <w:r w:rsidRPr="00C17FF5">
        <w:t>Основи</w:t>
      </w:r>
      <w:proofErr w:type="spellEnd"/>
      <w:r w:rsidRPr="00C17FF5">
        <w:t xml:space="preserve"> </w:t>
      </w:r>
      <w:proofErr w:type="spellStart"/>
      <w:r w:rsidRPr="00C17FF5">
        <w:t>законодавства</w:t>
      </w:r>
      <w:proofErr w:type="spellEnd"/>
      <w:r w:rsidRPr="00C17FF5">
        <w:t xml:space="preserve"> </w:t>
      </w:r>
      <w:proofErr w:type="spellStart"/>
      <w:r w:rsidRPr="00C17FF5">
        <w:t>України</w:t>
      </w:r>
      <w:proofErr w:type="spellEnd"/>
      <w:r w:rsidRPr="00C17FF5">
        <w:t xml:space="preserve"> про </w:t>
      </w:r>
      <w:proofErr w:type="spellStart"/>
      <w:r w:rsidRPr="00C17FF5">
        <w:t>охорону</w:t>
      </w:r>
      <w:proofErr w:type="spellEnd"/>
      <w:r w:rsidRPr="00C17FF5">
        <w:t xml:space="preserve"> </w:t>
      </w:r>
      <w:proofErr w:type="spellStart"/>
      <w:r w:rsidRPr="00C17FF5">
        <w:t>здоров'я</w:t>
      </w:r>
      <w:proofErr w:type="spellEnd"/>
      <w:r w:rsidRPr="00C17FF5">
        <w:t xml:space="preserve">», постанови </w:t>
      </w:r>
      <w:proofErr w:type="spellStart"/>
      <w:r w:rsidRPr="00C17FF5">
        <w:t>Кабінету</w:t>
      </w:r>
      <w:proofErr w:type="spellEnd"/>
      <w:r w:rsidRPr="00C17FF5">
        <w:t xml:space="preserve"> </w:t>
      </w:r>
      <w:proofErr w:type="spellStart"/>
      <w:r w:rsidRPr="00C17FF5">
        <w:t>Міністрів</w:t>
      </w:r>
      <w:proofErr w:type="spellEnd"/>
      <w:r w:rsidRPr="00C17FF5">
        <w:t xml:space="preserve"> </w:t>
      </w:r>
      <w:proofErr w:type="spellStart"/>
      <w:r w:rsidRPr="00C17FF5">
        <w:t>України</w:t>
      </w:r>
      <w:proofErr w:type="spellEnd"/>
      <w:r w:rsidRPr="00C17FF5">
        <w:t xml:space="preserve"> «Про </w:t>
      </w:r>
      <w:proofErr w:type="spellStart"/>
      <w:r w:rsidRPr="00C17FF5">
        <w:t>наглядову</w:t>
      </w:r>
      <w:proofErr w:type="spellEnd"/>
      <w:r w:rsidRPr="00C17FF5">
        <w:t xml:space="preserve"> раду закладу </w:t>
      </w:r>
      <w:proofErr w:type="spellStart"/>
      <w:r w:rsidRPr="00C17FF5">
        <w:t>охорони</w:t>
      </w:r>
      <w:proofErr w:type="spellEnd"/>
      <w:r w:rsidRPr="00C17FF5">
        <w:t xml:space="preserve"> </w:t>
      </w:r>
      <w:proofErr w:type="spellStart"/>
      <w:r w:rsidRPr="00C17FF5">
        <w:t>здоров'я</w:t>
      </w:r>
      <w:proofErr w:type="spellEnd"/>
      <w:r w:rsidRPr="00C17FF5">
        <w:t xml:space="preserve">» </w:t>
      </w:r>
      <w:proofErr w:type="spellStart"/>
      <w:r w:rsidRPr="00C17FF5">
        <w:t>від</w:t>
      </w:r>
      <w:proofErr w:type="spellEnd"/>
      <w:r w:rsidRPr="00C17FF5">
        <w:t xml:space="preserve"> 21.11.2023 № 1221, </w:t>
      </w:r>
      <w:proofErr w:type="spellStart"/>
      <w:r w:rsidRPr="00C17FF5">
        <w:t>рішення</w:t>
      </w:r>
      <w:proofErr w:type="spellEnd"/>
      <w:r w:rsidRPr="00C17FF5">
        <w:t xml:space="preserve"> </w:t>
      </w:r>
      <w:proofErr w:type="spellStart"/>
      <w:r w:rsidRPr="00C17FF5">
        <w:t>Верховинської</w:t>
      </w:r>
      <w:proofErr w:type="spellEnd"/>
      <w:r w:rsidRPr="00C17FF5">
        <w:t xml:space="preserve"> </w:t>
      </w:r>
      <w:proofErr w:type="spellStart"/>
      <w:r w:rsidRPr="00C17FF5">
        <w:t>селищної</w:t>
      </w:r>
      <w:proofErr w:type="spellEnd"/>
      <w:r w:rsidRPr="00C17FF5">
        <w:t xml:space="preserve"> ради «Про </w:t>
      </w:r>
      <w:proofErr w:type="spellStart"/>
      <w:r w:rsidRPr="00C17FF5">
        <w:t>делегування</w:t>
      </w:r>
      <w:proofErr w:type="spellEnd"/>
      <w:r w:rsidRPr="00C17FF5">
        <w:t xml:space="preserve"> </w:t>
      </w:r>
      <w:proofErr w:type="spellStart"/>
      <w:r w:rsidRPr="00C17FF5">
        <w:t>повноважень</w:t>
      </w:r>
      <w:proofErr w:type="spellEnd"/>
      <w:r w:rsidRPr="00C17FF5">
        <w:t xml:space="preserve"> </w:t>
      </w:r>
      <w:proofErr w:type="spellStart"/>
      <w:r w:rsidRPr="00C17FF5">
        <w:t>виконавчому</w:t>
      </w:r>
      <w:proofErr w:type="spellEnd"/>
      <w:r w:rsidRPr="00C17FF5">
        <w:t xml:space="preserve"> </w:t>
      </w:r>
      <w:proofErr w:type="spellStart"/>
      <w:r w:rsidRPr="00C17FF5">
        <w:t>комітету</w:t>
      </w:r>
      <w:proofErr w:type="spellEnd"/>
      <w:r w:rsidRPr="00C17FF5">
        <w:t xml:space="preserve"> </w:t>
      </w:r>
      <w:proofErr w:type="spellStart"/>
      <w:r w:rsidRPr="00C17FF5">
        <w:t>Верховинської</w:t>
      </w:r>
      <w:proofErr w:type="spellEnd"/>
      <w:r w:rsidRPr="00C17FF5">
        <w:t xml:space="preserve"> </w:t>
      </w:r>
      <w:proofErr w:type="spellStart"/>
      <w:r w:rsidRPr="00C17FF5">
        <w:t>селищної</w:t>
      </w:r>
      <w:proofErr w:type="spellEnd"/>
      <w:r w:rsidRPr="00C17FF5">
        <w:t xml:space="preserve">  ради </w:t>
      </w:r>
      <w:proofErr w:type="spellStart"/>
      <w:r w:rsidRPr="00C17FF5">
        <w:t>щодо</w:t>
      </w:r>
      <w:proofErr w:type="spellEnd"/>
      <w:r w:rsidRPr="00C17FF5">
        <w:t xml:space="preserve"> </w:t>
      </w:r>
      <w:proofErr w:type="spellStart"/>
      <w:r w:rsidRPr="00C17FF5">
        <w:t>утворення</w:t>
      </w:r>
      <w:proofErr w:type="spellEnd"/>
      <w:r w:rsidRPr="00C17FF5">
        <w:t xml:space="preserve"> </w:t>
      </w:r>
      <w:proofErr w:type="spellStart"/>
      <w:r w:rsidRPr="00C17FF5">
        <w:t>наглядової</w:t>
      </w:r>
      <w:proofErr w:type="spellEnd"/>
      <w:r w:rsidRPr="00C17FF5">
        <w:t xml:space="preserve"> ради </w:t>
      </w:r>
      <w:proofErr w:type="spellStart"/>
      <w:r w:rsidRPr="00C17FF5">
        <w:t>комунального</w:t>
      </w:r>
      <w:proofErr w:type="spellEnd"/>
      <w:r w:rsidRPr="00C17FF5">
        <w:t xml:space="preserve"> </w:t>
      </w:r>
      <w:proofErr w:type="spellStart"/>
      <w:r w:rsidRPr="00C17FF5">
        <w:t>некомерційного</w:t>
      </w:r>
      <w:proofErr w:type="spellEnd"/>
      <w:r w:rsidRPr="00C17FF5">
        <w:t xml:space="preserve"> </w:t>
      </w:r>
      <w:proofErr w:type="spellStart"/>
      <w:r w:rsidRPr="00C17FF5">
        <w:t>підприємства</w:t>
      </w:r>
      <w:proofErr w:type="spellEnd"/>
      <w:r w:rsidRPr="00C17FF5">
        <w:t xml:space="preserve"> </w:t>
      </w:r>
      <w:r w:rsidRPr="00C17FF5">
        <w:rPr>
          <w:rFonts w:eastAsia="Times New Roman"/>
        </w:rPr>
        <w:t>«</w:t>
      </w:r>
      <w:proofErr w:type="spellStart"/>
      <w:r w:rsidRPr="00C17FF5">
        <w:rPr>
          <w:rFonts w:eastAsia="Times New Roman"/>
        </w:rPr>
        <w:t>Верховинська</w:t>
      </w:r>
      <w:proofErr w:type="spellEnd"/>
      <w:r w:rsidRPr="00C17FF5">
        <w:rPr>
          <w:rFonts w:eastAsia="Times New Roman"/>
        </w:rPr>
        <w:t xml:space="preserve"> </w:t>
      </w:r>
      <w:proofErr w:type="spellStart"/>
      <w:r w:rsidRPr="00C17FF5">
        <w:rPr>
          <w:rFonts w:eastAsia="Times New Roman"/>
        </w:rPr>
        <w:t>багатопрофільна</w:t>
      </w:r>
      <w:proofErr w:type="spellEnd"/>
      <w:r w:rsidRPr="00C17FF5">
        <w:rPr>
          <w:rFonts w:eastAsia="Times New Roman"/>
        </w:rPr>
        <w:t xml:space="preserve"> </w:t>
      </w:r>
      <w:proofErr w:type="spellStart"/>
      <w:r w:rsidRPr="00C17FF5">
        <w:rPr>
          <w:rFonts w:eastAsia="Times New Roman"/>
        </w:rPr>
        <w:t>лікарня</w:t>
      </w:r>
      <w:proofErr w:type="spellEnd"/>
      <w:r w:rsidRPr="00C17FF5">
        <w:rPr>
          <w:rFonts w:eastAsia="Times New Roman"/>
        </w:rPr>
        <w:t xml:space="preserve">»  </w:t>
      </w:r>
      <w:proofErr w:type="spellStart"/>
      <w:r w:rsidRPr="00C17FF5">
        <w:rPr>
          <w:rFonts w:eastAsia="Times New Roman"/>
        </w:rPr>
        <w:t>Верховинської</w:t>
      </w:r>
      <w:proofErr w:type="spellEnd"/>
      <w:r w:rsidRPr="00C17FF5">
        <w:rPr>
          <w:rFonts w:eastAsia="Times New Roman"/>
        </w:rPr>
        <w:t xml:space="preserve"> </w:t>
      </w:r>
      <w:proofErr w:type="spellStart"/>
      <w:r w:rsidRPr="00C17FF5">
        <w:rPr>
          <w:rFonts w:eastAsia="Times New Roman"/>
        </w:rPr>
        <w:t>селищної</w:t>
      </w:r>
      <w:proofErr w:type="spellEnd"/>
      <w:r w:rsidRPr="00C17FF5">
        <w:rPr>
          <w:rFonts w:eastAsia="Times New Roman"/>
        </w:rPr>
        <w:t xml:space="preserve"> ради та </w:t>
      </w:r>
      <w:proofErr w:type="spellStart"/>
      <w:r w:rsidRPr="00C17FF5">
        <w:rPr>
          <w:rFonts w:eastAsia="Times New Roman"/>
        </w:rPr>
        <w:t>здійснення</w:t>
      </w:r>
      <w:proofErr w:type="spellEnd"/>
      <w:r w:rsidRPr="00C17FF5">
        <w:rPr>
          <w:rFonts w:eastAsia="Times New Roman"/>
        </w:rPr>
        <w:t xml:space="preserve"> </w:t>
      </w:r>
      <w:proofErr w:type="spellStart"/>
      <w:r w:rsidRPr="00C17FF5">
        <w:rPr>
          <w:rFonts w:eastAsia="Times New Roman"/>
        </w:rPr>
        <w:t>деяких</w:t>
      </w:r>
      <w:proofErr w:type="spellEnd"/>
      <w:r w:rsidRPr="00C17FF5">
        <w:rPr>
          <w:rFonts w:eastAsia="Times New Roman"/>
        </w:rPr>
        <w:t xml:space="preserve"> </w:t>
      </w:r>
      <w:proofErr w:type="spellStart"/>
      <w:r w:rsidRPr="00C17FF5">
        <w:rPr>
          <w:rFonts w:eastAsia="Times New Roman"/>
        </w:rPr>
        <w:t>заходів</w:t>
      </w:r>
      <w:proofErr w:type="spellEnd"/>
      <w:r w:rsidRPr="00C17FF5">
        <w:rPr>
          <w:rFonts w:eastAsia="Times New Roman"/>
        </w:rPr>
        <w:t xml:space="preserve"> </w:t>
      </w:r>
      <w:proofErr w:type="spellStart"/>
      <w:r w:rsidRPr="00C17FF5">
        <w:rPr>
          <w:rFonts w:eastAsia="Times New Roman"/>
        </w:rPr>
        <w:t>щодо</w:t>
      </w:r>
      <w:proofErr w:type="spellEnd"/>
      <w:r w:rsidRPr="00C17FF5">
        <w:rPr>
          <w:rFonts w:eastAsia="Times New Roman"/>
        </w:rPr>
        <w:t xml:space="preserve"> </w:t>
      </w:r>
      <w:proofErr w:type="spellStart"/>
      <w:r w:rsidRPr="00C17FF5">
        <w:rPr>
          <w:rFonts w:eastAsia="Times New Roman"/>
        </w:rPr>
        <w:t>її</w:t>
      </w:r>
      <w:proofErr w:type="spellEnd"/>
      <w:r w:rsidRPr="00C17FF5">
        <w:rPr>
          <w:rFonts w:eastAsia="Times New Roman"/>
        </w:rPr>
        <w:t xml:space="preserve"> </w:t>
      </w:r>
      <w:proofErr w:type="spellStart"/>
      <w:r w:rsidRPr="00C17FF5">
        <w:rPr>
          <w:rFonts w:eastAsia="Times New Roman"/>
        </w:rPr>
        <w:t>формування</w:t>
      </w:r>
      <w:proofErr w:type="spellEnd"/>
      <w:r w:rsidRPr="00C17FF5">
        <w:rPr>
          <w:rFonts w:eastAsia="Times New Roman"/>
        </w:rPr>
        <w:t xml:space="preserve">» </w:t>
      </w:r>
      <w:proofErr w:type="spellStart"/>
      <w:r w:rsidRPr="00C17FF5">
        <w:t>від</w:t>
      </w:r>
      <w:proofErr w:type="spellEnd"/>
      <w:r w:rsidRPr="00C17FF5">
        <w:t xml:space="preserve"> 25.06.2026 № 755-64/2026, </w:t>
      </w:r>
      <w:proofErr w:type="spellStart"/>
      <w:r w:rsidRPr="00C17FF5">
        <w:t>виконавчий</w:t>
      </w:r>
      <w:proofErr w:type="spellEnd"/>
      <w:r w:rsidRPr="00C17FF5">
        <w:t xml:space="preserve"> </w:t>
      </w:r>
      <w:proofErr w:type="spellStart"/>
      <w:r w:rsidRPr="00C17FF5">
        <w:t>комітет</w:t>
      </w:r>
      <w:proofErr w:type="spellEnd"/>
      <w:r w:rsidRPr="00C17FF5">
        <w:t xml:space="preserve"> </w:t>
      </w:r>
      <w:proofErr w:type="spellStart"/>
      <w:r w:rsidRPr="00C17FF5">
        <w:rPr>
          <w:rFonts w:eastAsia="Times New Roman"/>
        </w:rPr>
        <w:t>Верховинської</w:t>
      </w:r>
      <w:proofErr w:type="spellEnd"/>
      <w:r w:rsidRPr="00C17FF5">
        <w:rPr>
          <w:rFonts w:eastAsia="Times New Roman"/>
        </w:rPr>
        <w:t xml:space="preserve"> </w:t>
      </w:r>
      <w:proofErr w:type="spellStart"/>
      <w:r w:rsidRPr="00C17FF5">
        <w:rPr>
          <w:rFonts w:eastAsia="Times New Roman"/>
        </w:rPr>
        <w:t>селищної</w:t>
      </w:r>
      <w:proofErr w:type="spellEnd"/>
      <w:r w:rsidRPr="00C17FF5">
        <w:t xml:space="preserve"> ради</w:t>
      </w:r>
    </w:p>
    <w:p w:rsidR="00D8003A" w:rsidRPr="00C17FF5" w:rsidRDefault="00D8003A" w:rsidP="00D8003A">
      <w:pPr>
        <w:jc w:val="center"/>
      </w:pPr>
      <w:r w:rsidRPr="00C17FF5">
        <w:t>ВИРІШИВ:</w:t>
      </w:r>
    </w:p>
    <w:p w:rsidR="00D8003A" w:rsidRPr="00C17FF5" w:rsidRDefault="00D8003A" w:rsidP="00D8003A">
      <w:pPr>
        <w:ind w:firstLine="720"/>
        <w:jc w:val="both"/>
      </w:pPr>
      <w:r w:rsidRPr="00C17FF5">
        <w:t xml:space="preserve">1. </w:t>
      </w:r>
      <w:proofErr w:type="spellStart"/>
      <w:r w:rsidRPr="00C17FF5">
        <w:t>Розпочати</w:t>
      </w:r>
      <w:proofErr w:type="spellEnd"/>
      <w:r w:rsidRPr="00C17FF5">
        <w:t xml:space="preserve"> </w:t>
      </w:r>
      <w:proofErr w:type="spellStart"/>
      <w:r w:rsidRPr="00C17FF5">
        <w:t>процес</w:t>
      </w:r>
      <w:proofErr w:type="spellEnd"/>
      <w:r w:rsidRPr="00C17FF5">
        <w:t xml:space="preserve"> </w:t>
      </w:r>
      <w:proofErr w:type="spellStart"/>
      <w:r w:rsidRPr="00C17FF5">
        <w:t>формування</w:t>
      </w:r>
      <w:proofErr w:type="spellEnd"/>
      <w:r w:rsidRPr="00C17FF5">
        <w:t xml:space="preserve"> </w:t>
      </w:r>
      <w:proofErr w:type="spellStart"/>
      <w:r w:rsidRPr="00C17FF5">
        <w:t>конкурсної</w:t>
      </w:r>
      <w:proofErr w:type="spellEnd"/>
      <w:r w:rsidRPr="00C17FF5">
        <w:t xml:space="preserve"> </w:t>
      </w:r>
      <w:proofErr w:type="spellStart"/>
      <w:r w:rsidRPr="00C17FF5">
        <w:t>комісії</w:t>
      </w:r>
      <w:proofErr w:type="spellEnd"/>
      <w:r w:rsidRPr="00C17FF5">
        <w:t xml:space="preserve"> для </w:t>
      </w:r>
      <w:proofErr w:type="spellStart"/>
      <w:r w:rsidRPr="00C17FF5">
        <w:t>проведення</w:t>
      </w:r>
      <w:proofErr w:type="spellEnd"/>
      <w:r w:rsidRPr="00C17FF5">
        <w:t xml:space="preserve"> конкурсу на </w:t>
      </w:r>
      <w:proofErr w:type="spellStart"/>
      <w:r w:rsidRPr="00C17FF5">
        <w:t>заповнення</w:t>
      </w:r>
      <w:proofErr w:type="spellEnd"/>
      <w:r w:rsidRPr="00C17FF5">
        <w:t xml:space="preserve"> посад </w:t>
      </w:r>
      <w:proofErr w:type="spellStart"/>
      <w:r w:rsidRPr="00C17FF5">
        <w:t>членів</w:t>
      </w:r>
      <w:proofErr w:type="spellEnd"/>
      <w:r w:rsidRPr="00C17FF5">
        <w:t xml:space="preserve"> </w:t>
      </w:r>
      <w:proofErr w:type="spellStart"/>
      <w:r w:rsidRPr="00C17FF5">
        <w:t>наглядової</w:t>
      </w:r>
      <w:proofErr w:type="spellEnd"/>
      <w:r w:rsidRPr="00C17FF5">
        <w:t xml:space="preserve"> </w:t>
      </w:r>
      <w:proofErr w:type="gramStart"/>
      <w:r w:rsidRPr="00C17FF5">
        <w:t>ради  закладу</w:t>
      </w:r>
      <w:proofErr w:type="gramEnd"/>
      <w:r w:rsidRPr="00C17FF5">
        <w:t xml:space="preserve"> </w:t>
      </w:r>
      <w:proofErr w:type="spellStart"/>
      <w:r w:rsidRPr="00C17FF5">
        <w:t>охорони</w:t>
      </w:r>
      <w:proofErr w:type="spellEnd"/>
      <w:r w:rsidRPr="00C17FF5">
        <w:t xml:space="preserve"> </w:t>
      </w:r>
      <w:proofErr w:type="spellStart"/>
      <w:r w:rsidRPr="00C17FF5">
        <w:t>здоров’я</w:t>
      </w:r>
      <w:proofErr w:type="spellEnd"/>
      <w:r w:rsidRPr="00C17FF5">
        <w:t xml:space="preserve"> – </w:t>
      </w:r>
      <w:proofErr w:type="spellStart"/>
      <w:r w:rsidRPr="00C17FF5">
        <w:t>Комунальне</w:t>
      </w:r>
      <w:proofErr w:type="spellEnd"/>
      <w:r w:rsidRPr="00C17FF5">
        <w:t xml:space="preserve"> </w:t>
      </w:r>
      <w:proofErr w:type="spellStart"/>
      <w:r w:rsidRPr="00C17FF5">
        <w:t>некомерційне</w:t>
      </w:r>
      <w:proofErr w:type="spellEnd"/>
      <w:r w:rsidRPr="00C17FF5">
        <w:t xml:space="preserve"> </w:t>
      </w:r>
      <w:proofErr w:type="spellStart"/>
      <w:r w:rsidRPr="00C17FF5">
        <w:t>підприємство</w:t>
      </w:r>
      <w:proofErr w:type="spellEnd"/>
      <w:r w:rsidRPr="00C17FF5">
        <w:t xml:space="preserve"> «</w:t>
      </w:r>
      <w:proofErr w:type="spellStart"/>
      <w:r w:rsidRPr="00C17FF5">
        <w:t>Верховинська</w:t>
      </w:r>
      <w:proofErr w:type="spellEnd"/>
      <w:r w:rsidRPr="00C17FF5">
        <w:t xml:space="preserve"> </w:t>
      </w:r>
      <w:proofErr w:type="spellStart"/>
      <w:r w:rsidRPr="00C17FF5">
        <w:t>багатопрофільна</w:t>
      </w:r>
      <w:proofErr w:type="spellEnd"/>
      <w:r w:rsidRPr="00C17FF5">
        <w:t xml:space="preserve"> </w:t>
      </w:r>
      <w:proofErr w:type="spellStart"/>
      <w:r w:rsidRPr="00C17FF5">
        <w:t>лікарня</w:t>
      </w:r>
      <w:proofErr w:type="spellEnd"/>
      <w:r w:rsidRPr="00C17FF5">
        <w:t xml:space="preserve">» </w:t>
      </w:r>
      <w:proofErr w:type="spellStart"/>
      <w:r w:rsidRPr="00C17FF5">
        <w:t>Верховинської</w:t>
      </w:r>
      <w:proofErr w:type="spellEnd"/>
      <w:r w:rsidRPr="00C17FF5">
        <w:t xml:space="preserve"> </w:t>
      </w:r>
      <w:proofErr w:type="spellStart"/>
      <w:r w:rsidRPr="00C17FF5">
        <w:t>селищної</w:t>
      </w:r>
      <w:proofErr w:type="spellEnd"/>
      <w:r w:rsidRPr="00C17FF5">
        <w:t xml:space="preserve"> ради (</w:t>
      </w:r>
      <w:proofErr w:type="spellStart"/>
      <w:r w:rsidRPr="00C17FF5">
        <w:t>далі</w:t>
      </w:r>
      <w:proofErr w:type="spellEnd"/>
      <w:r w:rsidRPr="00C17FF5">
        <w:t xml:space="preserve"> – «</w:t>
      </w:r>
      <w:proofErr w:type="spellStart"/>
      <w:r w:rsidRPr="00C17FF5">
        <w:t>конкурсна</w:t>
      </w:r>
      <w:proofErr w:type="spellEnd"/>
      <w:r w:rsidRPr="00C17FF5">
        <w:t xml:space="preserve"> </w:t>
      </w:r>
      <w:proofErr w:type="spellStart"/>
      <w:r w:rsidRPr="00C17FF5">
        <w:t>комісія</w:t>
      </w:r>
      <w:proofErr w:type="spellEnd"/>
      <w:r w:rsidRPr="00C17FF5">
        <w:t>»).</w:t>
      </w:r>
    </w:p>
    <w:p w:rsidR="00D8003A" w:rsidRPr="00C17FF5" w:rsidRDefault="00D8003A" w:rsidP="00D8003A">
      <w:pPr>
        <w:ind w:firstLine="720"/>
        <w:jc w:val="both"/>
      </w:pPr>
      <w:r w:rsidRPr="00C17FF5">
        <w:t xml:space="preserve">2. </w:t>
      </w:r>
      <w:proofErr w:type="spellStart"/>
      <w:r w:rsidRPr="00C17FF5">
        <w:t>Керуючій</w:t>
      </w:r>
      <w:proofErr w:type="spellEnd"/>
      <w:r w:rsidRPr="00C17FF5">
        <w:t xml:space="preserve"> справами (секретарю) </w:t>
      </w:r>
      <w:proofErr w:type="spellStart"/>
      <w:r w:rsidRPr="00C17FF5">
        <w:t>виконавчого</w:t>
      </w:r>
      <w:proofErr w:type="spellEnd"/>
      <w:r w:rsidRPr="00C17FF5">
        <w:t xml:space="preserve"> </w:t>
      </w:r>
      <w:proofErr w:type="spellStart"/>
      <w:r w:rsidRPr="00C17FF5">
        <w:t>комітету</w:t>
      </w:r>
      <w:proofErr w:type="spellEnd"/>
      <w:r w:rsidRPr="00C17FF5">
        <w:t xml:space="preserve"> </w:t>
      </w:r>
      <w:proofErr w:type="spellStart"/>
      <w:r w:rsidRPr="00C17FF5">
        <w:t>Верховинської</w:t>
      </w:r>
      <w:proofErr w:type="spellEnd"/>
      <w:r w:rsidRPr="00C17FF5">
        <w:t xml:space="preserve"> </w:t>
      </w:r>
      <w:proofErr w:type="spellStart"/>
      <w:r w:rsidRPr="00C17FF5">
        <w:t>селищної</w:t>
      </w:r>
      <w:proofErr w:type="spellEnd"/>
      <w:r w:rsidRPr="00C17FF5">
        <w:t xml:space="preserve"> ради </w:t>
      </w:r>
      <w:proofErr w:type="spellStart"/>
      <w:r w:rsidRPr="00C17FF5">
        <w:t>В.Данилюк</w:t>
      </w:r>
      <w:proofErr w:type="spellEnd"/>
      <w:r w:rsidRPr="00C17FF5">
        <w:t xml:space="preserve">: </w:t>
      </w:r>
    </w:p>
    <w:p w:rsidR="00D8003A" w:rsidRPr="00F9577C" w:rsidRDefault="00D8003A" w:rsidP="00D8003A">
      <w:pPr>
        <w:ind w:firstLine="720"/>
        <w:jc w:val="both"/>
      </w:pPr>
      <w:r w:rsidRPr="00C17FF5">
        <w:t xml:space="preserve">2.1. </w:t>
      </w:r>
      <w:proofErr w:type="spellStart"/>
      <w:r w:rsidRPr="00C17FF5">
        <w:rPr>
          <w:rStyle w:val="rvts7"/>
          <w:color w:val="000000"/>
        </w:rPr>
        <w:t>Надіслати</w:t>
      </w:r>
      <w:proofErr w:type="spellEnd"/>
      <w:r w:rsidRPr="00C17FF5">
        <w:rPr>
          <w:rStyle w:val="rvts7"/>
          <w:color w:val="000000"/>
        </w:rPr>
        <w:t xml:space="preserve"> листа Департаменту </w:t>
      </w:r>
      <w:proofErr w:type="spellStart"/>
      <w:r w:rsidRPr="00C17FF5">
        <w:rPr>
          <w:rStyle w:val="rvts7"/>
          <w:color w:val="000000"/>
        </w:rPr>
        <w:t>охорони</w:t>
      </w:r>
      <w:proofErr w:type="spellEnd"/>
      <w:r w:rsidRPr="00C17FF5">
        <w:rPr>
          <w:rStyle w:val="rvts7"/>
          <w:color w:val="000000"/>
        </w:rPr>
        <w:t xml:space="preserve"> </w:t>
      </w:r>
      <w:proofErr w:type="spellStart"/>
      <w:r w:rsidRPr="00C17FF5">
        <w:rPr>
          <w:rStyle w:val="rvts7"/>
          <w:color w:val="000000"/>
        </w:rPr>
        <w:t>здоров’я</w:t>
      </w:r>
      <w:proofErr w:type="spellEnd"/>
      <w:r w:rsidRPr="00C17FF5">
        <w:rPr>
          <w:rStyle w:val="rvts7"/>
          <w:color w:val="000000"/>
        </w:rPr>
        <w:t xml:space="preserve"> Івано-Франківської </w:t>
      </w:r>
      <w:proofErr w:type="spellStart"/>
      <w:r w:rsidRPr="00C17FF5">
        <w:rPr>
          <w:rStyle w:val="rvts7"/>
          <w:color w:val="000000"/>
        </w:rPr>
        <w:t>обласної</w:t>
      </w:r>
      <w:proofErr w:type="spellEnd"/>
      <w:r w:rsidRPr="00C17FF5">
        <w:rPr>
          <w:rStyle w:val="rvts7"/>
          <w:color w:val="000000"/>
        </w:rPr>
        <w:t xml:space="preserve"> </w:t>
      </w:r>
      <w:proofErr w:type="spellStart"/>
      <w:r w:rsidRPr="00C17FF5">
        <w:rPr>
          <w:rStyle w:val="rvts7"/>
          <w:color w:val="000000"/>
        </w:rPr>
        <w:t>державної</w:t>
      </w:r>
      <w:proofErr w:type="spellEnd"/>
      <w:r w:rsidRPr="00C17FF5">
        <w:rPr>
          <w:rStyle w:val="rvts7"/>
          <w:color w:val="000000"/>
        </w:rPr>
        <w:t xml:space="preserve"> </w:t>
      </w:r>
      <w:proofErr w:type="spellStart"/>
      <w:r w:rsidRPr="00C17FF5">
        <w:rPr>
          <w:rStyle w:val="rvts7"/>
          <w:color w:val="000000"/>
        </w:rPr>
        <w:t>адміністрації</w:t>
      </w:r>
      <w:proofErr w:type="spellEnd"/>
      <w:r w:rsidRPr="00C17FF5">
        <w:rPr>
          <w:rStyle w:val="rvts7"/>
          <w:color w:val="000000"/>
        </w:rPr>
        <w:t xml:space="preserve"> </w:t>
      </w:r>
      <w:proofErr w:type="spellStart"/>
      <w:r w:rsidRPr="00C17FF5">
        <w:t>щодо</w:t>
      </w:r>
      <w:proofErr w:type="spellEnd"/>
      <w:r w:rsidRPr="00C17FF5">
        <w:t xml:space="preserve"> </w:t>
      </w:r>
      <w:proofErr w:type="spellStart"/>
      <w:r w:rsidRPr="00C17FF5">
        <w:t>формування</w:t>
      </w:r>
      <w:proofErr w:type="spellEnd"/>
      <w:r w:rsidRPr="00C17FF5">
        <w:t xml:space="preserve"> </w:t>
      </w:r>
      <w:proofErr w:type="spellStart"/>
      <w:r w:rsidRPr="00C17FF5">
        <w:t>конкурсної</w:t>
      </w:r>
      <w:proofErr w:type="spellEnd"/>
      <w:r w:rsidRPr="00C17FF5">
        <w:t xml:space="preserve"> </w:t>
      </w:r>
      <w:proofErr w:type="spellStart"/>
      <w:r w:rsidRPr="00C17FF5">
        <w:t>комісії</w:t>
      </w:r>
      <w:proofErr w:type="spellEnd"/>
      <w:r w:rsidRPr="00C17FF5">
        <w:t xml:space="preserve"> та </w:t>
      </w:r>
      <w:proofErr w:type="spellStart"/>
      <w:r w:rsidRPr="00C17FF5">
        <w:t>необхідності</w:t>
      </w:r>
      <w:proofErr w:type="spellEnd"/>
      <w:r w:rsidRPr="00C17FF5">
        <w:t xml:space="preserve"> </w:t>
      </w:r>
      <w:proofErr w:type="spellStart"/>
      <w:r w:rsidRPr="00C17FF5">
        <w:t>делегувати</w:t>
      </w:r>
      <w:proofErr w:type="spellEnd"/>
      <w:r w:rsidRPr="00C17FF5">
        <w:t xml:space="preserve"> </w:t>
      </w:r>
      <w:proofErr w:type="spellStart"/>
      <w:r w:rsidRPr="00C17FF5">
        <w:t>їх</w:t>
      </w:r>
      <w:proofErr w:type="spellEnd"/>
      <w:r w:rsidRPr="00C17FF5">
        <w:t xml:space="preserve"> </w:t>
      </w:r>
      <w:proofErr w:type="spellStart"/>
      <w:r w:rsidRPr="00C17FF5">
        <w:t>представників</w:t>
      </w:r>
      <w:proofErr w:type="spellEnd"/>
      <w:r w:rsidRPr="00C17FF5">
        <w:t xml:space="preserve"> до складу </w:t>
      </w:r>
      <w:proofErr w:type="spellStart"/>
      <w:r w:rsidRPr="00C17FF5">
        <w:t>конкурсної</w:t>
      </w:r>
      <w:proofErr w:type="spellEnd"/>
      <w:r w:rsidRPr="00C17FF5">
        <w:t xml:space="preserve"> </w:t>
      </w:r>
      <w:proofErr w:type="spellStart"/>
      <w:r w:rsidRPr="00C17FF5">
        <w:t>комісії</w:t>
      </w:r>
      <w:proofErr w:type="spellEnd"/>
      <w:r w:rsidRPr="00C17FF5">
        <w:t xml:space="preserve">. </w:t>
      </w:r>
    </w:p>
    <w:p w:rsidR="00D8003A" w:rsidRPr="00C17FF5" w:rsidRDefault="00D8003A" w:rsidP="00D8003A">
      <w:pPr>
        <w:pStyle w:val="rvps57"/>
        <w:shd w:val="clear" w:color="auto" w:fill="FFFFFF"/>
        <w:spacing w:before="0" w:beforeAutospacing="0" w:after="0" w:afterAutospacing="0"/>
        <w:ind w:firstLine="313"/>
        <w:jc w:val="both"/>
        <w:rPr>
          <w:color w:val="000000"/>
        </w:rPr>
      </w:pPr>
      <w:r w:rsidRPr="00C17FF5">
        <w:rPr>
          <w:rStyle w:val="rvts7"/>
          <w:color w:val="000000"/>
        </w:rPr>
        <w:t xml:space="preserve">   </w:t>
      </w:r>
      <w:r>
        <w:rPr>
          <w:rStyle w:val="rvts7"/>
          <w:color w:val="000000"/>
        </w:rPr>
        <w:t xml:space="preserve"> </w:t>
      </w:r>
      <w:r w:rsidRPr="00C17FF5">
        <w:rPr>
          <w:rStyle w:val="rvts7"/>
          <w:color w:val="000000"/>
        </w:rPr>
        <w:t>2.2. Розмістити на офіційному веб-сайті Верховинської селищної ради оголошення про формування конкурсної комісії (додаток 1) та визначити строк, протягом якого </w:t>
      </w:r>
      <w:r w:rsidRPr="00C17FF5">
        <w:rPr>
          <w:rStyle w:val="rvts13"/>
          <w:color w:val="000000"/>
          <w:shd w:val="clear" w:color="auto" w:fill="FFFFFF"/>
        </w:rPr>
        <w:t>громадські об’єднання, громадські спілки, благодійні організації, що провадять діяльність у сферах запобігання корупції, захисту прав пацієнтів, розвитку сфери охорони здоров’я, соціального та медичного забезпечення ветеранів війни та інших категорій осіб, на яких поширюється дія Закону України «Про статус ветеранів війни, гарантії їх соціального захисту», та/або професійні асоціації працівників сфери охорони здоров’я, неурядових організацій інших держав, міжнародних неурядових організацій, які діють на території України (далі - організації)</w:t>
      </w:r>
      <w:r w:rsidRPr="00C17FF5">
        <w:rPr>
          <w:rStyle w:val="rvts7"/>
          <w:color w:val="000000"/>
        </w:rPr>
        <w:t>, можуть подавати пропозиції щодо їх представників до складу конкурсних комісій відповідно до критеріїв.</w:t>
      </w:r>
    </w:p>
    <w:p w:rsidR="00D8003A" w:rsidRPr="009E0D36" w:rsidRDefault="00D8003A" w:rsidP="00D8003A">
      <w:pPr>
        <w:ind w:firstLine="720"/>
        <w:jc w:val="both"/>
        <w:rPr>
          <w:lang w:val="uk-UA"/>
        </w:rPr>
      </w:pPr>
      <w:r w:rsidRPr="009E0D36">
        <w:rPr>
          <w:lang w:val="uk-UA"/>
        </w:rPr>
        <w:t xml:space="preserve">3. Затвердити текст оголошення про початок формування конкурсної комісії та право громадських об’єднань </w:t>
      </w:r>
      <w:r w:rsidRPr="009E0D36">
        <w:rPr>
          <w:shd w:val="clear" w:color="auto" w:fill="FFFFFF"/>
          <w:lang w:val="uk-UA"/>
        </w:rPr>
        <w:t>у галузі захисту прав пацієнтів або</w:t>
      </w:r>
      <w:r w:rsidRPr="009E0D36">
        <w:rPr>
          <w:b/>
          <w:bCs/>
          <w:shd w:val="clear" w:color="auto" w:fill="FFFFFF"/>
          <w:lang w:val="uk-UA"/>
        </w:rPr>
        <w:t xml:space="preserve"> </w:t>
      </w:r>
      <w:r w:rsidRPr="009E0D36">
        <w:rPr>
          <w:shd w:val="clear" w:color="auto" w:fill="FFFFFF"/>
          <w:lang w:val="uk-UA"/>
        </w:rPr>
        <w:t>протидії корупції</w:t>
      </w:r>
      <w:r w:rsidRPr="009E0D36">
        <w:rPr>
          <w:lang w:val="uk-UA"/>
        </w:rPr>
        <w:t xml:space="preserve"> делегувати своїх представників до складу конкурсної комісії, згідно з додатком 1. </w:t>
      </w:r>
    </w:p>
    <w:p w:rsidR="00D8003A" w:rsidRPr="00C17FF5" w:rsidRDefault="00D8003A" w:rsidP="00D8003A">
      <w:pPr>
        <w:pStyle w:val="rvps57"/>
        <w:shd w:val="clear" w:color="auto" w:fill="FFFFFF"/>
        <w:spacing w:before="0" w:beforeAutospacing="0" w:after="0" w:afterAutospacing="0"/>
        <w:ind w:firstLine="313"/>
        <w:jc w:val="both"/>
        <w:rPr>
          <w:color w:val="000000"/>
        </w:rPr>
      </w:pPr>
      <w:r w:rsidRPr="00C17FF5">
        <w:rPr>
          <w:rStyle w:val="rvts10"/>
          <w:color w:val="000000"/>
          <w:shd w:val="clear" w:color="auto" w:fill="FFFFFF"/>
        </w:rPr>
        <w:lastRenderedPageBreak/>
        <w:t xml:space="preserve">     4</w:t>
      </w:r>
      <w:r w:rsidRPr="00C17FF5">
        <w:rPr>
          <w:rStyle w:val="rvts13"/>
          <w:color w:val="000000"/>
          <w:shd w:val="clear" w:color="auto" w:fill="FFFFFF"/>
        </w:rPr>
        <w:t>. Затвердити форму Заяви членів конкурсної комісії - представників організацій</w:t>
      </w:r>
      <w:r w:rsidRPr="00C17FF5">
        <w:rPr>
          <w:rStyle w:val="rvts15"/>
          <w:b/>
          <w:bCs/>
          <w:color w:val="000000"/>
          <w:shd w:val="clear" w:color="auto" w:fill="FFFFFF"/>
        </w:rPr>
        <w:t> </w:t>
      </w:r>
      <w:r w:rsidRPr="00C17FF5">
        <w:rPr>
          <w:rStyle w:val="rvts13"/>
          <w:color w:val="000000"/>
          <w:shd w:val="clear" w:color="auto" w:fill="FFFFFF"/>
        </w:rPr>
        <w:t>про відсутність реального та/або потенційного конфлікту інтересів (додаток 2).</w:t>
      </w:r>
    </w:p>
    <w:p w:rsidR="00D8003A" w:rsidRPr="009E0D36" w:rsidRDefault="00D8003A" w:rsidP="00D8003A">
      <w:pPr>
        <w:ind w:firstLine="708"/>
        <w:rPr>
          <w:lang w:val="uk-UA"/>
        </w:rPr>
      </w:pPr>
      <w:r w:rsidRPr="009E0D36">
        <w:rPr>
          <w:lang w:val="uk-UA"/>
        </w:rPr>
        <w:t>5. Відділу загально-організаційного та інформаційно-аналітичного забезпечення Верховинської селищної ради (</w:t>
      </w:r>
      <w:proofErr w:type="spellStart"/>
      <w:r w:rsidRPr="009E0D36">
        <w:rPr>
          <w:lang w:val="uk-UA"/>
        </w:rPr>
        <w:t>І.Дроняк</w:t>
      </w:r>
      <w:proofErr w:type="spellEnd"/>
      <w:r w:rsidRPr="009E0D36">
        <w:rPr>
          <w:lang w:val="uk-UA"/>
        </w:rPr>
        <w:t>) оприлюднити це рішення на офіційному веб-сайті Верховинської селищної ради.</w:t>
      </w:r>
    </w:p>
    <w:p w:rsidR="00D8003A" w:rsidRPr="00C17FF5" w:rsidRDefault="00D8003A" w:rsidP="00D8003A">
      <w:pPr>
        <w:ind w:firstLine="720"/>
        <w:jc w:val="both"/>
      </w:pPr>
      <w:r w:rsidRPr="00C17FF5">
        <w:t xml:space="preserve">6. Контроль за </w:t>
      </w:r>
      <w:proofErr w:type="spellStart"/>
      <w:r w:rsidRPr="00C17FF5">
        <w:t>виконанням</w:t>
      </w:r>
      <w:proofErr w:type="spellEnd"/>
      <w:r w:rsidRPr="00C17FF5">
        <w:t xml:space="preserve"> </w:t>
      </w:r>
      <w:proofErr w:type="spellStart"/>
      <w:r w:rsidRPr="00C17FF5">
        <w:t>цього</w:t>
      </w:r>
      <w:proofErr w:type="spellEnd"/>
      <w:r w:rsidRPr="00C17FF5">
        <w:t xml:space="preserve"> </w:t>
      </w:r>
      <w:proofErr w:type="spellStart"/>
      <w:r w:rsidRPr="00C17FF5">
        <w:t>рішення</w:t>
      </w:r>
      <w:proofErr w:type="spellEnd"/>
      <w:r w:rsidRPr="00C17FF5">
        <w:t xml:space="preserve"> </w:t>
      </w:r>
      <w:proofErr w:type="spellStart"/>
      <w:r w:rsidRPr="00C17FF5">
        <w:t>покласти</w:t>
      </w:r>
      <w:proofErr w:type="spellEnd"/>
      <w:r w:rsidRPr="00C17FF5">
        <w:t xml:space="preserve"> на заступника </w:t>
      </w:r>
      <w:proofErr w:type="spellStart"/>
      <w:r w:rsidRPr="00C17FF5">
        <w:t>селищного</w:t>
      </w:r>
      <w:proofErr w:type="spellEnd"/>
      <w:r w:rsidRPr="00C17FF5">
        <w:t xml:space="preserve"> </w:t>
      </w:r>
      <w:proofErr w:type="spellStart"/>
      <w:r w:rsidRPr="00C17FF5">
        <w:t>голови</w:t>
      </w:r>
      <w:proofErr w:type="spellEnd"/>
      <w:r w:rsidRPr="00C17FF5">
        <w:t xml:space="preserve"> з </w:t>
      </w:r>
      <w:proofErr w:type="spellStart"/>
      <w:r w:rsidRPr="00C17FF5">
        <w:t>питань</w:t>
      </w:r>
      <w:proofErr w:type="spellEnd"/>
      <w:r w:rsidRPr="00C17FF5">
        <w:t xml:space="preserve"> </w:t>
      </w:r>
      <w:proofErr w:type="spellStart"/>
      <w:r w:rsidRPr="00C17FF5">
        <w:t>діяльності</w:t>
      </w:r>
      <w:proofErr w:type="spellEnd"/>
      <w:r w:rsidRPr="00C17FF5">
        <w:t xml:space="preserve"> </w:t>
      </w:r>
      <w:proofErr w:type="spellStart"/>
      <w:r w:rsidRPr="00C17FF5">
        <w:t>виконавчих</w:t>
      </w:r>
      <w:proofErr w:type="spellEnd"/>
      <w:r w:rsidRPr="00C17FF5">
        <w:t xml:space="preserve"> </w:t>
      </w:r>
      <w:proofErr w:type="spellStart"/>
      <w:r w:rsidRPr="00C17FF5">
        <w:t>органів</w:t>
      </w:r>
      <w:proofErr w:type="spellEnd"/>
      <w:r w:rsidRPr="00C17FF5">
        <w:t xml:space="preserve"> ради Оксану </w:t>
      </w:r>
      <w:proofErr w:type="spellStart"/>
      <w:r w:rsidRPr="00C17FF5">
        <w:t>Чубатько</w:t>
      </w:r>
      <w:proofErr w:type="spellEnd"/>
      <w:r w:rsidRPr="00C17FF5">
        <w:t>.</w:t>
      </w:r>
    </w:p>
    <w:p w:rsidR="00D8003A" w:rsidRPr="009E0D36" w:rsidRDefault="00D8003A" w:rsidP="00D8003A">
      <w:pPr>
        <w:tabs>
          <w:tab w:val="left" w:pos="1890"/>
        </w:tabs>
      </w:pPr>
    </w:p>
    <w:p w:rsidR="00D8003A" w:rsidRPr="00DA358E" w:rsidRDefault="00D8003A" w:rsidP="00D8003A">
      <w:pPr>
        <w:rPr>
          <w:b/>
          <w:lang w:eastAsia="uk-UA"/>
        </w:rPr>
      </w:pPr>
      <w:proofErr w:type="spellStart"/>
      <w:r w:rsidRPr="00DA358E">
        <w:rPr>
          <w:b/>
          <w:lang w:eastAsia="uk-UA"/>
        </w:rPr>
        <w:t>Селищний</w:t>
      </w:r>
      <w:proofErr w:type="spellEnd"/>
      <w:r w:rsidRPr="00DA358E">
        <w:rPr>
          <w:b/>
          <w:lang w:eastAsia="uk-UA"/>
        </w:rPr>
        <w:t xml:space="preserve"> голова  </w:t>
      </w:r>
      <w:r w:rsidRPr="00DA358E">
        <w:rPr>
          <w:b/>
          <w:lang w:val="uk-UA" w:eastAsia="uk-UA"/>
        </w:rPr>
        <w:t xml:space="preserve">                                </w:t>
      </w:r>
      <w:r w:rsidRPr="00DA358E">
        <w:rPr>
          <w:b/>
          <w:lang w:eastAsia="uk-UA"/>
        </w:rPr>
        <w:t xml:space="preserve">                        </w:t>
      </w:r>
      <w:r w:rsidRPr="00DA358E">
        <w:rPr>
          <w:b/>
          <w:lang w:val="uk-UA" w:eastAsia="uk-UA"/>
        </w:rPr>
        <w:tab/>
      </w:r>
      <w:r w:rsidRPr="00DA358E">
        <w:rPr>
          <w:b/>
          <w:lang w:eastAsia="uk-UA"/>
        </w:rPr>
        <w:t xml:space="preserve">Василь МИЦКАНЮК </w:t>
      </w:r>
    </w:p>
    <w:p w:rsidR="00D8003A" w:rsidRPr="00DA358E" w:rsidRDefault="00D8003A" w:rsidP="00D8003A"/>
    <w:p w:rsidR="00D8003A" w:rsidRPr="00DA358E" w:rsidRDefault="00D8003A" w:rsidP="00D8003A">
      <w:pPr>
        <w:jc w:val="both"/>
        <w:rPr>
          <w:b/>
          <w:lang w:val="uk-UA" w:eastAsia="en-US"/>
        </w:rPr>
      </w:pPr>
      <w:r w:rsidRPr="00DA358E">
        <w:rPr>
          <w:b/>
          <w:lang w:val="uk-UA" w:eastAsia="en-US"/>
        </w:rPr>
        <w:t xml:space="preserve">Керуюча справами (секретар)                                </w:t>
      </w:r>
    </w:p>
    <w:p w:rsidR="00D8003A" w:rsidRDefault="00D8003A" w:rsidP="00D8003A">
      <w:pPr>
        <w:jc w:val="both"/>
        <w:rPr>
          <w:b/>
          <w:lang w:eastAsia="en-US"/>
        </w:rPr>
      </w:pPr>
      <w:r w:rsidRPr="00DA358E">
        <w:rPr>
          <w:b/>
          <w:lang w:val="uk-UA" w:eastAsia="en-US"/>
        </w:rPr>
        <w:t>виконавчого комітету</w:t>
      </w:r>
      <w:r w:rsidRPr="00DA358E">
        <w:rPr>
          <w:b/>
          <w:lang w:eastAsia="en-US"/>
        </w:rPr>
        <w:t xml:space="preserve">                                      </w:t>
      </w:r>
      <w:r>
        <w:rPr>
          <w:b/>
          <w:lang w:eastAsia="en-US"/>
        </w:rPr>
        <w:t xml:space="preserve">                </w:t>
      </w:r>
      <w:proofErr w:type="spellStart"/>
      <w:r>
        <w:rPr>
          <w:b/>
          <w:lang w:eastAsia="en-US"/>
        </w:rPr>
        <w:t>Віталіна</w:t>
      </w:r>
      <w:proofErr w:type="spellEnd"/>
      <w:r>
        <w:rPr>
          <w:b/>
          <w:lang w:eastAsia="en-US"/>
        </w:rPr>
        <w:t xml:space="preserve"> ДАНИЛЮК</w:t>
      </w: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Default="00D8003A" w:rsidP="00D8003A">
      <w:pPr>
        <w:jc w:val="both"/>
        <w:rPr>
          <w:b/>
          <w:lang w:eastAsia="en-US"/>
        </w:rPr>
      </w:pPr>
    </w:p>
    <w:p w:rsidR="00D8003A" w:rsidRPr="00DA358E" w:rsidRDefault="00D8003A" w:rsidP="00D8003A">
      <w:pPr>
        <w:jc w:val="both"/>
        <w:rPr>
          <w:b/>
          <w:lang w:eastAsia="en-US"/>
        </w:rPr>
      </w:pPr>
    </w:p>
    <w:p w:rsidR="00D8003A" w:rsidRDefault="00D8003A" w:rsidP="00D8003A">
      <w:pPr>
        <w:pStyle w:val="a3"/>
        <w:ind w:firstLine="851"/>
        <w:jc w:val="right"/>
      </w:pPr>
    </w:p>
    <w:p w:rsidR="00D8003A" w:rsidRDefault="00D8003A" w:rsidP="00D8003A">
      <w:pPr>
        <w:tabs>
          <w:tab w:val="left" w:pos="1890"/>
        </w:tabs>
        <w:jc w:val="center"/>
        <w:rPr>
          <w:b/>
          <w:lang w:val="uk-UA"/>
        </w:rPr>
      </w:pPr>
    </w:p>
    <w:p w:rsidR="00D8003A" w:rsidRPr="00633E8D" w:rsidRDefault="00D8003A" w:rsidP="00D8003A">
      <w:pPr>
        <w:spacing w:after="160" w:line="259" w:lineRule="auto"/>
        <w:rPr>
          <w:rFonts w:ascii="Calibri" w:hAnsi="Calibri"/>
          <w:lang w:val="uk-UA"/>
        </w:rPr>
      </w:pPr>
    </w:p>
    <w:p w:rsidR="00D8003A" w:rsidRPr="00633E8D" w:rsidRDefault="00D8003A" w:rsidP="00D8003A">
      <w:pPr>
        <w:keepNext/>
        <w:ind w:left="5580"/>
        <w:jc w:val="both"/>
        <w:outlineLvl w:val="2"/>
        <w:rPr>
          <w:rFonts w:eastAsia="Times New Roman"/>
          <w:lang w:val="uk-UA"/>
        </w:rPr>
      </w:pPr>
      <w:r w:rsidRPr="00633E8D">
        <w:rPr>
          <w:rFonts w:eastAsia="Times New Roman"/>
          <w:lang w:val="uk-UA"/>
        </w:rPr>
        <w:lastRenderedPageBreak/>
        <w:t>Додаток 1</w:t>
      </w:r>
    </w:p>
    <w:p w:rsidR="00D8003A" w:rsidRPr="00633E8D" w:rsidRDefault="00D8003A" w:rsidP="00D8003A">
      <w:pPr>
        <w:ind w:left="5580"/>
        <w:rPr>
          <w:lang w:val="uk-UA" w:eastAsia="en-US"/>
        </w:rPr>
      </w:pPr>
      <w:r w:rsidRPr="00633E8D">
        <w:rPr>
          <w:lang w:val="uk-UA" w:eastAsia="en-US"/>
        </w:rPr>
        <w:t xml:space="preserve">до рішення виконавчого комітету Верховинської </w:t>
      </w:r>
    </w:p>
    <w:p w:rsidR="00D8003A" w:rsidRPr="00633E8D" w:rsidRDefault="00D8003A" w:rsidP="00D8003A">
      <w:pPr>
        <w:ind w:left="5580"/>
        <w:rPr>
          <w:lang w:val="uk-UA" w:eastAsia="en-US"/>
        </w:rPr>
      </w:pPr>
      <w:r w:rsidRPr="00633E8D">
        <w:rPr>
          <w:lang w:val="uk-UA" w:eastAsia="en-US"/>
        </w:rPr>
        <w:t>селищної ради</w:t>
      </w:r>
    </w:p>
    <w:p w:rsidR="00D8003A" w:rsidRPr="00633E8D" w:rsidRDefault="00D8003A" w:rsidP="00D8003A">
      <w:pPr>
        <w:ind w:left="5580"/>
        <w:rPr>
          <w:lang w:val="uk-UA" w:eastAsia="en-US"/>
        </w:rPr>
      </w:pPr>
      <w:r>
        <w:rPr>
          <w:lang w:val="uk-UA" w:eastAsia="en-US"/>
        </w:rPr>
        <w:t>від 17.07.2026р. № 990</w:t>
      </w:r>
    </w:p>
    <w:p w:rsidR="00D8003A" w:rsidRPr="00633E8D" w:rsidRDefault="00D8003A" w:rsidP="00D8003A">
      <w:pPr>
        <w:rPr>
          <w:b/>
          <w:lang w:val="uk-UA" w:eastAsia="en-US"/>
        </w:rPr>
      </w:pPr>
    </w:p>
    <w:p w:rsidR="00D8003A" w:rsidRPr="00633E8D" w:rsidRDefault="00D8003A" w:rsidP="00D8003A">
      <w:pPr>
        <w:jc w:val="center"/>
        <w:rPr>
          <w:rFonts w:eastAsia="Times New Roman"/>
          <w:b/>
          <w:color w:val="000000"/>
          <w:lang w:val="uk-UA" w:eastAsia="uk-UA"/>
        </w:rPr>
      </w:pPr>
      <w:r w:rsidRPr="00633E8D">
        <w:rPr>
          <w:rFonts w:eastAsia="Times New Roman"/>
          <w:b/>
          <w:color w:val="000000"/>
          <w:lang w:val="uk-UA" w:eastAsia="uk-UA"/>
        </w:rPr>
        <w:t>Оголошення</w:t>
      </w:r>
    </w:p>
    <w:p w:rsidR="00D8003A" w:rsidRPr="00633E8D" w:rsidRDefault="00D8003A" w:rsidP="00D8003A">
      <w:pPr>
        <w:jc w:val="center"/>
        <w:rPr>
          <w:rFonts w:eastAsia="Times New Roman"/>
          <w:b/>
          <w:color w:val="000000"/>
          <w:lang w:val="uk-UA" w:eastAsia="uk-UA"/>
        </w:rPr>
      </w:pPr>
      <w:r w:rsidRPr="00633E8D">
        <w:rPr>
          <w:rFonts w:eastAsia="Times New Roman"/>
          <w:b/>
          <w:color w:val="000000"/>
          <w:lang w:val="uk-UA" w:eastAsia="uk-UA"/>
        </w:rPr>
        <w:t>про початок формування конкурсної комісії для обрання</w:t>
      </w:r>
    </w:p>
    <w:p w:rsidR="00D8003A" w:rsidRPr="00633E8D" w:rsidRDefault="00D8003A" w:rsidP="00D8003A">
      <w:pPr>
        <w:ind w:firstLine="357"/>
        <w:jc w:val="center"/>
        <w:rPr>
          <w:rFonts w:eastAsia="Times New Roman"/>
          <w:b/>
          <w:lang w:val="uk-UA"/>
        </w:rPr>
      </w:pPr>
      <w:r w:rsidRPr="00633E8D">
        <w:rPr>
          <w:b/>
          <w:color w:val="000000"/>
          <w:lang w:val="uk-UA" w:eastAsia="en-US"/>
        </w:rPr>
        <w:t xml:space="preserve">членів наглядової ради </w:t>
      </w:r>
      <w:r w:rsidRPr="00633E8D">
        <w:rPr>
          <w:b/>
          <w:lang w:val="uk-UA" w:eastAsia="en-US"/>
        </w:rPr>
        <w:t xml:space="preserve">комунального некомерційного підприємства </w:t>
      </w:r>
      <w:r w:rsidRPr="00633E8D">
        <w:rPr>
          <w:rFonts w:eastAsia="Times New Roman"/>
          <w:b/>
          <w:lang w:val="uk-UA"/>
        </w:rPr>
        <w:t>«Верховинська багатопрофільна лікарня»  Верховинської селищної ради</w:t>
      </w:r>
    </w:p>
    <w:p w:rsidR="00D8003A" w:rsidRPr="00633E8D" w:rsidRDefault="00D8003A" w:rsidP="00D8003A">
      <w:pPr>
        <w:shd w:val="clear" w:color="auto" w:fill="FFFFFF"/>
        <w:jc w:val="center"/>
        <w:rPr>
          <w:b/>
          <w:bCs/>
          <w:shd w:val="clear" w:color="auto" w:fill="FFFFFF"/>
          <w:lang w:val="uk-UA" w:eastAsia="en-US"/>
        </w:rPr>
      </w:pPr>
      <w:bookmarkStart w:id="0" w:name="_Hlk173925406"/>
      <w:r w:rsidRPr="00633E8D">
        <w:rPr>
          <w:lang w:val="uk-UA" w:eastAsia="en-US"/>
        </w:rPr>
        <w:t xml:space="preserve"> </w:t>
      </w:r>
    </w:p>
    <w:p w:rsidR="00D8003A" w:rsidRPr="00633E8D" w:rsidRDefault="00D8003A" w:rsidP="00D8003A">
      <w:pPr>
        <w:shd w:val="clear" w:color="auto" w:fill="FFFFFF"/>
        <w:jc w:val="center"/>
        <w:rPr>
          <w:rFonts w:eastAsia="Times New Roman"/>
          <w:color w:val="000000"/>
          <w:lang w:val="uk-UA" w:eastAsia="uk-UA"/>
        </w:rPr>
      </w:pPr>
    </w:p>
    <w:p w:rsidR="00D8003A" w:rsidRPr="00633E8D" w:rsidRDefault="00D8003A" w:rsidP="00D8003A">
      <w:pPr>
        <w:ind w:firstLine="357"/>
        <w:jc w:val="both"/>
        <w:rPr>
          <w:rFonts w:eastAsia="Times New Roman"/>
          <w:lang w:val="uk-UA"/>
        </w:rPr>
      </w:pPr>
      <w:r w:rsidRPr="00633E8D">
        <w:rPr>
          <w:rFonts w:eastAsia="Times New Roman"/>
          <w:color w:val="000000"/>
          <w:lang w:val="uk-UA" w:eastAsia="uk-UA"/>
        </w:rPr>
        <w:t>Відповідно до Порядку утворення наглядової ради закладу охорони здоров’я, затвердженого постановою Кабінету Міністрів України від 21 листопада 2023 року № 1221 (</w:t>
      </w:r>
      <w:r w:rsidRPr="00633E8D">
        <w:rPr>
          <w:rFonts w:eastAsia="Times New Roman"/>
          <w:lang w:val="uk-UA" w:eastAsia="uk-UA"/>
        </w:rPr>
        <w:t xml:space="preserve">далі – Порядок), </w:t>
      </w:r>
      <w:r w:rsidRPr="00633E8D">
        <w:rPr>
          <w:lang w:val="uk-UA" w:eastAsia="en-US"/>
        </w:rPr>
        <w:t xml:space="preserve">рішення Верховинської селищної ради «Про делегування повноважень виконавчому комітету Верховинської селищної  ради щодо утворення наглядової ради комунального некомерційного підприємства </w:t>
      </w:r>
      <w:r w:rsidRPr="00633E8D">
        <w:rPr>
          <w:rFonts w:eastAsia="Times New Roman"/>
          <w:lang w:val="uk-UA"/>
        </w:rPr>
        <w:t xml:space="preserve">«Верховинська багатопрофільна лікарня»  Верховинської селищної ради та здійснення деяких заходів щодо її формування» </w:t>
      </w:r>
      <w:r w:rsidRPr="00633E8D">
        <w:rPr>
          <w:lang w:val="uk-UA" w:eastAsia="en-US"/>
        </w:rPr>
        <w:t>від 25.06.2026 № 755-64/2026</w:t>
      </w:r>
      <w:r w:rsidRPr="00633E8D">
        <w:rPr>
          <w:rFonts w:eastAsia="Times New Roman"/>
          <w:color w:val="000000"/>
          <w:lang w:val="uk-UA" w:eastAsia="uk-UA"/>
        </w:rPr>
        <w:t xml:space="preserve">, Верховинська селищна рада оголошує про початок формування Конкурсної комісії для проведення конкурсу з обрання членів Наглядової ради </w:t>
      </w:r>
      <w:r w:rsidRPr="00633E8D">
        <w:rPr>
          <w:lang w:val="uk-UA" w:eastAsia="en-US"/>
        </w:rPr>
        <w:t xml:space="preserve">комунального некомерційного підприємства </w:t>
      </w:r>
      <w:r w:rsidRPr="00633E8D">
        <w:rPr>
          <w:rFonts w:eastAsia="Times New Roman"/>
          <w:lang w:val="uk-UA"/>
        </w:rPr>
        <w:t>«Верховинська багатопрофільна лікарня»  Верховинської селищної ради.</w:t>
      </w:r>
    </w:p>
    <w:p w:rsidR="00D8003A" w:rsidRPr="00633E8D" w:rsidRDefault="00D8003A" w:rsidP="00D8003A">
      <w:pPr>
        <w:shd w:val="clear" w:color="auto" w:fill="FFFFFF"/>
        <w:ind w:firstLine="709"/>
        <w:jc w:val="both"/>
        <w:rPr>
          <w:rFonts w:eastAsia="Times New Roman"/>
          <w:lang w:val="uk-UA" w:eastAsia="uk-UA"/>
        </w:rPr>
      </w:pPr>
      <w:r w:rsidRPr="00633E8D">
        <w:rPr>
          <w:rFonts w:eastAsia="Times New Roman"/>
          <w:lang w:val="uk-UA" w:eastAsia="uk-UA"/>
        </w:rPr>
        <w:t>До складу конкурсної комісії входять:</w:t>
      </w:r>
    </w:p>
    <w:p w:rsidR="00D8003A" w:rsidRPr="00633E8D" w:rsidRDefault="00D8003A" w:rsidP="00D8003A">
      <w:pPr>
        <w:shd w:val="clear" w:color="auto" w:fill="FFFFFF"/>
        <w:ind w:firstLine="709"/>
        <w:jc w:val="both"/>
        <w:rPr>
          <w:rFonts w:eastAsia="Times New Roman"/>
          <w:lang w:val="uk-UA" w:eastAsia="uk-UA"/>
        </w:rPr>
      </w:pPr>
      <w:r w:rsidRPr="00633E8D">
        <w:rPr>
          <w:rFonts w:eastAsia="Times New Roman"/>
          <w:lang w:val="uk-UA" w:eastAsia="uk-UA"/>
        </w:rPr>
        <w:t>-  три представники власника закладу охорони здоров’я;</w:t>
      </w:r>
    </w:p>
    <w:p w:rsidR="00D8003A" w:rsidRPr="00633E8D" w:rsidRDefault="00D8003A" w:rsidP="00D8003A">
      <w:pPr>
        <w:shd w:val="clear" w:color="auto" w:fill="FFFFFF"/>
        <w:ind w:firstLine="709"/>
        <w:jc w:val="both"/>
        <w:rPr>
          <w:rFonts w:eastAsia="Times New Roman"/>
          <w:lang w:val="uk-UA" w:eastAsia="uk-UA"/>
        </w:rPr>
      </w:pPr>
      <w:r w:rsidRPr="00633E8D">
        <w:rPr>
          <w:rFonts w:eastAsia="Times New Roman"/>
          <w:lang w:val="uk-UA" w:eastAsia="uk-UA"/>
        </w:rPr>
        <w:t>- два представники Департаменту охорони здоров’я Івано-Франківської обласної державної адміністрації;</w:t>
      </w:r>
    </w:p>
    <w:p w:rsidR="00D8003A" w:rsidRPr="00633E8D" w:rsidRDefault="00D8003A" w:rsidP="00D8003A">
      <w:pPr>
        <w:shd w:val="clear" w:color="auto" w:fill="FFFFFF"/>
        <w:ind w:firstLine="709"/>
        <w:jc w:val="both"/>
        <w:rPr>
          <w:rFonts w:eastAsia="Times New Roman"/>
          <w:lang w:val="uk-UA" w:eastAsia="uk-UA"/>
        </w:rPr>
      </w:pPr>
      <w:r w:rsidRPr="00633E8D">
        <w:rPr>
          <w:rFonts w:eastAsia="Times New Roman"/>
          <w:lang w:val="uk-UA" w:eastAsia="uk-UA"/>
        </w:rPr>
        <w:t xml:space="preserve">- три представники </w:t>
      </w:r>
      <w:r w:rsidRPr="00633E8D">
        <w:rPr>
          <w:shd w:val="clear" w:color="auto" w:fill="FFFFFF"/>
          <w:lang w:val="uk-UA" w:eastAsia="en-US"/>
        </w:rPr>
        <w:t>від громадських об’єднань, громадських спілок, благодійних організацій, що провадять діяльність у сферах запобігання корупції, захисту прав пацієнтів, розвитку сфери охорони здоров’я, соціального та медичного забезпечення ветеранів війни та інших категорій осіб, на яких поширюється дія Закону України</w:t>
      </w:r>
      <w:r w:rsidRPr="00633E8D">
        <w:rPr>
          <w:u w:val="single"/>
          <w:shd w:val="clear" w:color="auto" w:fill="FFFFFF"/>
          <w:lang w:val="uk-UA" w:eastAsia="en-US"/>
        </w:rPr>
        <w:t xml:space="preserve"> </w:t>
      </w:r>
      <w:r w:rsidRPr="00633E8D">
        <w:rPr>
          <w:shd w:val="clear" w:color="auto" w:fill="FFFFFF"/>
          <w:lang w:val="uk-UA" w:eastAsia="en-US"/>
        </w:rPr>
        <w:t>«Про статус ветеранів війни, гарантії їх соціального захисту», та/або професійних асоціацій працівників сфери охорони здоров’я, неурядових організацій інших держав, міжнародних неурядових організацій, які діють на території України (далі - організації)</w:t>
      </w:r>
      <w:r w:rsidRPr="00633E8D">
        <w:rPr>
          <w:rFonts w:eastAsia="Times New Roman"/>
          <w:lang w:val="uk-UA" w:eastAsia="uk-UA"/>
        </w:rPr>
        <w:t>, які провадять відповідний вид діяльності не менше п’яти років.</w:t>
      </w:r>
    </w:p>
    <w:p w:rsidR="00D8003A" w:rsidRPr="00633E8D" w:rsidRDefault="00D8003A" w:rsidP="00D8003A">
      <w:pPr>
        <w:shd w:val="clear" w:color="auto" w:fill="FFFFFF"/>
        <w:ind w:firstLine="709"/>
        <w:jc w:val="both"/>
        <w:rPr>
          <w:bdr w:val="none" w:sz="0" w:space="0" w:color="auto" w:frame="1"/>
          <w:shd w:val="clear" w:color="auto" w:fill="FFFFFF"/>
          <w:lang w:val="uk-UA" w:eastAsia="en-US"/>
        </w:rPr>
      </w:pPr>
      <w:r w:rsidRPr="00633E8D">
        <w:rPr>
          <w:rFonts w:eastAsia="Times New Roman"/>
          <w:spacing w:val="5"/>
          <w:lang w:val="uk-UA"/>
        </w:rPr>
        <w:t xml:space="preserve">Організація </w:t>
      </w:r>
      <w:r w:rsidRPr="00633E8D">
        <w:rPr>
          <w:b/>
          <w:bCs/>
          <w:bdr w:val="none" w:sz="0" w:space="0" w:color="auto" w:frame="1"/>
          <w:shd w:val="clear" w:color="auto" w:fill="FFFFFF"/>
          <w:lang w:val="uk-UA" w:eastAsia="en-US"/>
        </w:rPr>
        <w:t>подає одну кандидатуру до складу конкурсної комісії.</w:t>
      </w:r>
    </w:p>
    <w:p w:rsidR="00D8003A" w:rsidRPr="00633E8D" w:rsidRDefault="00D8003A" w:rsidP="00D8003A">
      <w:pPr>
        <w:ind w:firstLine="567"/>
        <w:jc w:val="both"/>
        <w:rPr>
          <w:bdr w:val="none" w:sz="0" w:space="0" w:color="auto" w:frame="1"/>
          <w:shd w:val="clear" w:color="auto" w:fill="FFFFFF"/>
          <w:lang w:val="uk-UA" w:eastAsia="en-US"/>
        </w:rPr>
      </w:pPr>
      <w:r w:rsidRPr="00633E8D">
        <w:rPr>
          <w:shd w:val="clear" w:color="auto" w:fill="FFFFFF"/>
          <w:lang w:val="uk-UA" w:eastAsia="en-US"/>
        </w:rPr>
        <w:t>Під час відбору представників організацій до складу конкурсної комісії перевага надається кандидатам, які найбільшою мірою відповідають таким критеріям:</w:t>
      </w:r>
    </w:p>
    <w:p w:rsidR="00D8003A" w:rsidRPr="00633E8D" w:rsidRDefault="00D8003A" w:rsidP="00D8003A">
      <w:pPr>
        <w:numPr>
          <w:ilvl w:val="0"/>
          <w:numId w:val="1"/>
        </w:numPr>
        <w:tabs>
          <w:tab w:val="left" w:pos="851"/>
        </w:tabs>
        <w:spacing w:after="160" w:line="259" w:lineRule="auto"/>
        <w:ind w:left="0" w:firstLine="567"/>
        <w:jc w:val="both"/>
        <w:rPr>
          <w:lang w:val="uk-UA" w:eastAsia="en-US"/>
        </w:rPr>
      </w:pPr>
      <w:r w:rsidRPr="00633E8D">
        <w:rPr>
          <w:lang w:val="uk-UA" w:eastAsia="en-US"/>
        </w:rPr>
        <w:t>наявність досвіду діяльності у сфері охорони здоров’я та/або у сфері запобігання і протидії корупції;</w:t>
      </w:r>
    </w:p>
    <w:p w:rsidR="00D8003A" w:rsidRPr="00633E8D" w:rsidRDefault="00D8003A" w:rsidP="00D8003A">
      <w:pPr>
        <w:numPr>
          <w:ilvl w:val="0"/>
          <w:numId w:val="1"/>
        </w:numPr>
        <w:tabs>
          <w:tab w:val="left" w:pos="851"/>
        </w:tabs>
        <w:spacing w:after="160" w:line="259" w:lineRule="auto"/>
        <w:ind w:left="0" w:firstLine="567"/>
        <w:jc w:val="both"/>
        <w:rPr>
          <w:lang w:val="uk-UA" w:eastAsia="en-US"/>
        </w:rPr>
      </w:pPr>
      <w:bookmarkStart w:id="1" w:name="n333"/>
      <w:bookmarkEnd w:id="1"/>
      <w:r w:rsidRPr="00633E8D">
        <w:rPr>
          <w:lang w:val="uk-UA" w:eastAsia="en-US"/>
        </w:rPr>
        <w:t xml:space="preserve">наявність досвіду участі у державних та/або міжнародних грантових програмах та/або </w:t>
      </w:r>
      <w:proofErr w:type="spellStart"/>
      <w:r w:rsidRPr="00633E8D">
        <w:rPr>
          <w:lang w:val="uk-UA" w:eastAsia="en-US"/>
        </w:rPr>
        <w:t>проєктах</w:t>
      </w:r>
      <w:proofErr w:type="spellEnd"/>
      <w:r w:rsidRPr="00633E8D">
        <w:rPr>
          <w:lang w:val="uk-UA" w:eastAsia="en-US"/>
        </w:rPr>
        <w:t xml:space="preserve"> міжнародної технічної допомоги;</w:t>
      </w:r>
    </w:p>
    <w:p w:rsidR="00D8003A" w:rsidRPr="00633E8D" w:rsidRDefault="00D8003A" w:rsidP="00D8003A">
      <w:pPr>
        <w:numPr>
          <w:ilvl w:val="0"/>
          <w:numId w:val="1"/>
        </w:numPr>
        <w:tabs>
          <w:tab w:val="left" w:pos="851"/>
        </w:tabs>
        <w:spacing w:after="160" w:line="259" w:lineRule="auto"/>
        <w:ind w:left="0" w:firstLine="567"/>
        <w:jc w:val="both"/>
        <w:rPr>
          <w:lang w:val="uk-UA" w:eastAsia="en-US"/>
        </w:rPr>
      </w:pPr>
      <w:bookmarkStart w:id="2" w:name="n334"/>
      <w:bookmarkEnd w:id="2"/>
      <w:r w:rsidRPr="00633E8D">
        <w:rPr>
          <w:lang w:val="uk-UA" w:eastAsia="en-US"/>
        </w:rPr>
        <w:t>наявність досвіду діяльності у складі консультативно-дорадчих органів при центральних або місцевих органах виконавчої влади та/або органах місцевого самоврядування;</w:t>
      </w:r>
    </w:p>
    <w:p w:rsidR="00D8003A" w:rsidRPr="00633E8D" w:rsidRDefault="00D8003A" w:rsidP="00D8003A">
      <w:pPr>
        <w:numPr>
          <w:ilvl w:val="0"/>
          <w:numId w:val="1"/>
        </w:numPr>
        <w:tabs>
          <w:tab w:val="left" w:pos="851"/>
        </w:tabs>
        <w:spacing w:after="160" w:line="259" w:lineRule="auto"/>
        <w:ind w:left="0" w:firstLine="567"/>
        <w:jc w:val="both"/>
        <w:rPr>
          <w:lang w:val="uk-UA" w:eastAsia="en-US"/>
        </w:rPr>
      </w:pPr>
      <w:bookmarkStart w:id="3" w:name="n335"/>
      <w:bookmarkEnd w:id="3"/>
      <w:r w:rsidRPr="00633E8D">
        <w:rPr>
          <w:lang w:val="uk-UA" w:eastAsia="en-US"/>
        </w:rPr>
        <w:t xml:space="preserve">наявність освіти та досвіду роботи </w:t>
      </w:r>
      <w:r w:rsidRPr="00633E8D">
        <w:rPr>
          <w:shd w:val="clear" w:color="auto" w:fill="FFFFFF"/>
          <w:lang w:val="uk-UA" w:eastAsia="en-US"/>
        </w:rPr>
        <w:t xml:space="preserve">у </w:t>
      </w:r>
      <w:r w:rsidRPr="00633E8D">
        <w:rPr>
          <w:rFonts w:eastAsia="Times New Roman"/>
          <w:lang w:val="uk-UA" w:eastAsia="uk-UA"/>
        </w:rPr>
        <w:t>галузях, визначених пунктом 6 Порядку</w:t>
      </w:r>
      <w:r w:rsidRPr="00633E8D">
        <w:rPr>
          <w:lang w:val="uk-UA" w:eastAsia="en-US"/>
        </w:rPr>
        <w:t>, наукового ступеня вченого або почесного звання.</w:t>
      </w:r>
    </w:p>
    <w:p w:rsidR="00D8003A" w:rsidRPr="00633E8D" w:rsidRDefault="00D8003A" w:rsidP="00D8003A">
      <w:pPr>
        <w:shd w:val="clear" w:color="auto" w:fill="FFFFFF"/>
        <w:ind w:firstLine="709"/>
        <w:jc w:val="both"/>
        <w:rPr>
          <w:rFonts w:eastAsia="Times New Roman"/>
          <w:lang w:val="uk-UA" w:eastAsia="uk-UA"/>
        </w:rPr>
      </w:pPr>
      <w:r w:rsidRPr="00633E8D">
        <w:rPr>
          <w:rFonts w:eastAsia="Times New Roman"/>
          <w:lang w:val="uk-UA" w:eastAsia="uk-UA"/>
        </w:rPr>
        <w:t xml:space="preserve">Документи від організацій подаються до </w:t>
      </w:r>
      <w:r w:rsidRPr="00633E8D">
        <w:rPr>
          <w:lang w:val="uk-UA" w:eastAsia="en-US"/>
        </w:rPr>
        <w:t xml:space="preserve">Відділу загально-організаційного та інформаційно-аналітичного забезпечення </w:t>
      </w:r>
      <w:r w:rsidRPr="00633E8D">
        <w:rPr>
          <w:rFonts w:eastAsia="Times New Roman"/>
          <w:lang w:val="uk-UA" w:eastAsia="uk-UA"/>
        </w:rPr>
        <w:t xml:space="preserve">Верховинської селищної ради за </w:t>
      </w:r>
      <w:proofErr w:type="spellStart"/>
      <w:r w:rsidRPr="00633E8D">
        <w:rPr>
          <w:rFonts w:eastAsia="Times New Roman"/>
          <w:lang w:val="uk-UA" w:eastAsia="uk-UA"/>
        </w:rPr>
        <w:t>адресою</w:t>
      </w:r>
      <w:proofErr w:type="spellEnd"/>
      <w:r w:rsidRPr="00633E8D">
        <w:rPr>
          <w:rFonts w:eastAsia="Times New Roman"/>
          <w:lang w:val="uk-UA" w:eastAsia="uk-UA"/>
        </w:rPr>
        <w:t xml:space="preserve"> вул. </w:t>
      </w:r>
      <w:proofErr w:type="spellStart"/>
      <w:r w:rsidRPr="00633E8D">
        <w:rPr>
          <w:rFonts w:eastAsia="Times New Roman"/>
          <w:lang w:val="uk-UA" w:eastAsia="uk-UA"/>
        </w:rPr>
        <w:t>І.Франка</w:t>
      </w:r>
      <w:proofErr w:type="spellEnd"/>
      <w:r w:rsidRPr="00633E8D">
        <w:rPr>
          <w:rFonts w:eastAsia="Times New Roman"/>
          <w:lang w:val="uk-UA" w:eastAsia="uk-UA"/>
        </w:rPr>
        <w:t xml:space="preserve">, буд.3, селище Верховина, 78701 у паперовому вигляді (з урахуванням строків, </w:t>
      </w:r>
      <w:r w:rsidRPr="00633E8D">
        <w:rPr>
          <w:rFonts w:eastAsia="Times New Roman"/>
          <w:lang w:val="uk-UA" w:eastAsia="uk-UA"/>
        </w:rPr>
        <w:lastRenderedPageBreak/>
        <w:t xml:space="preserve">необхідних для пересилання документів засобами поштового зв’язку), або їх </w:t>
      </w:r>
      <w:proofErr w:type="spellStart"/>
      <w:r w:rsidRPr="00633E8D">
        <w:rPr>
          <w:rFonts w:eastAsia="Times New Roman"/>
          <w:lang w:val="uk-UA" w:eastAsia="uk-UA"/>
        </w:rPr>
        <w:t>сканкопія</w:t>
      </w:r>
      <w:proofErr w:type="spellEnd"/>
      <w:r w:rsidRPr="00633E8D">
        <w:rPr>
          <w:rFonts w:eastAsia="Times New Roman"/>
          <w:lang w:val="uk-UA" w:eastAsia="uk-UA"/>
        </w:rPr>
        <w:t xml:space="preserve"> надсилається на адресу електронної пошти </w:t>
      </w:r>
      <w:hyperlink r:id="rId6" w:history="1">
        <w:r>
          <w:rPr>
            <w:rStyle w:val="a4"/>
            <w:rFonts w:ascii="Arial" w:hAnsi="Arial" w:cs="Arial"/>
            <w:color w:val="005599"/>
            <w:sz w:val="21"/>
            <w:szCs w:val="21"/>
            <w:shd w:val="clear" w:color="auto" w:fill="FFFFFF"/>
          </w:rPr>
          <w:t>info</w:t>
        </w:r>
        <w:r w:rsidRPr="00112C14">
          <w:rPr>
            <w:rStyle w:val="a4"/>
            <w:rFonts w:ascii="Arial" w:hAnsi="Arial" w:cs="Arial"/>
            <w:color w:val="005599"/>
            <w:sz w:val="21"/>
            <w:szCs w:val="21"/>
            <w:shd w:val="clear" w:color="auto" w:fill="FFFFFF"/>
            <w:lang w:val="uk-UA"/>
          </w:rPr>
          <w:t>@</w:t>
        </w:r>
        <w:r>
          <w:rPr>
            <w:rStyle w:val="a4"/>
            <w:rFonts w:ascii="Arial" w:hAnsi="Arial" w:cs="Arial"/>
            <w:color w:val="005599"/>
            <w:sz w:val="21"/>
            <w:szCs w:val="21"/>
            <w:shd w:val="clear" w:color="auto" w:fill="FFFFFF"/>
          </w:rPr>
          <w:t>verrada</w:t>
        </w:r>
        <w:r w:rsidRPr="00112C14">
          <w:rPr>
            <w:rStyle w:val="a4"/>
            <w:rFonts w:ascii="Arial" w:hAnsi="Arial" w:cs="Arial"/>
            <w:color w:val="005599"/>
            <w:sz w:val="21"/>
            <w:szCs w:val="21"/>
            <w:shd w:val="clear" w:color="auto" w:fill="FFFFFF"/>
            <w:lang w:val="uk-UA"/>
          </w:rPr>
          <w:t>.</w:t>
        </w:r>
        <w:r>
          <w:rPr>
            <w:rStyle w:val="a4"/>
            <w:rFonts w:ascii="Arial" w:hAnsi="Arial" w:cs="Arial"/>
            <w:color w:val="005599"/>
            <w:sz w:val="21"/>
            <w:szCs w:val="21"/>
            <w:shd w:val="clear" w:color="auto" w:fill="FFFFFF"/>
          </w:rPr>
          <w:t>gov</w:t>
        </w:r>
        <w:r w:rsidRPr="00112C14">
          <w:rPr>
            <w:rStyle w:val="a4"/>
            <w:rFonts w:ascii="Arial" w:hAnsi="Arial" w:cs="Arial"/>
            <w:color w:val="005599"/>
            <w:sz w:val="21"/>
            <w:szCs w:val="21"/>
            <w:shd w:val="clear" w:color="auto" w:fill="FFFFFF"/>
            <w:lang w:val="uk-UA"/>
          </w:rPr>
          <w:t>.</w:t>
        </w:r>
        <w:proofErr w:type="spellStart"/>
        <w:r>
          <w:rPr>
            <w:rStyle w:val="a4"/>
            <w:rFonts w:ascii="Arial" w:hAnsi="Arial" w:cs="Arial"/>
            <w:color w:val="005599"/>
            <w:sz w:val="21"/>
            <w:szCs w:val="21"/>
            <w:shd w:val="clear" w:color="auto" w:fill="FFFFFF"/>
          </w:rPr>
          <w:t>ua</w:t>
        </w:r>
        <w:proofErr w:type="spellEnd"/>
      </w:hyperlink>
      <w:r w:rsidRPr="00112C14">
        <w:rPr>
          <w:lang w:val="uk-UA"/>
        </w:rPr>
        <w:t xml:space="preserve"> </w:t>
      </w:r>
      <w:r w:rsidRPr="00633E8D">
        <w:rPr>
          <w:rFonts w:eastAsia="Times New Roman"/>
          <w:lang w:val="uk-UA" w:eastAsia="uk-UA"/>
        </w:rPr>
        <w:t>в е</w:t>
      </w:r>
      <w:r>
        <w:rPr>
          <w:rFonts w:eastAsia="Times New Roman"/>
          <w:lang w:val="uk-UA" w:eastAsia="uk-UA"/>
        </w:rPr>
        <w:t>лектронному вигляді не пізніше 3</w:t>
      </w:r>
      <w:r w:rsidRPr="00633E8D">
        <w:rPr>
          <w:rFonts w:eastAsia="Times New Roman"/>
          <w:lang w:val="uk-UA" w:eastAsia="uk-UA"/>
        </w:rPr>
        <w:t>0 календарних днів з дня опублікування цього оголошення на офіційному веб-са</w:t>
      </w:r>
      <w:r>
        <w:rPr>
          <w:rFonts w:eastAsia="Times New Roman"/>
          <w:lang w:val="uk-UA" w:eastAsia="uk-UA"/>
        </w:rPr>
        <w:t xml:space="preserve">йті Верховинської селищної ради </w:t>
      </w:r>
    </w:p>
    <w:p w:rsidR="00D8003A" w:rsidRPr="00633E8D" w:rsidRDefault="00D8003A" w:rsidP="00D8003A">
      <w:pPr>
        <w:shd w:val="clear" w:color="auto" w:fill="FFFFFF"/>
        <w:ind w:firstLine="709"/>
        <w:jc w:val="both"/>
        <w:rPr>
          <w:rFonts w:eastAsia="Times New Roman"/>
          <w:lang w:val="uk-UA" w:eastAsia="uk-UA"/>
        </w:rPr>
      </w:pPr>
      <w:r w:rsidRPr="00633E8D">
        <w:rPr>
          <w:rFonts w:eastAsia="Times New Roman"/>
          <w:lang w:val="uk-UA" w:eastAsia="uk-UA"/>
        </w:rPr>
        <w:t>Телефон</w:t>
      </w:r>
      <w:r>
        <w:rPr>
          <w:rFonts w:eastAsia="Times New Roman"/>
          <w:lang w:val="uk-UA" w:eastAsia="uk-UA"/>
        </w:rPr>
        <w:t xml:space="preserve"> для довідок: +380985166247</w:t>
      </w:r>
    </w:p>
    <w:p w:rsidR="00D8003A" w:rsidRPr="00633E8D" w:rsidRDefault="00D8003A" w:rsidP="00D8003A">
      <w:pPr>
        <w:shd w:val="clear" w:color="auto" w:fill="FFFFFF"/>
        <w:ind w:firstLine="709"/>
        <w:jc w:val="both"/>
        <w:rPr>
          <w:rFonts w:eastAsia="Times New Roman"/>
          <w:color w:val="FF0000"/>
          <w:lang w:val="uk-UA" w:eastAsia="uk-UA"/>
        </w:rPr>
      </w:pPr>
      <w:r w:rsidRPr="00633E8D">
        <w:rPr>
          <w:rFonts w:eastAsia="Times New Roman"/>
          <w:color w:val="FF0000"/>
          <w:lang w:val="uk-UA" w:eastAsia="uk-UA"/>
        </w:rPr>
        <w:t> </w:t>
      </w:r>
    </w:p>
    <w:p w:rsidR="00D8003A" w:rsidRPr="00633E8D" w:rsidRDefault="00D8003A" w:rsidP="00D8003A">
      <w:pPr>
        <w:shd w:val="clear" w:color="auto" w:fill="FFFFFF"/>
        <w:ind w:firstLine="709"/>
        <w:jc w:val="both"/>
        <w:rPr>
          <w:rFonts w:eastAsia="Times New Roman"/>
          <w:lang w:val="uk-UA" w:eastAsia="uk-UA"/>
        </w:rPr>
      </w:pPr>
      <w:r w:rsidRPr="00633E8D">
        <w:rPr>
          <w:rFonts w:eastAsia="Times New Roman"/>
          <w:b/>
          <w:bCs/>
          <w:lang w:val="uk-UA" w:eastAsia="uk-UA"/>
        </w:rPr>
        <w:t>Організації необхідно подати:</w:t>
      </w:r>
    </w:p>
    <w:p w:rsidR="00D8003A" w:rsidRPr="00633E8D" w:rsidRDefault="00D8003A" w:rsidP="00D8003A">
      <w:pPr>
        <w:numPr>
          <w:ilvl w:val="0"/>
          <w:numId w:val="2"/>
        </w:numPr>
        <w:spacing w:after="160" w:line="259" w:lineRule="auto"/>
        <w:ind w:left="0" w:firstLine="709"/>
        <w:contextualSpacing/>
        <w:jc w:val="both"/>
        <w:rPr>
          <w:rFonts w:eastAsia="Times New Roman"/>
          <w:lang w:val="uk-UA" w:eastAsia="uk-UA"/>
        </w:rPr>
      </w:pPr>
      <w:r w:rsidRPr="00633E8D">
        <w:rPr>
          <w:rFonts w:eastAsia="Times New Roman"/>
          <w:lang w:val="uk-UA" w:eastAsia="uk-UA"/>
        </w:rPr>
        <w:t>супровідний лист із зазначенням кандидатури представника організації;</w:t>
      </w:r>
    </w:p>
    <w:p w:rsidR="00D8003A" w:rsidRPr="00633E8D" w:rsidRDefault="00D8003A" w:rsidP="00D8003A">
      <w:pPr>
        <w:numPr>
          <w:ilvl w:val="0"/>
          <w:numId w:val="2"/>
        </w:numPr>
        <w:spacing w:after="160" w:line="259" w:lineRule="auto"/>
        <w:ind w:left="0" w:firstLine="709"/>
        <w:contextualSpacing/>
        <w:jc w:val="both"/>
        <w:rPr>
          <w:rFonts w:eastAsia="Times New Roman"/>
          <w:lang w:val="uk-UA" w:eastAsia="uk-UA"/>
        </w:rPr>
      </w:pPr>
      <w:r w:rsidRPr="00633E8D">
        <w:rPr>
          <w:rFonts w:eastAsia="Times New Roman"/>
          <w:lang w:val="uk-UA" w:eastAsia="uk-UA"/>
        </w:rPr>
        <w:t>завірену належним чином копії статуту та виписки з Єдиного державного реєстру юридичних осіб, фізичних осіб – підприємців та громадських формувань, які підтверджують відповідність організації вимогам Порядку;</w:t>
      </w:r>
    </w:p>
    <w:p w:rsidR="00D8003A" w:rsidRPr="00633E8D" w:rsidRDefault="00D8003A" w:rsidP="00D8003A">
      <w:pPr>
        <w:numPr>
          <w:ilvl w:val="0"/>
          <w:numId w:val="2"/>
        </w:numPr>
        <w:spacing w:after="160" w:line="259" w:lineRule="auto"/>
        <w:ind w:left="0" w:firstLine="709"/>
        <w:contextualSpacing/>
        <w:jc w:val="both"/>
        <w:rPr>
          <w:rFonts w:eastAsia="Times New Roman"/>
          <w:lang w:val="uk-UA" w:eastAsia="uk-UA"/>
        </w:rPr>
      </w:pPr>
      <w:r w:rsidRPr="00633E8D">
        <w:rPr>
          <w:rFonts w:eastAsia="Times New Roman"/>
          <w:lang w:val="uk-UA" w:eastAsia="uk-UA"/>
        </w:rPr>
        <w:t>рішення вищого органу управління організації щодо делегування представника;</w:t>
      </w:r>
    </w:p>
    <w:p w:rsidR="00D8003A" w:rsidRPr="00633E8D" w:rsidRDefault="00D8003A" w:rsidP="00D8003A">
      <w:pPr>
        <w:numPr>
          <w:ilvl w:val="0"/>
          <w:numId w:val="2"/>
        </w:numPr>
        <w:spacing w:after="160" w:line="259" w:lineRule="auto"/>
        <w:ind w:left="0" w:firstLine="709"/>
        <w:contextualSpacing/>
        <w:jc w:val="both"/>
        <w:rPr>
          <w:rFonts w:eastAsia="Times New Roman"/>
          <w:lang w:val="uk-UA" w:eastAsia="uk-UA"/>
        </w:rPr>
      </w:pPr>
      <w:r w:rsidRPr="00633E8D">
        <w:rPr>
          <w:rFonts w:eastAsia="Times New Roman"/>
          <w:lang w:val="uk-UA" w:eastAsia="uk-UA"/>
        </w:rPr>
        <w:t>заяву представника організації у довільній формі про згоду на участь у роботі конкурсної комісії та на обробку його персональних даних;</w:t>
      </w:r>
    </w:p>
    <w:p w:rsidR="00D8003A" w:rsidRPr="003F19F2" w:rsidRDefault="00D8003A" w:rsidP="00D8003A">
      <w:pPr>
        <w:numPr>
          <w:ilvl w:val="0"/>
          <w:numId w:val="2"/>
        </w:numPr>
        <w:shd w:val="clear" w:color="auto" w:fill="FFFFFF"/>
        <w:spacing w:after="160" w:line="259" w:lineRule="auto"/>
        <w:ind w:left="0" w:firstLine="709"/>
        <w:contextualSpacing/>
        <w:jc w:val="both"/>
        <w:rPr>
          <w:rFonts w:eastAsia="Times New Roman"/>
          <w:lang w:val="uk-UA" w:eastAsia="uk-UA"/>
        </w:rPr>
      </w:pPr>
      <w:r w:rsidRPr="003F19F2">
        <w:rPr>
          <w:shd w:val="clear" w:color="auto" w:fill="FFFFFF"/>
          <w:lang w:val="uk-UA" w:eastAsia="en-US"/>
        </w:rPr>
        <w:t xml:space="preserve">заяву </w:t>
      </w:r>
      <w:r w:rsidRPr="003F19F2">
        <w:rPr>
          <w:lang w:val="uk-UA" w:eastAsia="en-US"/>
        </w:rPr>
        <w:t xml:space="preserve">представника організації про відсутність реального та/або потенційного конфлікту інтересів </w:t>
      </w:r>
      <w:r w:rsidRPr="003F19F2">
        <w:rPr>
          <w:shd w:val="clear" w:color="auto" w:fill="FFFFFF"/>
          <w:lang w:val="uk-UA" w:eastAsia="en-US"/>
        </w:rPr>
        <w:t xml:space="preserve"> за формою, яка затверджена рішенням виконавчого комітету Верховинської селищної ради від </w:t>
      </w:r>
      <w:r w:rsidRPr="003F19F2">
        <w:rPr>
          <w:lang w:val="uk-UA" w:eastAsia="en-US"/>
        </w:rPr>
        <w:t>17.07.2026р. № 990</w:t>
      </w:r>
    </w:p>
    <w:p w:rsidR="00D8003A" w:rsidRPr="003F19F2" w:rsidRDefault="00D8003A" w:rsidP="00D8003A">
      <w:pPr>
        <w:numPr>
          <w:ilvl w:val="0"/>
          <w:numId w:val="2"/>
        </w:numPr>
        <w:shd w:val="clear" w:color="auto" w:fill="FFFFFF"/>
        <w:spacing w:after="160" w:line="259" w:lineRule="auto"/>
        <w:ind w:left="0" w:firstLine="709"/>
        <w:contextualSpacing/>
        <w:jc w:val="both"/>
        <w:rPr>
          <w:rFonts w:eastAsia="Times New Roman"/>
          <w:lang w:val="uk-UA" w:eastAsia="uk-UA"/>
        </w:rPr>
      </w:pPr>
      <w:r w:rsidRPr="003F19F2">
        <w:rPr>
          <w:rFonts w:eastAsia="Times New Roman"/>
          <w:lang w:val="uk-UA" w:eastAsia="uk-UA"/>
        </w:rPr>
        <w:t>інформація та документи щодо кандидатури представника організації стосовно:</w:t>
      </w:r>
    </w:p>
    <w:p w:rsidR="00D8003A" w:rsidRPr="00633E8D" w:rsidRDefault="00D8003A" w:rsidP="00D8003A">
      <w:pPr>
        <w:numPr>
          <w:ilvl w:val="0"/>
          <w:numId w:val="3"/>
        </w:numPr>
        <w:spacing w:after="160" w:line="259" w:lineRule="auto"/>
        <w:ind w:left="0" w:firstLine="709"/>
        <w:contextualSpacing/>
        <w:jc w:val="both"/>
        <w:rPr>
          <w:rFonts w:eastAsia="Times New Roman"/>
          <w:lang w:val="uk-UA" w:eastAsia="uk-UA"/>
        </w:rPr>
      </w:pPr>
      <w:r w:rsidRPr="00633E8D">
        <w:rPr>
          <w:rFonts w:eastAsia="Times New Roman"/>
          <w:lang w:val="uk-UA" w:eastAsia="uk-UA"/>
        </w:rPr>
        <w:t>наявності досвіду діяльності у сфері охорони здоров’я та/або у сфері запобігання і протидії корупції;</w:t>
      </w:r>
    </w:p>
    <w:p w:rsidR="00D8003A" w:rsidRPr="00633E8D" w:rsidRDefault="00D8003A" w:rsidP="00D8003A">
      <w:pPr>
        <w:numPr>
          <w:ilvl w:val="0"/>
          <w:numId w:val="3"/>
        </w:numPr>
        <w:spacing w:after="160" w:line="259" w:lineRule="auto"/>
        <w:ind w:left="0" w:firstLine="709"/>
        <w:contextualSpacing/>
        <w:jc w:val="both"/>
        <w:rPr>
          <w:rFonts w:eastAsia="Times New Roman"/>
          <w:lang w:val="uk-UA" w:eastAsia="uk-UA"/>
        </w:rPr>
      </w:pPr>
      <w:r w:rsidRPr="00633E8D">
        <w:rPr>
          <w:rFonts w:eastAsia="Times New Roman"/>
          <w:lang w:val="uk-UA" w:eastAsia="uk-UA"/>
        </w:rPr>
        <w:t>наявності досвіду участі у державних та/або міжнародних грантових програмах та/або проектах міжнародної технічної допомоги;</w:t>
      </w:r>
    </w:p>
    <w:p w:rsidR="00D8003A" w:rsidRPr="00633E8D" w:rsidRDefault="00D8003A" w:rsidP="00D8003A">
      <w:pPr>
        <w:numPr>
          <w:ilvl w:val="0"/>
          <w:numId w:val="3"/>
        </w:numPr>
        <w:spacing w:after="160" w:line="259" w:lineRule="auto"/>
        <w:ind w:left="0" w:firstLine="709"/>
        <w:contextualSpacing/>
        <w:jc w:val="both"/>
        <w:rPr>
          <w:rFonts w:eastAsia="Times New Roman"/>
          <w:lang w:val="uk-UA" w:eastAsia="uk-UA"/>
        </w:rPr>
      </w:pPr>
      <w:r w:rsidRPr="00633E8D">
        <w:rPr>
          <w:rFonts w:eastAsia="Times New Roman"/>
          <w:lang w:val="uk-UA" w:eastAsia="uk-UA"/>
        </w:rPr>
        <w:t>наявності досвіду діяльності у складі консультативно-дорадчих органів при центральних або місцевих органах виконавчої влади та/або органах місцевого самоврядування;</w:t>
      </w:r>
    </w:p>
    <w:p w:rsidR="00D8003A" w:rsidRPr="00633E8D" w:rsidRDefault="00D8003A" w:rsidP="00D8003A">
      <w:pPr>
        <w:numPr>
          <w:ilvl w:val="0"/>
          <w:numId w:val="3"/>
        </w:numPr>
        <w:spacing w:after="160" w:line="259" w:lineRule="auto"/>
        <w:ind w:left="0" w:firstLine="709"/>
        <w:contextualSpacing/>
        <w:jc w:val="both"/>
        <w:rPr>
          <w:rFonts w:eastAsia="Times New Roman"/>
          <w:lang w:val="uk-UA" w:eastAsia="uk-UA"/>
        </w:rPr>
      </w:pPr>
      <w:r w:rsidRPr="00633E8D">
        <w:rPr>
          <w:rFonts w:eastAsia="Times New Roman"/>
          <w:lang w:val="uk-UA" w:eastAsia="uk-UA"/>
        </w:rPr>
        <w:t>наявності освіти та досвіду роботи у галузях, визначених пунктом 6 Порядку, наукового ступеня, вченого або почесного звання.</w:t>
      </w:r>
    </w:p>
    <w:p w:rsidR="00D8003A" w:rsidRPr="00633E8D" w:rsidRDefault="00D8003A" w:rsidP="00D8003A">
      <w:pPr>
        <w:shd w:val="clear" w:color="auto" w:fill="FFFFFF"/>
        <w:ind w:firstLine="709"/>
        <w:jc w:val="both"/>
        <w:rPr>
          <w:rFonts w:eastAsia="Times New Roman"/>
          <w:lang w:val="uk-UA" w:eastAsia="uk-UA"/>
        </w:rPr>
      </w:pPr>
    </w:p>
    <w:bookmarkEnd w:id="0"/>
    <w:p w:rsidR="00D8003A" w:rsidRPr="00633E8D" w:rsidRDefault="00D8003A" w:rsidP="00D8003A">
      <w:pPr>
        <w:ind w:firstLine="900"/>
        <w:jc w:val="both"/>
        <w:rPr>
          <w:color w:val="000000"/>
          <w:lang w:eastAsia="en-US"/>
        </w:rPr>
      </w:pPr>
      <w:r w:rsidRPr="00633E8D">
        <w:rPr>
          <w:color w:val="000000"/>
          <w:lang w:val="uk-UA" w:eastAsia="en-US"/>
        </w:rPr>
        <w:t xml:space="preserve"> </w:t>
      </w:r>
    </w:p>
    <w:p w:rsidR="00D8003A" w:rsidRPr="00633E8D" w:rsidRDefault="00D8003A" w:rsidP="00D8003A">
      <w:pPr>
        <w:ind w:firstLine="900"/>
        <w:jc w:val="both"/>
        <w:rPr>
          <w:color w:val="000000"/>
          <w:lang w:val="uk-UA" w:eastAsia="en-US"/>
        </w:rPr>
      </w:pPr>
    </w:p>
    <w:p w:rsidR="00D8003A" w:rsidRPr="00633E8D" w:rsidRDefault="00D8003A" w:rsidP="00D8003A">
      <w:pPr>
        <w:jc w:val="both"/>
        <w:rPr>
          <w:b/>
          <w:color w:val="000000"/>
          <w:lang w:val="uk-UA" w:eastAsia="en-US"/>
        </w:rPr>
      </w:pPr>
      <w:r w:rsidRPr="00633E8D">
        <w:rPr>
          <w:b/>
          <w:color w:val="000000"/>
          <w:lang w:val="uk-UA" w:eastAsia="en-US"/>
        </w:rPr>
        <w:t>Керуюча справами (секретар)</w:t>
      </w:r>
    </w:p>
    <w:p w:rsidR="00D8003A" w:rsidRPr="00633E8D" w:rsidRDefault="00D8003A" w:rsidP="00D8003A">
      <w:pPr>
        <w:jc w:val="both"/>
        <w:rPr>
          <w:b/>
          <w:color w:val="000000"/>
          <w:lang w:val="uk-UA" w:eastAsia="en-US"/>
        </w:rPr>
      </w:pPr>
      <w:r w:rsidRPr="00633E8D">
        <w:rPr>
          <w:b/>
          <w:color w:val="000000"/>
          <w:lang w:val="uk-UA" w:eastAsia="en-US"/>
        </w:rPr>
        <w:t xml:space="preserve">виконавчого комітету селищної ради                         </w:t>
      </w:r>
      <w:r w:rsidRPr="00633E8D">
        <w:rPr>
          <w:b/>
          <w:color w:val="000000"/>
          <w:lang w:eastAsia="en-US"/>
        </w:rPr>
        <w:t xml:space="preserve"> </w:t>
      </w:r>
      <w:r w:rsidRPr="00633E8D">
        <w:rPr>
          <w:b/>
          <w:color w:val="000000"/>
          <w:lang w:val="uk-UA" w:eastAsia="en-US"/>
        </w:rPr>
        <w:t xml:space="preserve">  Віталіна ДАНИЛЮК</w:t>
      </w:r>
    </w:p>
    <w:p w:rsidR="00D8003A" w:rsidRPr="00633E8D" w:rsidRDefault="00D8003A" w:rsidP="00D8003A">
      <w:pPr>
        <w:jc w:val="both"/>
        <w:rPr>
          <w:b/>
          <w:color w:val="000000"/>
          <w:lang w:val="uk-UA" w:eastAsia="en-US"/>
        </w:rPr>
      </w:pPr>
    </w:p>
    <w:p w:rsidR="00D8003A" w:rsidRPr="00633E8D" w:rsidRDefault="00D8003A" w:rsidP="00D8003A">
      <w:pPr>
        <w:jc w:val="both"/>
        <w:rPr>
          <w:color w:val="000000"/>
          <w:lang w:val="uk-UA" w:eastAsia="en-US"/>
        </w:rPr>
      </w:pPr>
    </w:p>
    <w:p w:rsidR="00D8003A" w:rsidRPr="00633E8D" w:rsidRDefault="00D8003A" w:rsidP="00D8003A">
      <w:pPr>
        <w:jc w:val="both"/>
        <w:rPr>
          <w:color w:val="000000"/>
          <w:lang w:val="uk-UA" w:eastAsia="en-US"/>
        </w:rPr>
      </w:pPr>
    </w:p>
    <w:p w:rsidR="00D8003A" w:rsidRPr="00633E8D" w:rsidRDefault="00D8003A" w:rsidP="00D8003A">
      <w:pPr>
        <w:shd w:val="clear" w:color="auto" w:fill="FFFFFF"/>
        <w:spacing w:after="209" w:line="250" w:lineRule="atLeast"/>
        <w:jc w:val="both"/>
        <w:rPr>
          <w:rFonts w:ascii="Arial" w:eastAsia="Times New Roman" w:hAnsi="Arial" w:cs="Arial"/>
          <w:color w:val="000000"/>
          <w:lang w:val="uk-UA" w:eastAsia="uk-UA"/>
        </w:rPr>
      </w:pPr>
      <w:r w:rsidRPr="00633E8D">
        <w:rPr>
          <w:rFonts w:ascii="Arial" w:eastAsia="Times New Roman" w:hAnsi="Arial" w:cs="Arial"/>
          <w:color w:val="000000"/>
          <w:lang w:val="uk-UA" w:eastAsia="uk-UA"/>
        </w:rPr>
        <w:t xml:space="preserve"> </w:t>
      </w:r>
    </w:p>
    <w:p w:rsidR="00D8003A" w:rsidRPr="00633E8D" w:rsidRDefault="00D8003A" w:rsidP="00D8003A">
      <w:pPr>
        <w:shd w:val="clear" w:color="auto" w:fill="FFFFFF"/>
        <w:spacing w:after="209" w:line="250" w:lineRule="atLeast"/>
        <w:jc w:val="both"/>
        <w:rPr>
          <w:rFonts w:ascii="Arial" w:eastAsia="Times New Roman" w:hAnsi="Arial" w:cs="Arial"/>
          <w:color w:val="000000"/>
          <w:lang w:val="uk-UA" w:eastAsia="uk-UA"/>
        </w:rPr>
      </w:pPr>
      <w:r w:rsidRPr="00633E8D">
        <w:rPr>
          <w:rFonts w:ascii="Arial" w:eastAsia="Times New Roman" w:hAnsi="Arial" w:cs="Arial"/>
          <w:color w:val="000000"/>
          <w:lang w:val="uk-UA" w:eastAsia="uk-UA"/>
        </w:rPr>
        <w:t xml:space="preserve"> </w:t>
      </w:r>
    </w:p>
    <w:p w:rsidR="00D8003A" w:rsidRPr="00633E8D" w:rsidRDefault="00D8003A" w:rsidP="00D8003A">
      <w:pPr>
        <w:shd w:val="clear" w:color="auto" w:fill="FFFFFF"/>
        <w:spacing w:after="209" w:line="250" w:lineRule="atLeast"/>
        <w:jc w:val="both"/>
        <w:rPr>
          <w:rFonts w:ascii="Arial" w:eastAsia="Times New Roman" w:hAnsi="Arial" w:cs="Arial"/>
          <w:color w:val="000000"/>
          <w:lang w:val="uk-UA" w:eastAsia="uk-UA"/>
        </w:rPr>
      </w:pPr>
      <w:r w:rsidRPr="00633E8D">
        <w:rPr>
          <w:rFonts w:ascii="Arial" w:eastAsia="Times New Roman" w:hAnsi="Arial" w:cs="Arial"/>
          <w:color w:val="000000"/>
          <w:lang w:val="uk-UA" w:eastAsia="uk-UA"/>
        </w:rPr>
        <w:t> </w:t>
      </w:r>
    </w:p>
    <w:p w:rsidR="00D8003A" w:rsidRPr="00633E8D" w:rsidRDefault="00D8003A" w:rsidP="00D8003A">
      <w:pPr>
        <w:jc w:val="both"/>
        <w:rPr>
          <w:color w:val="000000"/>
          <w:lang w:val="uk-UA" w:eastAsia="en-US"/>
        </w:rPr>
      </w:pPr>
      <w:r w:rsidRPr="00633E8D">
        <w:rPr>
          <w:color w:val="000000"/>
          <w:lang w:val="uk-UA" w:eastAsia="en-US"/>
        </w:rPr>
        <w:t xml:space="preserve"> </w:t>
      </w:r>
    </w:p>
    <w:p w:rsidR="00D8003A" w:rsidRPr="00633E8D" w:rsidRDefault="00D8003A" w:rsidP="00D8003A">
      <w:pPr>
        <w:jc w:val="both"/>
        <w:rPr>
          <w:color w:val="000000"/>
          <w:lang w:val="uk-UA" w:eastAsia="en-US"/>
        </w:rPr>
      </w:pPr>
    </w:p>
    <w:p w:rsidR="00D8003A" w:rsidRPr="00633E8D" w:rsidRDefault="00D8003A" w:rsidP="00D8003A">
      <w:pPr>
        <w:jc w:val="both"/>
        <w:rPr>
          <w:color w:val="000000"/>
          <w:lang w:val="uk-UA" w:eastAsia="en-US"/>
        </w:rPr>
      </w:pPr>
    </w:p>
    <w:p w:rsidR="00D8003A" w:rsidRPr="00633E8D" w:rsidRDefault="00D8003A" w:rsidP="00D8003A">
      <w:pPr>
        <w:jc w:val="both"/>
        <w:rPr>
          <w:color w:val="000000"/>
          <w:lang w:val="uk-UA" w:eastAsia="en-US"/>
        </w:rPr>
      </w:pPr>
    </w:p>
    <w:p w:rsidR="00D8003A" w:rsidRPr="00633E8D" w:rsidRDefault="00D8003A" w:rsidP="00D8003A">
      <w:pPr>
        <w:jc w:val="both"/>
        <w:rPr>
          <w:color w:val="000000"/>
          <w:lang w:val="uk-UA" w:eastAsia="en-US"/>
        </w:rPr>
      </w:pPr>
    </w:p>
    <w:p w:rsidR="00D8003A" w:rsidRPr="00633E8D" w:rsidRDefault="00D8003A" w:rsidP="00D8003A">
      <w:pPr>
        <w:jc w:val="both"/>
        <w:rPr>
          <w:color w:val="000000"/>
          <w:lang w:val="uk-UA" w:eastAsia="en-US"/>
        </w:rPr>
      </w:pPr>
    </w:p>
    <w:p w:rsidR="00D8003A" w:rsidRPr="00633E8D" w:rsidRDefault="00D8003A" w:rsidP="00D8003A">
      <w:pPr>
        <w:jc w:val="both"/>
        <w:rPr>
          <w:color w:val="000000"/>
          <w:sz w:val="28"/>
          <w:szCs w:val="28"/>
          <w:lang w:val="uk-UA" w:eastAsia="en-US"/>
        </w:rPr>
      </w:pPr>
    </w:p>
    <w:p w:rsidR="00D8003A" w:rsidRPr="00633E8D" w:rsidRDefault="00D8003A" w:rsidP="00D8003A">
      <w:pPr>
        <w:jc w:val="both"/>
        <w:rPr>
          <w:b/>
          <w:sz w:val="28"/>
          <w:szCs w:val="28"/>
          <w:lang w:val="uk-UA" w:eastAsia="en-US"/>
        </w:rPr>
      </w:pPr>
    </w:p>
    <w:p w:rsidR="00D8003A" w:rsidRPr="00633E8D" w:rsidRDefault="00D8003A" w:rsidP="00D8003A">
      <w:pPr>
        <w:keepNext/>
        <w:ind w:left="5580"/>
        <w:jc w:val="both"/>
        <w:outlineLvl w:val="2"/>
        <w:rPr>
          <w:rFonts w:eastAsia="Times New Roman"/>
          <w:lang w:val="uk-UA"/>
        </w:rPr>
      </w:pPr>
      <w:r w:rsidRPr="00633E8D">
        <w:rPr>
          <w:rFonts w:eastAsia="Times New Roman"/>
          <w:lang w:val="uk-UA"/>
        </w:rPr>
        <w:lastRenderedPageBreak/>
        <w:t>Додаток 1</w:t>
      </w:r>
    </w:p>
    <w:p w:rsidR="00D8003A" w:rsidRPr="00633E8D" w:rsidRDefault="00D8003A" w:rsidP="00D8003A">
      <w:pPr>
        <w:ind w:left="5580"/>
        <w:rPr>
          <w:lang w:val="uk-UA" w:eastAsia="en-US"/>
        </w:rPr>
      </w:pPr>
      <w:r w:rsidRPr="00633E8D">
        <w:rPr>
          <w:lang w:val="uk-UA" w:eastAsia="en-US"/>
        </w:rPr>
        <w:t xml:space="preserve">до рішення виконавчого комітету Верховинської </w:t>
      </w:r>
    </w:p>
    <w:p w:rsidR="00D8003A" w:rsidRPr="00633E8D" w:rsidRDefault="00D8003A" w:rsidP="00D8003A">
      <w:pPr>
        <w:ind w:left="5580"/>
        <w:rPr>
          <w:lang w:val="uk-UA" w:eastAsia="en-US"/>
        </w:rPr>
      </w:pPr>
      <w:r w:rsidRPr="00633E8D">
        <w:rPr>
          <w:lang w:val="uk-UA" w:eastAsia="en-US"/>
        </w:rPr>
        <w:t>селищної ради</w:t>
      </w:r>
    </w:p>
    <w:p w:rsidR="00D8003A" w:rsidRPr="00633E8D" w:rsidRDefault="00D8003A" w:rsidP="00D8003A">
      <w:pPr>
        <w:ind w:left="5580"/>
        <w:rPr>
          <w:lang w:val="uk-UA" w:eastAsia="en-US"/>
        </w:rPr>
      </w:pPr>
      <w:r>
        <w:rPr>
          <w:lang w:val="uk-UA" w:eastAsia="en-US"/>
        </w:rPr>
        <w:t>від 17.07.2026р. № 990</w:t>
      </w:r>
    </w:p>
    <w:p w:rsidR="00D8003A" w:rsidRPr="00633E8D" w:rsidRDefault="00D8003A" w:rsidP="00D8003A">
      <w:pPr>
        <w:shd w:val="clear" w:color="auto" w:fill="FFFFFF"/>
        <w:ind w:hanging="709"/>
        <w:jc w:val="right"/>
        <w:rPr>
          <w:rFonts w:eastAsia="Times New Roman"/>
          <w:lang w:val="uk-UA" w:eastAsia="uk-UA"/>
        </w:rPr>
      </w:pPr>
    </w:p>
    <w:p w:rsidR="00D8003A" w:rsidRPr="00633E8D" w:rsidRDefault="00D8003A" w:rsidP="00D8003A">
      <w:pPr>
        <w:shd w:val="clear" w:color="auto" w:fill="FFFFFF"/>
        <w:ind w:hanging="709"/>
        <w:jc w:val="both"/>
        <w:rPr>
          <w:rFonts w:eastAsia="Times New Roman"/>
          <w:lang w:val="uk-UA" w:eastAsia="uk-UA"/>
        </w:rPr>
      </w:pPr>
    </w:p>
    <w:p w:rsidR="00D8003A" w:rsidRPr="00633E8D" w:rsidRDefault="00D8003A" w:rsidP="00D8003A">
      <w:pPr>
        <w:shd w:val="clear" w:color="auto" w:fill="FFFFFF"/>
        <w:ind w:firstLine="5103"/>
        <w:rPr>
          <w:rFonts w:eastAsia="Times New Roman"/>
          <w:lang w:val="uk-UA" w:eastAsia="uk-UA"/>
        </w:rPr>
      </w:pPr>
      <w:r w:rsidRPr="00633E8D">
        <w:rPr>
          <w:rFonts w:eastAsia="Times New Roman"/>
          <w:lang w:val="uk-UA" w:eastAsia="uk-UA"/>
        </w:rPr>
        <w:t>Виконавчому комітету</w:t>
      </w:r>
    </w:p>
    <w:p w:rsidR="00D8003A" w:rsidRPr="00633E8D" w:rsidRDefault="00D8003A" w:rsidP="00D8003A">
      <w:pPr>
        <w:shd w:val="clear" w:color="auto" w:fill="FFFFFF"/>
        <w:ind w:firstLine="5103"/>
        <w:rPr>
          <w:rFonts w:eastAsia="Times New Roman"/>
          <w:lang w:val="uk-UA" w:eastAsia="uk-UA"/>
        </w:rPr>
      </w:pPr>
      <w:r w:rsidRPr="00633E8D">
        <w:rPr>
          <w:rFonts w:eastAsia="Times New Roman"/>
          <w:lang w:val="uk-UA" w:eastAsia="uk-UA"/>
        </w:rPr>
        <w:t>Верховинської селищної ради</w:t>
      </w:r>
    </w:p>
    <w:p w:rsidR="00D8003A" w:rsidRPr="00633E8D" w:rsidRDefault="00D8003A" w:rsidP="00D8003A">
      <w:pPr>
        <w:shd w:val="clear" w:color="auto" w:fill="FFFFFF"/>
        <w:jc w:val="center"/>
        <w:rPr>
          <w:rFonts w:eastAsia="Times New Roman"/>
          <w:b/>
          <w:bCs/>
          <w:lang w:val="uk-UA" w:eastAsia="uk-UA"/>
        </w:rPr>
      </w:pPr>
    </w:p>
    <w:p w:rsidR="00D8003A" w:rsidRPr="00633E8D" w:rsidRDefault="00D8003A" w:rsidP="00D8003A">
      <w:pPr>
        <w:shd w:val="clear" w:color="auto" w:fill="FFFFFF"/>
        <w:jc w:val="center"/>
        <w:rPr>
          <w:rFonts w:eastAsia="Times New Roman"/>
          <w:b/>
          <w:bCs/>
          <w:lang w:val="uk-UA" w:eastAsia="uk-UA"/>
        </w:rPr>
      </w:pPr>
    </w:p>
    <w:p w:rsidR="00D8003A" w:rsidRPr="00633E8D" w:rsidRDefault="00D8003A" w:rsidP="00D8003A">
      <w:pPr>
        <w:shd w:val="clear" w:color="auto" w:fill="FFFFFF"/>
        <w:jc w:val="center"/>
        <w:rPr>
          <w:rFonts w:eastAsia="Times New Roman"/>
          <w:b/>
          <w:bCs/>
          <w:lang w:val="uk-UA" w:eastAsia="uk-UA"/>
        </w:rPr>
      </w:pPr>
      <w:r w:rsidRPr="00633E8D">
        <w:rPr>
          <w:rFonts w:eastAsia="Times New Roman"/>
          <w:b/>
          <w:bCs/>
          <w:lang w:val="uk-UA" w:eastAsia="uk-UA"/>
        </w:rPr>
        <w:t>Заява</w:t>
      </w:r>
    </w:p>
    <w:p w:rsidR="00D8003A" w:rsidRPr="00633E8D" w:rsidRDefault="00D8003A" w:rsidP="00D8003A">
      <w:pPr>
        <w:shd w:val="clear" w:color="auto" w:fill="FFFFFF"/>
        <w:jc w:val="center"/>
        <w:rPr>
          <w:rFonts w:eastAsia="Times New Roman"/>
          <w:b/>
          <w:bCs/>
          <w:lang w:val="uk-UA" w:eastAsia="uk-UA"/>
        </w:rPr>
      </w:pPr>
      <w:r w:rsidRPr="00633E8D">
        <w:rPr>
          <w:rFonts w:eastAsia="Times New Roman"/>
          <w:b/>
          <w:bCs/>
          <w:lang w:val="uk-UA" w:eastAsia="uk-UA"/>
        </w:rPr>
        <w:t xml:space="preserve">члена Конкурсної комісії - </w:t>
      </w:r>
      <w:bookmarkStart w:id="4" w:name="_Hlk228205312"/>
      <w:r w:rsidRPr="00633E8D">
        <w:rPr>
          <w:rFonts w:eastAsia="Times New Roman"/>
          <w:b/>
          <w:bCs/>
          <w:lang w:val="uk-UA" w:eastAsia="uk-UA"/>
        </w:rPr>
        <w:t>представника організації про відсутність реального та/або потенційного конфлікту інтересів</w:t>
      </w:r>
    </w:p>
    <w:bookmarkEnd w:id="4"/>
    <w:p w:rsidR="00D8003A" w:rsidRPr="00633E8D" w:rsidRDefault="00D8003A" w:rsidP="00D8003A">
      <w:pPr>
        <w:shd w:val="clear" w:color="auto" w:fill="FFFFFF"/>
        <w:jc w:val="both"/>
        <w:rPr>
          <w:rFonts w:eastAsia="Times New Roman"/>
          <w:b/>
          <w:bCs/>
          <w:lang w:val="uk-UA" w:eastAsia="uk-UA"/>
        </w:rPr>
      </w:pPr>
    </w:p>
    <w:p w:rsidR="00D8003A" w:rsidRPr="00633E8D" w:rsidRDefault="00D8003A" w:rsidP="00D8003A">
      <w:pPr>
        <w:shd w:val="clear" w:color="auto" w:fill="FFFFFF"/>
        <w:ind w:firstLine="708"/>
        <w:jc w:val="both"/>
        <w:rPr>
          <w:rFonts w:eastAsia="Times New Roman"/>
          <w:lang w:val="uk-UA" w:eastAsia="uk-UA"/>
        </w:rPr>
      </w:pPr>
      <w:r w:rsidRPr="00633E8D">
        <w:rPr>
          <w:rFonts w:eastAsia="Times New Roman"/>
          <w:lang w:val="uk-UA" w:eastAsia="uk-UA"/>
        </w:rPr>
        <w:t>Я,_________________________________________________________</w:t>
      </w:r>
    </w:p>
    <w:p w:rsidR="00D8003A" w:rsidRPr="00633E8D" w:rsidRDefault="00D8003A" w:rsidP="00D8003A">
      <w:pPr>
        <w:shd w:val="clear" w:color="auto" w:fill="FFFFFF"/>
        <w:ind w:firstLine="708"/>
        <w:jc w:val="center"/>
        <w:rPr>
          <w:rFonts w:eastAsia="Times New Roman"/>
          <w:lang w:val="uk-UA" w:eastAsia="uk-UA"/>
        </w:rPr>
      </w:pPr>
      <w:r w:rsidRPr="00633E8D">
        <w:rPr>
          <w:rFonts w:eastAsia="Times New Roman"/>
          <w:lang w:val="uk-UA" w:eastAsia="uk-UA"/>
        </w:rPr>
        <w:t>(прізвище, власне ім’я, по батькові (за наявності)</w:t>
      </w:r>
    </w:p>
    <w:p w:rsidR="00D8003A" w:rsidRPr="00633E8D" w:rsidRDefault="00D8003A" w:rsidP="00D8003A">
      <w:pPr>
        <w:rPr>
          <w:rFonts w:eastAsia="Times New Roman"/>
          <w:lang w:val="uk-UA" w:eastAsia="uk-UA"/>
        </w:rPr>
      </w:pPr>
      <w:r w:rsidRPr="00633E8D">
        <w:rPr>
          <w:rFonts w:eastAsia="Times New Roman"/>
          <w:lang w:val="uk-UA" w:eastAsia="uk-UA"/>
        </w:rPr>
        <w:t>___________________________________________________________________________</w:t>
      </w:r>
    </w:p>
    <w:p w:rsidR="00D8003A" w:rsidRPr="00633E8D" w:rsidRDefault="00D8003A" w:rsidP="00D8003A">
      <w:pPr>
        <w:jc w:val="center"/>
        <w:rPr>
          <w:rFonts w:eastAsia="Times New Roman"/>
          <w:lang w:val="uk-UA" w:eastAsia="uk-UA"/>
        </w:rPr>
      </w:pPr>
      <w:r w:rsidRPr="00633E8D">
        <w:rPr>
          <w:rFonts w:eastAsia="Times New Roman"/>
          <w:lang w:val="uk-UA" w:eastAsia="uk-UA"/>
        </w:rPr>
        <w:t>(представник організації (назва)</w:t>
      </w:r>
    </w:p>
    <w:p w:rsidR="00D8003A" w:rsidRPr="00633E8D" w:rsidRDefault="00D8003A" w:rsidP="00D8003A">
      <w:pPr>
        <w:shd w:val="clear" w:color="auto" w:fill="FFFFFF"/>
        <w:ind w:firstLine="708"/>
        <w:jc w:val="both"/>
        <w:rPr>
          <w:rFonts w:eastAsia="Times New Roman"/>
          <w:lang w:val="uk-UA" w:eastAsia="uk-UA"/>
        </w:rPr>
      </w:pPr>
    </w:p>
    <w:p w:rsidR="00D8003A" w:rsidRPr="00633E8D" w:rsidRDefault="00D8003A" w:rsidP="00D8003A">
      <w:pPr>
        <w:shd w:val="clear" w:color="auto" w:fill="FFFFFF"/>
        <w:jc w:val="both"/>
        <w:rPr>
          <w:rFonts w:eastAsia="Times New Roman"/>
          <w:lang w:val="uk-UA" w:eastAsia="uk-UA"/>
        </w:rPr>
      </w:pPr>
      <w:r w:rsidRPr="00633E8D">
        <w:rPr>
          <w:rFonts w:eastAsia="Times New Roman"/>
          <w:lang w:val="uk-UA" w:eastAsia="uk-UA"/>
        </w:rPr>
        <w:t xml:space="preserve">шляхом підписання цього тексту, підтверджую, що в мене немає реального або потенційного конфлікту інтересів. </w:t>
      </w:r>
    </w:p>
    <w:p w:rsidR="00D8003A" w:rsidRPr="00633E8D" w:rsidRDefault="00D8003A" w:rsidP="00D8003A">
      <w:pPr>
        <w:shd w:val="clear" w:color="auto" w:fill="FFFFFF"/>
        <w:ind w:firstLine="708"/>
        <w:jc w:val="both"/>
        <w:rPr>
          <w:rFonts w:eastAsia="Times New Roman"/>
          <w:lang w:val="uk-UA" w:eastAsia="uk-UA"/>
        </w:rPr>
      </w:pPr>
      <w:r w:rsidRPr="00633E8D">
        <w:rPr>
          <w:rFonts w:eastAsia="Times New Roman"/>
          <w:lang w:val="uk-UA" w:eastAsia="uk-UA"/>
        </w:rPr>
        <w:t xml:space="preserve">В разі наявності конфлікту інтересів, зобов’язуюся заявити про його наявність та не брати участь у прийнятті рішень (утриматися від участі в голосуванні). </w:t>
      </w:r>
    </w:p>
    <w:p w:rsidR="00D8003A" w:rsidRPr="00633E8D" w:rsidRDefault="00D8003A" w:rsidP="00D8003A">
      <w:pPr>
        <w:shd w:val="clear" w:color="auto" w:fill="FFFFFF"/>
        <w:ind w:firstLine="708"/>
        <w:jc w:val="both"/>
        <w:rPr>
          <w:rFonts w:eastAsia="Times New Roman"/>
          <w:lang w:val="uk-UA" w:eastAsia="uk-UA"/>
        </w:rPr>
      </w:pPr>
    </w:p>
    <w:p w:rsidR="00D8003A" w:rsidRPr="00633E8D" w:rsidRDefault="00D8003A" w:rsidP="00D8003A">
      <w:pPr>
        <w:shd w:val="clear" w:color="auto" w:fill="FFFFFF"/>
        <w:ind w:firstLine="708"/>
        <w:jc w:val="both"/>
        <w:rPr>
          <w:rFonts w:eastAsia="Times New Roman"/>
          <w:lang w:val="uk-UA" w:eastAsia="uk-UA"/>
        </w:rPr>
      </w:pPr>
      <w:r w:rsidRPr="00633E8D">
        <w:rPr>
          <w:rFonts w:eastAsia="Times New Roman"/>
          <w:lang w:val="uk-UA" w:eastAsia="uk-UA"/>
        </w:rPr>
        <w:t>«___» ____________ ________ р. ____________ __________________</w:t>
      </w:r>
    </w:p>
    <w:p w:rsidR="00D8003A" w:rsidRPr="00633E8D" w:rsidRDefault="00D8003A" w:rsidP="00D8003A">
      <w:pPr>
        <w:shd w:val="clear" w:color="auto" w:fill="FFFFFF"/>
        <w:jc w:val="center"/>
        <w:rPr>
          <w:rFonts w:eastAsia="Times New Roman"/>
          <w:color w:val="000000"/>
          <w:lang w:val="uk-UA" w:eastAsia="uk-UA"/>
        </w:rPr>
      </w:pPr>
      <w:r w:rsidRPr="00633E8D">
        <w:rPr>
          <w:rFonts w:eastAsia="Times New Roman"/>
          <w:lang w:val="uk-UA" w:eastAsia="uk-UA"/>
        </w:rPr>
        <w:t xml:space="preserve">                                                                         (підпис) </w:t>
      </w:r>
      <w:r w:rsidRPr="00633E8D">
        <w:rPr>
          <w:rFonts w:eastAsia="Times New Roman"/>
          <w:lang w:val="uk-UA" w:eastAsia="uk-UA"/>
        </w:rPr>
        <w:tab/>
        <w:t>(власне ім’я та прізвище)</w:t>
      </w:r>
    </w:p>
    <w:p w:rsidR="00D8003A" w:rsidRPr="00633E8D" w:rsidRDefault="00D8003A" w:rsidP="00D8003A">
      <w:pPr>
        <w:ind w:firstLine="709"/>
        <w:jc w:val="both"/>
        <w:rPr>
          <w:rFonts w:ascii="Calibri" w:hAnsi="Calibri"/>
          <w:lang w:val="uk-UA" w:eastAsia="en-US"/>
        </w:rPr>
      </w:pPr>
    </w:p>
    <w:p w:rsidR="00D8003A" w:rsidRPr="00633E8D" w:rsidRDefault="00D8003A" w:rsidP="00D8003A">
      <w:pPr>
        <w:ind w:firstLine="709"/>
        <w:jc w:val="both"/>
        <w:rPr>
          <w:rFonts w:ascii="Calibri" w:hAnsi="Calibri"/>
          <w:lang w:val="uk-UA" w:eastAsia="en-US"/>
        </w:rPr>
      </w:pPr>
    </w:p>
    <w:p w:rsidR="00D8003A" w:rsidRPr="00633E8D" w:rsidRDefault="00D8003A" w:rsidP="00D8003A">
      <w:pPr>
        <w:ind w:firstLine="709"/>
        <w:jc w:val="both"/>
        <w:rPr>
          <w:rFonts w:ascii="Calibri" w:hAnsi="Calibri"/>
          <w:lang w:val="uk-UA" w:eastAsia="en-US"/>
        </w:rPr>
      </w:pPr>
    </w:p>
    <w:p w:rsidR="00D8003A" w:rsidRPr="00633E8D" w:rsidRDefault="00D8003A" w:rsidP="00D8003A">
      <w:pPr>
        <w:ind w:firstLine="709"/>
        <w:jc w:val="both"/>
        <w:rPr>
          <w:lang w:val="uk-UA" w:eastAsia="en-US"/>
        </w:rPr>
      </w:pPr>
    </w:p>
    <w:p w:rsidR="00D8003A" w:rsidRPr="00633E8D" w:rsidRDefault="00D8003A" w:rsidP="00D8003A">
      <w:pPr>
        <w:jc w:val="both"/>
        <w:rPr>
          <w:b/>
          <w:color w:val="000000"/>
          <w:lang w:val="uk-UA" w:eastAsia="en-US"/>
        </w:rPr>
      </w:pPr>
      <w:r w:rsidRPr="00633E8D">
        <w:rPr>
          <w:b/>
          <w:color w:val="000000"/>
          <w:lang w:val="uk-UA" w:eastAsia="en-US"/>
        </w:rPr>
        <w:t>Керуюча справами (секретар)</w:t>
      </w:r>
    </w:p>
    <w:p w:rsidR="00D8003A" w:rsidRPr="00633E8D" w:rsidRDefault="00D8003A" w:rsidP="00D8003A">
      <w:pPr>
        <w:jc w:val="both"/>
        <w:rPr>
          <w:b/>
          <w:color w:val="000000"/>
          <w:lang w:val="uk-UA" w:eastAsia="en-US"/>
        </w:rPr>
      </w:pPr>
      <w:r w:rsidRPr="00633E8D">
        <w:rPr>
          <w:b/>
          <w:color w:val="000000"/>
          <w:lang w:val="uk-UA" w:eastAsia="en-US"/>
        </w:rPr>
        <w:t>виконавчого комітету селищної ради                       Віталіна ДАНИЛЮК</w:t>
      </w:r>
    </w:p>
    <w:p w:rsidR="00D8003A" w:rsidRPr="00633E8D" w:rsidRDefault="00D8003A" w:rsidP="00D8003A">
      <w:pPr>
        <w:jc w:val="both"/>
        <w:rPr>
          <w:lang w:val="uk-UA" w:eastAsia="en-US"/>
        </w:rPr>
      </w:pPr>
    </w:p>
    <w:p w:rsidR="00D8003A" w:rsidRPr="00633E8D" w:rsidRDefault="00D8003A" w:rsidP="00D8003A">
      <w:pPr>
        <w:spacing w:after="160" w:line="259" w:lineRule="auto"/>
        <w:rPr>
          <w:rFonts w:ascii="Calibri" w:hAnsi="Calibri"/>
          <w:lang w:val="uk-UA" w:eastAsia="en-US"/>
        </w:rPr>
      </w:pPr>
    </w:p>
    <w:p w:rsidR="00D8003A" w:rsidRDefault="00D8003A" w:rsidP="00D8003A">
      <w:pPr>
        <w:tabs>
          <w:tab w:val="left" w:pos="1890"/>
        </w:tabs>
        <w:jc w:val="center"/>
        <w:rPr>
          <w:b/>
          <w:lang w:val="uk-UA"/>
        </w:rPr>
      </w:pPr>
    </w:p>
    <w:p w:rsidR="00D8003A" w:rsidRDefault="00D8003A" w:rsidP="00D8003A">
      <w:pPr>
        <w:tabs>
          <w:tab w:val="left" w:pos="1890"/>
        </w:tabs>
        <w:jc w:val="center"/>
        <w:rPr>
          <w:b/>
          <w:lang w:val="uk-UA"/>
        </w:rPr>
      </w:pPr>
    </w:p>
    <w:p w:rsidR="00D8003A" w:rsidRDefault="00D8003A" w:rsidP="00D8003A">
      <w:pPr>
        <w:tabs>
          <w:tab w:val="left" w:pos="1890"/>
        </w:tabs>
        <w:jc w:val="center"/>
        <w:rPr>
          <w:b/>
          <w:lang w:val="uk-UA"/>
        </w:rPr>
      </w:pPr>
    </w:p>
    <w:p w:rsidR="0098584E" w:rsidRPr="00D8003A" w:rsidRDefault="0098584E">
      <w:pPr>
        <w:rPr>
          <w:lang w:val="uk-UA"/>
        </w:rPr>
      </w:pPr>
      <w:bookmarkStart w:id="5" w:name="_GoBack"/>
      <w:bookmarkEnd w:id="5"/>
    </w:p>
    <w:sectPr w:rsidR="0098584E" w:rsidRPr="00D800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F6A13"/>
    <w:multiLevelType w:val="hybridMultilevel"/>
    <w:tmpl w:val="72440182"/>
    <w:lvl w:ilvl="0" w:tplc="7B04C958">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2DCF1FBA"/>
    <w:multiLevelType w:val="hybridMultilevel"/>
    <w:tmpl w:val="25ACA250"/>
    <w:lvl w:ilvl="0" w:tplc="CA6E7698">
      <w:start w:val="4"/>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7416ABC"/>
    <w:multiLevelType w:val="hybridMultilevel"/>
    <w:tmpl w:val="D47E6D00"/>
    <w:lvl w:ilvl="0" w:tplc="C7A463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84E"/>
    <w:rsid w:val="0098584E"/>
    <w:rsid w:val="00D800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910B2-37EE-437F-A48E-1DF1FD98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03A"/>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003A"/>
    <w:pPr>
      <w:spacing w:after="0" w:line="240" w:lineRule="auto"/>
    </w:pPr>
    <w:rPr>
      <w:rFonts w:ascii="Times New Roman" w:eastAsia="Calibri" w:hAnsi="Times New Roman" w:cs="Times New Roman"/>
      <w:sz w:val="24"/>
      <w:szCs w:val="24"/>
      <w:lang w:val="ru-RU" w:eastAsia="ru-RU"/>
    </w:rPr>
  </w:style>
  <w:style w:type="character" w:customStyle="1" w:styleId="rvts7">
    <w:name w:val="rvts7"/>
    <w:basedOn w:val="a0"/>
    <w:rsid w:val="00D8003A"/>
  </w:style>
  <w:style w:type="character" w:customStyle="1" w:styleId="rvts13">
    <w:name w:val="rvts13"/>
    <w:basedOn w:val="a0"/>
    <w:rsid w:val="00D8003A"/>
  </w:style>
  <w:style w:type="paragraph" w:customStyle="1" w:styleId="rvps57">
    <w:name w:val="rvps57"/>
    <w:basedOn w:val="a"/>
    <w:rsid w:val="00D8003A"/>
    <w:pPr>
      <w:spacing w:before="100" w:beforeAutospacing="1" w:after="100" w:afterAutospacing="1"/>
    </w:pPr>
    <w:rPr>
      <w:rFonts w:eastAsia="Times New Roman"/>
      <w:lang w:val="uk-UA" w:eastAsia="uk-UA"/>
    </w:rPr>
  </w:style>
  <w:style w:type="character" w:customStyle="1" w:styleId="rvts10">
    <w:name w:val="rvts10"/>
    <w:basedOn w:val="a0"/>
    <w:rsid w:val="00D8003A"/>
  </w:style>
  <w:style w:type="character" w:customStyle="1" w:styleId="rvts15">
    <w:name w:val="rvts15"/>
    <w:basedOn w:val="a0"/>
    <w:rsid w:val="00D8003A"/>
  </w:style>
  <w:style w:type="character" w:styleId="a4">
    <w:name w:val="Hyperlink"/>
    <w:basedOn w:val="a0"/>
    <w:uiPriority w:val="99"/>
    <w:semiHidden/>
    <w:unhideWhenUsed/>
    <w:rsid w:val="00D800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errada.gov.u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5858</Words>
  <Characters>3340</Characters>
  <Application>Microsoft Office Word</Application>
  <DocSecurity>0</DocSecurity>
  <Lines>27</Lines>
  <Paragraphs>18</Paragraphs>
  <ScaleCrop>false</ScaleCrop>
  <Company/>
  <LinksUpToDate>false</LinksUpToDate>
  <CharactersWithSpaces>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Томащук</dc:creator>
  <cp:keywords/>
  <dc:description/>
  <cp:lastModifiedBy>Олеся Томащук</cp:lastModifiedBy>
  <cp:revision>2</cp:revision>
  <dcterms:created xsi:type="dcterms:W3CDTF">2026-07-21T12:00:00Z</dcterms:created>
  <dcterms:modified xsi:type="dcterms:W3CDTF">2026-07-21T12:01:00Z</dcterms:modified>
</cp:coreProperties>
</file>