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7BB" w:rsidRPr="003959EB" w:rsidRDefault="00A947BB" w:rsidP="00A947BB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noProof/>
          <w:sz w:val="24"/>
          <w:szCs w:val="24"/>
          <w:lang w:eastAsia="uk-UA"/>
        </w:rPr>
        <w:drawing>
          <wp:inline distT="0" distB="0" distL="0" distR="0" wp14:anchorId="276BEA82" wp14:editId="7210502B">
            <wp:extent cx="397510" cy="588645"/>
            <wp:effectExtent l="19050" t="0" r="254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7BB" w:rsidRPr="003959EB" w:rsidRDefault="00A947BB" w:rsidP="00A947BB">
      <w:pPr>
        <w:tabs>
          <w:tab w:val="left" w:pos="1890"/>
        </w:tabs>
        <w:jc w:val="center"/>
        <w:outlineLvl w:val="0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>УКРАЇНА</w:t>
      </w:r>
    </w:p>
    <w:p w:rsidR="00A947BB" w:rsidRPr="003959EB" w:rsidRDefault="00A947BB" w:rsidP="00A947BB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 xml:space="preserve">ВЕРХОВИНСЬКА </w:t>
      </w:r>
      <w:proofErr w:type="gramStart"/>
      <w:r w:rsidRPr="003959EB">
        <w:rPr>
          <w:rFonts w:eastAsia="Calibri"/>
          <w:b/>
          <w:sz w:val="24"/>
          <w:szCs w:val="24"/>
          <w:lang w:val="ru-RU"/>
        </w:rPr>
        <w:t>СЕЛИЩНА  РАДА</w:t>
      </w:r>
      <w:proofErr w:type="gramEnd"/>
    </w:p>
    <w:p w:rsidR="00A947BB" w:rsidRPr="003959EB" w:rsidRDefault="00A947BB" w:rsidP="00A947BB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>ВЕРХОВИНСЬКОГО РАЙОНУ ІВАНО-ФРАНКІВСЬКОЇ ОБЛАСТІ</w:t>
      </w:r>
    </w:p>
    <w:p w:rsidR="00A947BB" w:rsidRPr="003959EB" w:rsidRDefault="00A947BB" w:rsidP="00A947BB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noProof/>
          <w:sz w:val="24"/>
          <w:szCs w:val="24"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76E084BE" wp14:editId="1E51686F">
                <wp:simplePos x="0" y="0"/>
                <wp:positionH relativeFrom="column">
                  <wp:posOffset>62865</wp:posOffset>
                </wp:positionH>
                <wp:positionV relativeFrom="paragraph">
                  <wp:posOffset>49529</wp:posOffset>
                </wp:positionV>
                <wp:extent cx="6096000" cy="0"/>
                <wp:effectExtent l="0" t="0" r="19050" b="19050"/>
                <wp:wrapNone/>
                <wp:docPr id="41" name="Пряма зі стрілкою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36CC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" o:spid="_x0000_s1026" type="#_x0000_t32" style="position:absolute;margin-left:4.95pt;margin-top:3.9pt;width:480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" strokeweight="1pt"/>
            </w:pict>
          </mc:Fallback>
        </mc:AlternateContent>
      </w:r>
    </w:p>
    <w:p w:rsidR="00A947BB" w:rsidRPr="003959EB" w:rsidRDefault="00A947BB" w:rsidP="00A947BB">
      <w:pPr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>В И К О Н А В Ч И Й   К О М І Т Е Т</w:t>
      </w:r>
    </w:p>
    <w:p w:rsidR="00A947BB" w:rsidRPr="003959EB" w:rsidRDefault="00A947BB" w:rsidP="00A947BB">
      <w:pPr>
        <w:tabs>
          <w:tab w:val="left" w:pos="1890"/>
        </w:tabs>
        <w:jc w:val="center"/>
        <w:rPr>
          <w:rFonts w:eastAsia="Calibri"/>
          <w:b/>
          <w:sz w:val="24"/>
          <w:szCs w:val="24"/>
          <w:lang w:val="ru-RU"/>
        </w:rPr>
      </w:pPr>
      <w:r w:rsidRPr="003959EB">
        <w:rPr>
          <w:rFonts w:eastAsia="Calibri"/>
          <w:b/>
          <w:sz w:val="24"/>
          <w:szCs w:val="24"/>
          <w:lang w:val="ru-RU"/>
        </w:rPr>
        <w:t xml:space="preserve">  Р І Ш Е Н </w:t>
      </w:r>
      <w:proofErr w:type="spellStart"/>
      <w:r w:rsidRPr="003959EB">
        <w:rPr>
          <w:rFonts w:eastAsia="Calibri"/>
          <w:b/>
          <w:sz w:val="24"/>
          <w:szCs w:val="24"/>
          <w:lang w:val="ru-RU"/>
        </w:rPr>
        <w:t>Н</w:t>
      </w:r>
      <w:proofErr w:type="spellEnd"/>
      <w:r w:rsidRPr="003959EB">
        <w:rPr>
          <w:rFonts w:eastAsia="Calibri"/>
          <w:b/>
          <w:sz w:val="24"/>
          <w:szCs w:val="24"/>
          <w:lang w:val="ru-RU"/>
        </w:rPr>
        <w:t xml:space="preserve"> Я № </w:t>
      </w:r>
      <w:r>
        <w:rPr>
          <w:rFonts w:eastAsia="Calibri"/>
          <w:b/>
          <w:sz w:val="24"/>
          <w:szCs w:val="24"/>
          <w:lang w:val="ru-RU"/>
        </w:rPr>
        <w:t>1002</w:t>
      </w:r>
    </w:p>
    <w:p w:rsidR="00A947BB" w:rsidRPr="003959EB" w:rsidRDefault="00A947BB" w:rsidP="00A947BB">
      <w:pPr>
        <w:rPr>
          <w:rFonts w:eastAsia="Calibri"/>
          <w:sz w:val="24"/>
          <w:szCs w:val="24"/>
          <w:lang w:val="ru-RU"/>
        </w:rPr>
      </w:pPr>
      <w:proofErr w:type="spellStart"/>
      <w:proofErr w:type="gramStart"/>
      <w:r w:rsidRPr="003959EB">
        <w:rPr>
          <w:rFonts w:eastAsia="Calibri"/>
          <w:sz w:val="24"/>
          <w:szCs w:val="24"/>
          <w:lang w:val="ru-RU"/>
        </w:rPr>
        <w:t>від</w:t>
      </w:r>
      <w:proofErr w:type="spellEnd"/>
      <w:r w:rsidRPr="003959EB">
        <w:rPr>
          <w:rFonts w:eastAsia="Calibri"/>
          <w:sz w:val="24"/>
          <w:szCs w:val="24"/>
          <w:lang w:val="ru-RU"/>
        </w:rPr>
        <w:t xml:space="preserve">  </w:t>
      </w:r>
      <w:r>
        <w:rPr>
          <w:rFonts w:eastAsia="Calibri"/>
          <w:sz w:val="24"/>
          <w:szCs w:val="24"/>
          <w:lang w:val="ru-RU"/>
        </w:rPr>
        <w:t>21</w:t>
      </w:r>
      <w:proofErr w:type="gramEnd"/>
      <w:r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3959EB">
        <w:rPr>
          <w:rFonts w:eastAsia="Calibri"/>
          <w:sz w:val="24"/>
          <w:szCs w:val="24"/>
          <w:lang w:val="ru-RU"/>
        </w:rPr>
        <w:t>серпня</w:t>
      </w:r>
      <w:proofErr w:type="spellEnd"/>
      <w:r w:rsidRPr="003959EB">
        <w:rPr>
          <w:rFonts w:eastAsia="Calibri"/>
          <w:sz w:val="24"/>
          <w:szCs w:val="24"/>
          <w:lang w:val="ru-RU"/>
        </w:rPr>
        <w:t xml:space="preserve">  2026 року</w:t>
      </w:r>
    </w:p>
    <w:p w:rsidR="00A947BB" w:rsidRPr="003959EB" w:rsidRDefault="00A947BB" w:rsidP="00A947BB">
      <w:pPr>
        <w:tabs>
          <w:tab w:val="left" w:pos="1890"/>
        </w:tabs>
        <w:rPr>
          <w:rFonts w:eastAsia="Calibri"/>
          <w:sz w:val="24"/>
          <w:szCs w:val="24"/>
          <w:lang w:val="ru-RU"/>
        </w:rPr>
      </w:pPr>
      <w:proofErr w:type="gramStart"/>
      <w:r w:rsidRPr="003959EB">
        <w:rPr>
          <w:rFonts w:eastAsia="Calibri"/>
          <w:sz w:val="24"/>
          <w:szCs w:val="24"/>
          <w:lang w:val="ru-RU"/>
        </w:rPr>
        <w:t>селище  Верховина</w:t>
      </w:r>
      <w:proofErr w:type="gramEnd"/>
    </w:p>
    <w:p w:rsidR="00A947BB" w:rsidRPr="003959EB" w:rsidRDefault="00A947BB" w:rsidP="00A947BB">
      <w:pPr>
        <w:jc w:val="both"/>
        <w:rPr>
          <w:sz w:val="24"/>
          <w:szCs w:val="24"/>
          <w:lang w:eastAsia="uk-UA"/>
        </w:rPr>
      </w:pPr>
      <w:r w:rsidRPr="003959EB">
        <w:rPr>
          <w:sz w:val="24"/>
          <w:szCs w:val="24"/>
          <w:lang w:eastAsia="uk-UA"/>
        </w:rPr>
        <w:t> </w:t>
      </w:r>
    </w:p>
    <w:p w:rsidR="00A947BB" w:rsidRDefault="00A947BB" w:rsidP="00A947BB">
      <w:pPr>
        <w:rPr>
          <w:sz w:val="28"/>
          <w:szCs w:val="28"/>
        </w:rPr>
      </w:pPr>
    </w:p>
    <w:p w:rsidR="00A947BB" w:rsidRPr="004F255D" w:rsidRDefault="00A947BB" w:rsidP="00A947BB">
      <w:pPr>
        <w:rPr>
          <w:sz w:val="28"/>
          <w:szCs w:val="28"/>
        </w:rPr>
      </w:pPr>
    </w:p>
    <w:p w:rsidR="00A947BB" w:rsidRPr="002A78F5" w:rsidRDefault="00A947BB" w:rsidP="00A947BB">
      <w:pPr>
        <w:rPr>
          <w:b/>
          <w:sz w:val="24"/>
          <w:szCs w:val="24"/>
        </w:rPr>
      </w:pPr>
      <w:r w:rsidRPr="002A78F5">
        <w:rPr>
          <w:b/>
          <w:sz w:val="24"/>
          <w:szCs w:val="24"/>
        </w:rPr>
        <w:t xml:space="preserve">Про затвердження плану заходів </w:t>
      </w:r>
    </w:p>
    <w:p w:rsidR="00A947BB" w:rsidRPr="002A78F5" w:rsidRDefault="00A947BB" w:rsidP="00A947BB">
      <w:pPr>
        <w:jc w:val="both"/>
        <w:rPr>
          <w:b/>
          <w:bCs/>
          <w:sz w:val="24"/>
          <w:szCs w:val="24"/>
        </w:rPr>
      </w:pPr>
      <w:r w:rsidRPr="002A78F5">
        <w:rPr>
          <w:b/>
          <w:sz w:val="24"/>
          <w:szCs w:val="24"/>
        </w:rPr>
        <w:t xml:space="preserve">щодо складання </w:t>
      </w:r>
      <w:proofErr w:type="spellStart"/>
      <w:r w:rsidRPr="002A78F5">
        <w:rPr>
          <w:b/>
          <w:bCs/>
          <w:sz w:val="24"/>
          <w:szCs w:val="24"/>
        </w:rPr>
        <w:t>проєкту</w:t>
      </w:r>
      <w:proofErr w:type="spellEnd"/>
      <w:r w:rsidRPr="002A78F5">
        <w:rPr>
          <w:b/>
          <w:bCs/>
          <w:sz w:val="24"/>
          <w:szCs w:val="24"/>
        </w:rPr>
        <w:t xml:space="preserve"> бюджету </w:t>
      </w:r>
    </w:p>
    <w:p w:rsidR="00A947BB" w:rsidRPr="002A78F5" w:rsidRDefault="00A947BB" w:rsidP="00A947BB">
      <w:pPr>
        <w:shd w:val="clear" w:color="auto" w:fill="FFFFFF"/>
        <w:rPr>
          <w:b/>
          <w:bCs/>
          <w:sz w:val="24"/>
          <w:szCs w:val="24"/>
          <w:bdr w:val="none" w:sz="0" w:space="0" w:color="auto" w:frame="1"/>
          <w:lang w:eastAsia="uk-UA"/>
        </w:rPr>
      </w:pPr>
      <w:r w:rsidRPr="002A78F5">
        <w:rPr>
          <w:b/>
          <w:bCs/>
          <w:sz w:val="24"/>
          <w:szCs w:val="24"/>
          <w:bdr w:val="none" w:sz="0" w:space="0" w:color="auto" w:frame="1"/>
          <w:lang w:eastAsia="uk-UA"/>
        </w:rPr>
        <w:t>Верховинської селищної територіальної</w:t>
      </w:r>
    </w:p>
    <w:p w:rsidR="00A947BB" w:rsidRPr="002A78F5" w:rsidRDefault="00A947BB" w:rsidP="00A947BB">
      <w:pPr>
        <w:rPr>
          <w:b/>
          <w:sz w:val="24"/>
          <w:szCs w:val="24"/>
        </w:rPr>
      </w:pPr>
      <w:r w:rsidRPr="002A78F5">
        <w:rPr>
          <w:b/>
          <w:bCs/>
          <w:sz w:val="24"/>
          <w:szCs w:val="24"/>
          <w:bdr w:val="none" w:sz="0" w:space="0" w:color="auto" w:frame="1"/>
          <w:lang w:eastAsia="uk-UA"/>
        </w:rPr>
        <w:t xml:space="preserve">громади </w:t>
      </w:r>
      <w:r w:rsidRPr="002A78F5">
        <w:rPr>
          <w:b/>
          <w:bCs/>
          <w:sz w:val="24"/>
          <w:szCs w:val="24"/>
        </w:rPr>
        <w:t xml:space="preserve">на 2027 рік </w:t>
      </w:r>
    </w:p>
    <w:p w:rsidR="00A947BB" w:rsidRPr="002A78F5" w:rsidRDefault="00A947BB" w:rsidP="00A947BB">
      <w:pPr>
        <w:rPr>
          <w:sz w:val="24"/>
          <w:szCs w:val="24"/>
        </w:rPr>
      </w:pPr>
    </w:p>
    <w:p w:rsidR="00A947BB" w:rsidRPr="002A78F5" w:rsidRDefault="00A947BB" w:rsidP="00A947BB">
      <w:pPr>
        <w:ind w:firstLine="720"/>
        <w:jc w:val="both"/>
        <w:rPr>
          <w:sz w:val="24"/>
          <w:szCs w:val="24"/>
        </w:rPr>
      </w:pPr>
      <w:r w:rsidRPr="002A78F5">
        <w:rPr>
          <w:sz w:val="24"/>
          <w:szCs w:val="24"/>
          <w:shd w:val="clear" w:color="auto" w:fill="FFFFFF"/>
        </w:rPr>
        <w:t xml:space="preserve">Відповідно до </w:t>
      </w:r>
      <w:r w:rsidRPr="002A78F5">
        <w:rPr>
          <w:sz w:val="24"/>
          <w:szCs w:val="24"/>
        </w:rPr>
        <w:t xml:space="preserve">статті 28 Закону України «Про місцеве самоврядування в Україні», статті </w:t>
      </w:r>
      <w:r w:rsidRPr="002A78F5">
        <w:rPr>
          <w:sz w:val="24"/>
          <w:szCs w:val="24"/>
          <w:bdr w:val="none" w:sz="0" w:space="0" w:color="auto" w:frame="1"/>
        </w:rPr>
        <w:t>75ˡ</w:t>
      </w:r>
      <w:r w:rsidRPr="002A78F5">
        <w:rPr>
          <w:sz w:val="24"/>
          <w:szCs w:val="24"/>
          <w:shd w:val="clear" w:color="auto" w:fill="FFFFFF"/>
        </w:rPr>
        <w:t xml:space="preserve"> Бюджетного кодексу України</w:t>
      </w:r>
      <w:r w:rsidRPr="002A78F5">
        <w:rPr>
          <w:sz w:val="24"/>
          <w:szCs w:val="24"/>
        </w:rPr>
        <w:t xml:space="preserve">, </w:t>
      </w:r>
      <w:r w:rsidRPr="002A78F5">
        <w:rPr>
          <w:sz w:val="24"/>
          <w:szCs w:val="24"/>
          <w:shd w:val="clear" w:color="auto" w:fill="FFFFFF"/>
        </w:rPr>
        <w:t>наказу Міністерства фінансів України від 31.05.2019 №228 «Про затвердження Методичних рекомендацій щодо підготовки та затвердження Бюджетного регламенту проходження бюджетного процесу на місцевому рівні»</w:t>
      </w:r>
      <w:r w:rsidRPr="002A78F5">
        <w:rPr>
          <w:sz w:val="24"/>
          <w:szCs w:val="24"/>
        </w:rPr>
        <w:t xml:space="preserve">, </w:t>
      </w:r>
      <w:r w:rsidRPr="002A78F5">
        <w:rPr>
          <w:sz w:val="24"/>
          <w:szCs w:val="24"/>
          <w:lang w:eastAsia="uk-UA"/>
        </w:rPr>
        <w:t>Бюджетного регламенту Верховинської селищної територіальної громади,</w:t>
      </w:r>
      <w:r w:rsidRPr="002A78F5">
        <w:rPr>
          <w:sz w:val="24"/>
          <w:szCs w:val="24"/>
        </w:rPr>
        <w:t xml:space="preserve"> виконавчий комітет Верховинської селищної ради</w:t>
      </w:r>
    </w:p>
    <w:p w:rsidR="00A947BB" w:rsidRPr="002A78F5" w:rsidRDefault="00A947BB" w:rsidP="00A947BB">
      <w:pPr>
        <w:ind w:right="540"/>
        <w:rPr>
          <w:color w:val="FF0000"/>
          <w:sz w:val="24"/>
          <w:szCs w:val="24"/>
        </w:rPr>
      </w:pPr>
    </w:p>
    <w:p w:rsidR="00A947BB" w:rsidRPr="002A78F5" w:rsidRDefault="00A947BB" w:rsidP="00A947BB">
      <w:pPr>
        <w:tabs>
          <w:tab w:val="left" w:pos="0"/>
        </w:tabs>
        <w:jc w:val="center"/>
        <w:rPr>
          <w:b/>
          <w:sz w:val="24"/>
          <w:szCs w:val="24"/>
        </w:rPr>
      </w:pPr>
      <w:r w:rsidRPr="002A78F5">
        <w:rPr>
          <w:b/>
          <w:sz w:val="24"/>
          <w:szCs w:val="24"/>
        </w:rPr>
        <w:t>В И Р І Ш И В:</w:t>
      </w:r>
    </w:p>
    <w:p w:rsidR="00A947BB" w:rsidRPr="002A78F5" w:rsidRDefault="00A947BB" w:rsidP="00A947BB">
      <w:pPr>
        <w:tabs>
          <w:tab w:val="left" w:pos="0"/>
        </w:tabs>
        <w:ind w:left="-1080"/>
        <w:rPr>
          <w:sz w:val="24"/>
          <w:szCs w:val="24"/>
        </w:rPr>
      </w:pPr>
    </w:p>
    <w:p w:rsidR="00A947BB" w:rsidRPr="002A78F5" w:rsidRDefault="00A947BB" w:rsidP="00A947BB">
      <w:pPr>
        <w:pStyle w:val="a3"/>
        <w:numPr>
          <w:ilvl w:val="0"/>
          <w:numId w:val="1"/>
        </w:numPr>
        <w:ind w:left="0" w:firstLine="851"/>
        <w:jc w:val="both"/>
      </w:pPr>
      <w:r w:rsidRPr="002A78F5">
        <w:t xml:space="preserve">Затвердити      план      заходів    щодо    складання     </w:t>
      </w:r>
      <w:proofErr w:type="spellStart"/>
      <w:r w:rsidRPr="002A78F5">
        <w:t>проєкту</w:t>
      </w:r>
      <w:proofErr w:type="spellEnd"/>
      <w:r w:rsidRPr="002A78F5">
        <w:t xml:space="preserve">     </w:t>
      </w:r>
      <w:r w:rsidRPr="002A78F5">
        <w:rPr>
          <w:bCs/>
        </w:rPr>
        <w:t xml:space="preserve">бюджету </w:t>
      </w:r>
      <w:r w:rsidRPr="002A78F5">
        <w:rPr>
          <w:bCs/>
          <w:bdr w:val="none" w:sz="0" w:space="0" w:color="auto" w:frame="1"/>
          <w:lang w:eastAsia="uk-UA"/>
        </w:rPr>
        <w:t xml:space="preserve">Верховинської селищної територіальної громади </w:t>
      </w:r>
      <w:r w:rsidRPr="002A78F5">
        <w:rPr>
          <w:bCs/>
        </w:rPr>
        <w:t>на 2027 рік</w:t>
      </w:r>
      <w:r w:rsidRPr="002A78F5">
        <w:t xml:space="preserve"> (далі – План заходів), що додається.</w:t>
      </w:r>
    </w:p>
    <w:p w:rsidR="00A947BB" w:rsidRPr="002A78F5" w:rsidRDefault="00A947BB" w:rsidP="00A947BB">
      <w:pPr>
        <w:numPr>
          <w:ilvl w:val="0"/>
          <w:numId w:val="1"/>
        </w:numPr>
        <w:ind w:left="0" w:firstLine="851"/>
        <w:jc w:val="both"/>
        <w:rPr>
          <w:sz w:val="24"/>
          <w:szCs w:val="24"/>
        </w:rPr>
      </w:pPr>
      <w:r w:rsidRPr="002A78F5">
        <w:rPr>
          <w:sz w:val="24"/>
          <w:szCs w:val="24"/>
          <w:shd w:val="clear" w:color="auto" w:fill="FFFFFF"/>
        </w:rPr>
        <w:t>Заступнику селищного голови з питань діяльності виконавчих органів ради</w:t>
      </w:r>
      <w:r w:rsidRPr="002A78F5">
        <w:rPr>
          <w:color w:val="333333"/>
          <w:sz w:val="24"/>
          <w:szCs w:val="24"/>
          <w:shd w:val="clear" w:color="auto" w:fill="FFFFFF"/>
        </w:rPr>
        <w:t>,</w:t>
      </w:r>
      <w:r w:rsidRPr="002A78F5">
        <w:rPr>
          <w:sz w:val="24"/>
          <w:szCs w:val="24"/>
        </w:rPr>
        <w:t xml:space="preserve"> заступнику селищного голови, начальникам відділів селищної ради, розпорядникам бюджетних коштів, іншим виконавцям, визначеним у планах заходів, забезпечити їх виконання відповідно до встановлених термінів.</w:t>
      </w:r>
    </w:p>
    <w:p w:rsidR="00A947BB" w:rsidRPr="002A78F5" w:rsidRDefault="00A947BB" w:rsidP="00A947BB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color w:val="1D1D1B"/>
          <w:sz w:val="24"/>
          <w:szCs w:val="24"/>
          <w:lang w:eastAsia="uk-UA"/>
        </w:rPr>
      </w:pPr>
      <w:r w:rsidRPr="002A78F5">
        <w:rPr>
          <w:color w:val="1D1D1B"/>
          <w:sz w:val="24"/>
          <w:szCs w:val="24"/>
          <w:bdr w:val="none" w:sz="0" w:space="0" w:color="auto" w:frame="1"/>
          <w:lang w:eastAsia="uk-UA"/>
        </w:rPr>
        <w:t>Координацію роботи щодо виконання рішення покласти на начальника фінансового управління Верховинської  селищної ради Світлану БЛИЩУК.</w:t>
      </w:r>
    </w:p>
    <w:p w:rsidR="00A947BB" w:rsidRDefault="00A947BB" w:rsidP="00A947BB">
      <w:pPr>
        <w:ind w:firstLine="709"/>
        <w:jc w:val="both"/>
        <w:rPr>
          <w:color w:val="000000"/>
          <w:sz w:val="24"/>
          <w:szCs w:val="24"/>
          <w:lang w:eastAsia="uk-UA"/>
        </w:rPr>
      </w:pPr>
      <w:r w:rsidRPr="002A78F5">
        <w:rPr>
          <w:sz w:val="24"/>
          <w:szCs w:val="24"/>
        </w:rPr>
        <w:t xml:space="preserve">  4. </w:t>
      </w:r>
      <w:r w:rsidRPr="00BF6D3D">
        <w:rPr>
          <w:color w:val="000000"/>
          <w:sz w:val="24"/>
          <w:szCs w:val="24"/>
          <w:lang w:eastAsia="uk-UA"/>
        </w:rPr>
        <w:t>Контроль за виконанням даного рішення покласти на заступника селищного голови з питань діяльності виконавчих органів ради Оксану ЧУБАТЬКО.</w:t>
      </w:r>
    </w:p>
    <w:p w:rsidR="00A947BB" w:rsidRDefault="00A947BB" w:rsidP="00A947BB">
      <w:pPr>
        <w:ind w:firstLine="709"/>
        <w:jc w:val="both"/>
        <w:rPr>
          <w:sz w:val="28"/>
          <w:szCs w:val="28"/>
        </w:rPr>
      </w:pPr>
    </w:p>
    <w:p w:rsidR="00A947BB" w:rsidRDefault="00A947BB" w:rsidP="00A947BB">
      <w:pPr>
        <w:rPr>
          <w:b/>
          <w:sz w:val="24"/>
          <w:szCs w:val="24"/>
        </w:rPr>
      </w:pPr>
      <w:r w:rsidRPr="008240AB">
        <w:rPr>
          <w:b/>
          <w:sz w:val="24"/>
          <w:szCs w:val="24"/>
        </w:rPr>
        <w:t xml:space="preserve">Селищний голова                                   </w:t>
      </w:r>
      <w:r>
        <w:rPr>
          <w:b/>
          <w:sz w:val="24"/>
          <w:szCs w:val="24"/>
          <w:lang w:val="ru-RU"/>
        </w:rPr>
        <w:t xml:space="preserve">                            </w:t>
      </w:r>
      <w:r w:rsidRPr="008240AB">
        <w:rPr>
          <w:b/>
          <w:sz w:val="24"/>
          <w:szCs w:val="24"/>
        </w:rPr>
        <w:t xml:space="preserve">                  Василь МИЦКАНЮК  </w:t>
      </w:r>
    </w:p>
    <w:p w:rsidR="00A947BB" w:rsidRPr="008240AB" w:rsidRDefault="00A947BB" w:rsidP="00A947BB">
      <w:pPr>
        <w:rPr>
          <w:b/>
          <w:sz w:val="24"/>
          <w:szCs w:val="24"/>
        </w:rPr>
      </w:pPr>
    </w:p>
    <w:p w:rsidR="00A947BB" w:rsidRPr="00F31D68" w:rsidRDefault="00A947BB" w:rsidP="00A947BB">
      <w:pPr>
        <w:jc w:val="both"/>
        <w:rPr>
          <w:b/>
          <w:sz w:val="24"/>
          <w:szCs w:val="24"/>
        </w:rPr>
      </w:pPr>
      <w:r w:rsidRPr="00F31D68">
        <w:rPr>
          <w:b/>
          <w:sz w:val="24"/>
          <w:szCs w:val="24"/>
        </w:rPr>
        <w:t>Керуюча справами (секретар)</w:t>
      </w:r>
    </w:p>
    <w:p w:rsidR="00A947BB" w:rsidRDefault="00A947BB" w:rsidP="00A947BB">
      <w:pPr>
        <w:jc w:val="both"/>
        <w:rPr>
          <w:b/>
          <w:sz w:val="24"/>
          <w:szCs w:val="24"/>
        </w:rPr>
      </w:pPr>
      <w:r w:rsidRPr="00F31D68">
        <w:rPr>
          <w:b/>
          <w:sz w:val="24"/>
          <w:szCs w:val="24"/>
        </w:rPr>
        <w:t xml:space="preserve">виконавчого комітету                                       </w:t>
      </w:r>
      <w:r>
        <w:rPr>
          <w:b/>
          <w:sz w:val="24"/>
          <w:szCs w:val="24"/>
          <w:lang w:val="ru-RU"/>
        </w:rPr>
        <w:t xml:space="preserve">                     </w:t>
      </w:r>
      <w:r w:rsidRPr="00F31D68">
        <w:rPr>
          <w:b/>
          <w:sz w:val="24"/>
          <w:szCs w:val="24"/>
        </w:rPr>
        <w:t xml:space="preserve">              Віталіна ДАНИЛЮК</w:t>
      </w:r>
    </w:p>
    <w:p w:rsidR="00A947BB" w:rsidRDefault="00A947BB" w:rsidP="00A947BB">
      <w:pPr>
        <w:jc w:val="both"/>
        <w:rPr>
          <w:b/>
          <w:sz w:val="24"/>
          <w:szCs w:val="24"/>
        </w:rPr>
      </w:pPr>
    </w:p>
    <w:p w:rsidR="00A947BB" w:rsidRPr="00EC49A4" w:rsidRDefault="00A947BB" w:rsidP="00A947BB">
      <w:pPr>
        <w:rPr>
          <w:sz w:val="24"/>
          <w:szCs w:val="24"/>
          <w:lang w:val="ru-RU"/>
        </w:rPr>
      </w:pPr>
      <w:r>
        <w:rPr>
          <w:sz w:val="28"/>
          <w:szCs w:val="28"/>
        </w:rPr>
        <w:br w:type="page"/>
      </w:r>
      <w:r w:rsidRPr="00F31D68">
        <w:rPr>
          <w:sz w:val="24"/>
          <w:szCs w:val="24"/>
        </w:rPr>
        <w:lastRenderedPageBreak/>
        <w:t xml:space="preserve">                                                                                Додаток</w:t>
      </w:r>
      <w:r>
        <w:rPr>
          <w:sz w:val="24"/>
          <w:szCs w:val="24"/>
          <w:lang w:val="ru-RU"/>
        </w:rPr>
        <w:t xml:space="preserve"> 1</w:t>
      </w:r>
    </w:p>
    <w:p w:rsidR="00A947BB" w:rsidRPr="00F369A9" w:rsidRDefault="00A947BB" w:rsidP="00A947BB">
      <w:pPr>
        <w:rPr>
          <w:sz w:val="24"/>
          <w:szCs w:val="24"/>
        </w:rPr>
      </w:pPr>
      <w:r w:rsidRPr="00F31D68">
        <w:rPr>
          <w:sz w:val="24"/>
          <w:szCs w:val="24"/>
        </w:rPr>
        <w:t xml:space="preserve">                                                                                до рішення виконавчого </w:t>
      </w:r>
      <w:r w:rsidRPr="00F369A9">
        <w:rPr>
          <w:sz w:val="24"/>
          <w:szCs w:val="24"/>
        </w:rPr>
        <w:t xml:space="preserve">            </w:t>
      </w:r>
    </w:p>
    <w:p w:rsidR="00A947BB" w:rsidRPr="00F31D68" w:rsidRDefault="00A947BB" w:rsidP="00A947BB">
      <w:pPr>
        <w:rPr>
          <w:sz w:val="24"/>
          <w:szCs w:val="24"/>
        </w:rPr>
      </w:pPr>
      <w:r w:rsidRPr="00F369A9">
        <w:rPr>
          <w:sz w:val="24"/>
          <w:szCs w:val="24"/>
        </w:rPr>
        <w:t xml:space="preserve">                                                                                 </w:t>
      </w:r>
      <w:r w:rsidRPr="00F31D68">
        <w:rPr>
          <w:sz w:val="24"/>
          <w:szCs w:val="24"/>
        </w:rPr>
        <w:t xml:space="preserve">комітету </w:t>
      </w:r>
    </w:p>
    <w:p w:rsidR="00A947BB" w:rsidRPr="00F31D68" w:rsidRDefault="00A947BB" w:rsidP="00A947BB">
      <w:pPr>
        <w:rPr>
          <w:sz w:val="24"/>
          <w:szCs w:val="24"/>
        </w:rPr>
      </w:pPr>
      <w:r w:rsidRPr="00F31D68">
        <w:rPr>
          <w:sz w:val="24"/>
          <w:szCs w:val="24"/>
        </w:rPr>
        <w:t xml:space="preserve">                                                                                Верховинської селищної  ради</w:t>
      </w:r>
    </w:p>
    <w:p w:rsidR="00A947BB" w:rsidRPr="00F31D68" w:rsidRDefault="00A947BB" w:rsidP="00A947BB">
      <w:pPr>
        <w:rPr>
          <w:sz w:val="24"/>
          <w:szCs w:val="24"/>
        </w:rPr>
      </w:pPr>
      <w:r w:rsidRPr="00F31D68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          від 21.08.2026 № 1002</w:t>
      </w:r>
    </w:p>
    <w:p w:rsidR="00A947BB" w:rsidRPr="00F31D68" w:rsidRDefault="00A947BB" w:rsidP="00A947BB">
      <w:pPr>
        <w:rPr>
          <w:sz w:val="24"/>
          <w:szCs w:val="24"/>
        </w:rPr>
      </w:pPr>
    </w:p>
    <w:p w:rsidR="00A947BB" w:rsidRPr="00F31D68" w:rsidRDefault="00A947BB" w:rsidP="00A947BB">
      <w:pPr>
        <w:rPr>
          <w:sz w:val="24"/>
          <w:szCs w:val="24"/>
        </w:rPr>
      </w:pPr>
      <w:r w:rsidRPr="00F31D68">
        <w:rPr>
          <w:sz w:val="24"/>
          <w:szCs w:val="24"/>
        </w:rPr>
        <w:t xml:space="preserve"> </w:t>
      </w:r>
    </w:p>
    <w:p w:rsidR="00A947BB" w:rsidRDefault="00A947BB" w:rsidP="00A947BB">
      <w:pPr>
        <w:rPr>
          <w:b/>
          <w:sz w:val="28"/>
          <w:szCs w:val="28"/>
        </w:rPr>
      </w:pPr>
    </w:p>
    <w:p w:rsidR="00A947BB" w:rsidRPr="00F31D68" w:rsidRDefault="00A947BB" w:rsidP="00A947BB">
      <w:pPr>
        <w:rPr>
          <w:b/>
          <w:sz w:val="24"/>
          <w:szCs w:val="24"/>
        </w:rPr>
      </w:pPr>
    </w:p>
    <w:p w:rsidR="00A947BB" w:rsidRPr="00F31D68" w:rsidRDefault="00A947BB" w:rsidP="00A947BB">
      <w:pPr>
        <w:jc w:val="center"/>
        <w:rPr>
          <w:b/>
          <w:sz w:val="24"/>
          <w:szCs w:val="24"/>
        </w:rPr>
      </w:pPr>
      <w:r w:rsidRPr="00F31D68">
        <w:rPr>
          <w:b/>
          <w:sz w:val="24"/>
          <w:szCs w:val="24"/>
        </w:rPr>
        <w:t>ПЛАН ЗАХОДІВ</w:t>
      </w:r>
    </w:p>
    <w:p w:rsidR="00A947BB" w:rsidRPr="00F31D68" w:rsidRDefault="00A947BB" w:rsidP="00A947BB">
      <w:pPr>
        <w:jc w:val="center"/>
        <w:rPr>
          <w:b/>
          <w:bCs/>
          <w:sz w:val="24"/>
          <w:szCs w:val="24"/>
          <w:bdr w:val="none" w:sz="0" w:space="0" w:color="auto" w:frame="1"/>
          <w:lang w:eastAsia="uk-UA"/>
        </w:rPr>
      </w:pPr>
      <w:r w:rsidRPr="00F31D68">
        <w:rPr>
          <w:b/>
          <w:sz w:val="24"/>
          <w:szCs w:val="24"/>
        </w:rPr>
        <w:t xml:space="preserve">щодо складання </w:t>
      </w:r>
      <w:proofErr w:type="spellStart"/>
      <w:r w:rsidRPr="00F31D68">
        <w:rPr>
          <w:b/>
          <w:sz w:val="24"/>
          <w:szCs w:val="24"/>
        </w:rPr>
        <w:t>проєкту</w:t>
      </w:r>
      <w:proofErr w:type="spellEnd"/>
      <w:r w:rsidRPr="00F31D68">
        <w:rPr>
          <w:b/>
          <w:sz w:val="24"/>
          <w:szCs w:val="24"/>
        </w:rPr>
        <w:t xml:space="preserve"> </w:t>
      </w:r>
      <w:r w:rsidRPr="00F31D68">
        <w:rPr>
          <w:b/>
          <w:bCs/>
          <w:sz w:val="24"/>
          <w:szCs w:val="24"/>
        </w:rPr>
        <w:t xml:space="preserve">бюджету </w:t>
      </w:r>
      <w:r w:rsidRPr="00F31D68">
        <w:rPr>
          <w:b/>
          <w:bCs/>
          <w:sz w:val="24"/>
          <w:szCs w:val="24"/>
          <w:bdr w:val="none" w:sz="0" w:space="0" w:color="auto" w:frame="1"/>
          <w:lang w:eastAsia="uk-UA"/>
        </w:rPr>
        <w:t xml:space="preserve">Верховинської </w:t>
      </w:r>
    </w:p>
    <w:p w:rsidR="00A947BB" w:rsidRPr="00F31D68" w:rsidRDefault="00A947BB" w:rsidP="00A947BB">
      <w:pPr>
        <w:jc w:val="center"/>
        <w:rPr>
          <w:b/>
          <w:bCs/>
          <w:sz w:val="24"/>
          <w:szCs w:val="24"/>
        </w:rPr>
      </w:pPr>
      <w:r w:rsidRPr="00F31D68">
        <w:rPr>
          <w:b/>
          <w:bCs/>
          <w:sz w:val="24"/>
          <w:szCs w:val="24"/>
          <w:bdr w:val="none" w:sz="0" w:space="0" w:color="auto" w:frame="1"/>
          <w:lang w:eastAsia="uk-UA"/>
        </w:rPr>
        <w:t xml:space="preserve">селищної територіальної громади </w:t>
      </w:r>
      <w:r w:rsidRPr="00F31D68">
        <w:rPr>
          <w:b/>
          <w:bCs/>
          <w:sz w:val="24"/>
          <w:szCs w:val="24"/>
        </w:rPr>
        <w:t>на 2027 рік</w:t>
      </w:r>
    </w:p>
    <w:p w:rsidR="00A947BB" w:rsidRPr="00F31D68" w:rsidRDefault="00A947BB" w:rsidP="00A947BB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A947BB" w:rsidRPr="00E94698" w:rsidRDefault="00A947BB" w:rsidP="00A947BB">
      <w:pPr>
        <w:jc w:val="center"/>
        <w:rPr>
          <w:b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962"/>
        <w:gridCol w:w="1871"/>
        <w:gridCol w:w="2126"/>
      </w:tblGrid>
      <w:tr w:rsidR="00A947BB" w:rsidRPr="00F005E7" w:rsidTr="0031358D">
        <w:tc>
          <w:tcPr>
            <w:tcW w:w="680" w:type="dxa"/>
            <w:vAlign w:val="center"/>
          </w:tcPr>
          <w:p w:rsidR="00A947BB" w:rsidRPr="00F005E7" w:rsidRDefault="00A947BB" w:rsidP="0031358D">
            <w:pPr>
              <w:jc w:val="center"/>
              <w:rPr>
                <w:b/>
                <w:sz w:val="24"/>
                <w:szCs w:val="24"/>
              </w:rPr>
            </w:pPr>
            <w:r w:rsidRPr="00F005E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  <w:vAlign w:val="center"/>
          </w:tcPr>
          <w:p w:rsidR="00A947BB" w:rsidRPr="00F005E7" w:rsidRDefault="00A947BB" w:rsidP="0031358D">
            <w:pPr>
              <w:jc w:val="center"/>
              <w:rPr>
                <w:b/>
                <w:sz w:val="24"/>
                <w:szCs w:val="24"/>
              </w:rPr>
            </w:pPr>
            <w:r w:rsidRPr="00F005E7">
              <w:rPr>
                <w:b/>
                <w:sz w:val="24"/>
                <w:szCs w:val="24"/>
              </w:rPr>
              <w:t>Зміст заходів</w:t>
            </w:r>
          </w:p>
        </w:tc>
        <w:tc>
          <w:tcPr>
            <w:tcW w:w="1871" w:type="dxa"/>
            <w:vAlign w:val="center"/>
          </w:tcPr>
          <w:p w:rsidR="00A947BB" w:rsidRPr="00F005E7" w:rsidRDefault="00A947BB" w:rsidP="0031358D">
            <w:pPr>
              <w:jc w:val="center"/>
              <w:rPr>
                <w:b/>
                <w:sz w:val="24"/>
                <w:szCs w:val="24"/>
              </w:rPr>
            </w:pPr>
            <w:r w:rsidRPr="00F005E7">
              <w:rPr>
                <w:b/>
                <w:sz w:val="24"/>
                <w:szCs w:val="24"/>
              </w:rPr>
              <w:t>Термін виконання*</w:t>
            </w:r>
          </w:p>
        </w:tc>
        <w:tc>
          <w:tcPr>
            <w:tcW w:w="2126" w:type="dxa"/>
            <w:vAlign w:val="center"/>
          </w:tcPr>
          <w:p w:rsidR="00A947BB" w:rsidRPr="00F005E7" w:rsidRDefault="00A947BB" w:rsidP="0031358D">
            <w:pPr>
              <w:jc w:val="center"/>
              <w:rPr>
                <w:b/>
                <w:sz w:val="24"/>
                <w:szCs w:val="24"/>
              </w:rPr>
            </w:pPr>
            <w:r w:rsidRPr="00F005E7">
              <w:rPr>
                <w:b/>
                <w:sz w:val="24"/>
                <w:szCs w:val="24"/>
              </w:rPr>
              <w:t>Відповідальні за виконання</w:t>
            </w:r>
          </w:p>
        </w:tc>
      </w:tr>
      <w:tr w:rsidR="00A947BB" w:rsidRPr="00F005E7" w:rsidTr="0031358D">
        <w:trPr>
          <w:trHeight w:val="8036"/>
        </w:trPr>
        <w:tc>
          <w:tcPr>
            <w:tcW w:w="680" w:type="dxa"/>
          </w:tcPr>
          <w:p w:rsidR="00A947BB" w:rsidRDefault="00A947BB" w:rsidP="0031358D">
            <w:pPr>
              <w:pStyle w:val="a3"/>
              <w:contextualSpacing w:val="0"/>
            </w:pPr>
            <w:r>
              <w:t>1</w:t>
            </w:r>
          </w:p>
          <w:p w:rsidR="00A947BB" w:rsidRPr="003F1E33" w:rsidRDefault="00A947BB" w:rsidP="0031358D">
            <w:pPr>
              <w:jc w:val="center"/>
              <w:rPr>
                <w:sz w:val="24"/>
                <w:szCs w:val="24"/>
                <w:lang w:eastAsia="en-US"/>
              </w:rPr>
            </w:pPr>
            <w:r w:rsidRPr="003F1E33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A947BB" w:rsidRPr="003F1E33" w:rsidRDefault="00A947BB" w:rsidP="0031358D">
            <w:pPr>
              <w:rPr>
                <w:lang w:eastAsia="en-US"/>
              </w:rPr>
            </w:pPr>
          </w:p>
        </w:tc>
        <w:tc>
          <w:tcPr>
            <w:tcW w:w="4962" w:type="dxa"/>
          </w:tcPr>
          <w:p w:rsidR="00A947BB" w:rsidRDefault="00A947BB" w:rsidP="003135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Проведення підготовчих заходів щодо розробки </w:t>
            </w:r>
            <w:proofErr w:type="spellStart"/>
            <w:r>
              <w:rPr>
                <w:sz w:val="24"/>
                <w:szCs w:val="24"/>
              </w:rPr>
              <w:t>проєкту</w:t>
            </w:r>
            <w:proofErr w:type="spellEnd"/>
            <w:r>
              <w:rPr>
                <w:sz w:val="24"/>
                <w:szCs w:val="24"/>
              </w:rPr>
              <w:t xml:space="preserve"> бюджету Верховинської селищної територіальної громади на 2027 рік, уточнення показників:</w:t>
            </w:r>
          </w:p>
          <w:p w:rsidR="00A947BB" w:rsidRDefault="00A947BB" w:rsidP="003135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виконання бюджету селищної територіальної громади в поточному періоді, виявлення тенденцій як у виконанні дохідної так і видаткової частини бюджету;</w:t>
            </w:r>
          </w:p>
          <w:p w:rsidR="00A947BB" w:rsidRDefault="00A947BB" w:rsidP="0031358D">
            <w:pPr>
              <w:jc w:val="both"/>
              <w:rPr>
                <w:sz w:val="24"/>
                <w:szCs w:val="24"/>
              </w:rPr>
            </w:pPr>
          </w:p>
          <w:p w:rsidR="00A947BB" w:rsidRDefault="00A947BB" w:rsidP="003135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загального рівня прогнозного обсягу доходів на наступні бюджетні періоди (на основі </w:t>
            </w:r>
            <w:proofErr w:type="spellStart"/>
            <w:r>
              <w:rPr>
                <w:sz w:val="24"/>
                <w:szCs w:val="24"/>
              </w:rPr>
              <w:t>макропоказників</w:t>
            </w:r>
            <w:proofErr w:type="spellEnd"/>
            <w:r>
              <w:rPr>
                <w:sz w:val="24"/>
                <w:szCs w:val="24"/>
              </w:rPr>
              <w:t xml:space="preserve"> економічного і соціального розвитку України на наступний бюджетний період та прийнятих рішень щодо встановлення ставок місцевих податків і зборів);</w:t>
            </w:r>
          </w:p>
          <w:p w:rsidR="00A947BB" w:rsidRDefault="00A947BB" w:rsidP="0031358D">
            <w:pPr>
              <w:jc w:val="both"/>
              <w:rPr>
                <w:sz w:val="24"/>
                <w:szCs w:val="24"/>
              </w:rPr>
            </w:pPr>
          </w:p>
          <w:p w:rsidR="00A947BB" w:rsidRDefault="00A947BB" w:rsidP="003135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інвентаризації програм, які будуть реалізовуватися за рахунок коштів бюджету Верховинської селищної територіальної громади в наступних бюджетних періодах;</w:t>
            </w:r>
          </w:p>
          <w:p w:rsidR="00A947BB" w:rsidRDefault="00A947BB" w:rsidP="0031358D">
            <w:pPr>
              <w:jc w:val="both"/>
              <w:rPr>
                <w:sz w:val="24"/>
                <w:szCs w:val="24"/>
              </w:rPr>
            </w:pPr>
          </w:p>
          <w:p w:rsidR="00A947BB" w:rsidRPr="00B07F4F" w:rsidRDefault="00A947BB" w:rsidP="0031358D">
            <w:pPr>
              <w:jc w:val="both"/>
              <w:rPr>
                <w:color w:val="000000"/>
                <w:sz w:val="24"/>
                <w:szCs w:val="24"/>
              </w:rPr>
            </w:pPr>
            <w:r w:rsidRPr="003F1E33">
              <w:rPr>
                <w:sz w:val="24"/>
                <w:szCs w:val="24"/>
              </w:rPr>
              <w:t>- уточнення параметрів, з урахуванням яких здійснено горизонтальне вирівнювання податкоспроможності бюджету Верховинської селищної територіальної громади (обсягу надходжень податку на доходи фізичних осіб та податку на прибуток)</w:t>
            </w:r>
          </w:p>
        </w:tc>
        <w:tc>
          <w:tcPr>
            <w:tcW w:w="1871" w:type="dxa"/>
          </w:tcPr>
          <w:p w:rsidR="00A947BB" w:rsidRDefault="00A947BB" w:rsidP="00313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 – жовтень 2026 року</w:t>
            </w:r>
          </w:p>
          <w:p w:rsidR="00A947BB" w:rsidRPr="00A71ACC" w:rsidRDefault="00A947BB" w:rsidP="0031358D">
            <w:pPr>
              <w:rPr>
                <w:sz w:val="24"/>
                <w:szCs w:val="24"/>
              </w:rPr>
            </w:pPr>
          </w:p>
          <w:p w:rsidR="00A947BB" w:rsidRDefault="00A947BB" w:rsidP="0031358D">
            <w:pPr>
              <w:rPr>
                <w:sz w:val="24"/>
                <w:szCs w:val="24"/>
              </w:rPr>
            </w:pPr>
          </w:p>
          <w:p w:rsidR="00A947BB" w:rsidRPr="00A71ACC" w:rsidRDefault="00A947BB" w:rsidP="003135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термін, визначений чинним законодавством України</w:t>
            </w:r>
          </w:p>
        </w:tc>
        <w:tc>
          <w:tcPr>
            <w:tcW w:w="2126" w:type="dxa"/>
          </w:tcPr>
          <w:p w:rsidR="00A947BB" w:rsidRDefault="00A947BB" w:rsidP="0031358D">
            <w:pPr>
              <w:jc w:val="center"/>
              <w:rPr>
                <w:sz w:val="24"/>
                <w:szCs w:val="24"/>
              </w:rPr>
            </w:pPr>
            <w:r w:rsidRPr="00B07F4F">
              <w:rPr>
                <w:sz w:val="24"/>
                <w:szCs w:val="24"/>
              </w:rPr>
              <w:t>Фінансове управління  селищної ради</w:t>
            </w:r>
          </w:p>
          <w:p w:rsidR="00A947BB" w:rsidRPr="00A71ACC" w:rsidRDefault="00A947BB" w:rsidP="0031358D">
            <w:pPr>
              <w:rPr>
                <w:sz w:val="24"/>
                <w:szCs w:val="24"/>
              </w:rPr>
            </w:pPr>
          </w:p>
          <w:p w:rsidR="00A947BB" w:rsidRDefault="00A947BB" w:rsidP="0031358D">
            <w:pPr>
              <w:rPr>
                <w:sz w:val="24"/>
                <w:szCs w:val="24"/>
              </w:rPr>
            </w:pPr>
          </w:p>
          <w:p w:rsidR="00A947BB" w:rsidRPr="00A71ACC" w:rsidRDefault="00A947BB" w:rsidP="0031358D">
            <w:pPr>
              <w:ind w:firstLine="9"/>
              <w:jc w:val="center"/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Головні розпорядники бюджетних коштів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-137" w:firstLine="142"/>
              <w:contextualSpacing w:val="0"/>
              <w:jc w:val="center"/>
            </w:pPr>
            <w:r>
              <w:t>2.</w:t>
            </w:r>
          </w:p>
        </w:tc>
        <w:tc>
          <w:tcPr>
            <w:tcW w:w="4962" w:type="dxa"/>
          </w:tcPr>
          <w:p w:rsidR="00A947BB" w:rsidRDefault="00A947BB" w:rsidP="0031358D">
            <w:pPr>
              <w:rPr>
                <w:color w:val="000000"/>
                <w:sz w:val="24"/>
                <w:szCs w:val="24"/>
              </w:rPr>
            </w:pPr>
            <w:r w:rsidRPr="00F005E7">
              <w:rPr>
                <w:color w:val="000000"/>
                <w:sz w:val="24"/>
                <w:szCs w:val="24"/>
              </w:rPr>
              <w:t xml:space="preserve">Доведення до головних розпорядників </w:t>
            </w:r>
            <w:r w:rsidRPr="00F005E7">
              <w:rPr>
                <w:sz w:val="24"/>
                <w:szCs w:val="24"/>
              </w:rPr>
              <w:t xml:space="preserve">бюджетних </w:t>
            </w:r>
            <w:r w:rsidRPr="00F005E7">
              <w:rPr>
                <w:color w:val="000000"/>
                <w:sz w:val="24"/>
                <w:szCs w:val="24"/>
              </w:rPr>
              <w:t xml:space="preserve">коштів особливостей складання розрахунків до </w:t>
            </w:r>
            <w:proofErr w:type="spellStart"/>
            <w:r w:rsidRPr="00F005E7">
              <w:rPr>
                <w:color w:val="000000"/>
                <w:sz w:val="24"/>
                <w:szCs w:val="24"/>
              </w:rPr>
              <w:t>проєкту</w:t>
            </w:r>
            <w:proofErr w:type="spellEnd"/>
            <w:r w:rsidRPr="00F005E7">
              <w:rPr>
                <w:color w:val="000000"/>
                <w:sz w:val="24"/>
                <w:szCs w:val="24"/>
              </w:rPr>
              <w:t xml:space="preserve"> </w:t>
            </w:r>
            <w:r w:rsidRPr="00F005E7">
              <w:rPr>
                <w:bCs/>
                <w:sz w:val="24"/>
                <w:szCs w:val="24"/>
              </w:rPr>
              <w:t xml:space="preserve">бюджету </w:t>
            </w:r>
            <w:r>
              <w:rPr>
                <w:bCs/>
                <w:sz w:val="24"/>
                <w:szCs w:val="24"/>
              </w:rPr>
              <w:t xml:space="preserve">Верховинської селищної територіальної громади </w:t>
            </w:r>
            <w:r w:rsidRPr="00F005E7">
              <w:rPr>
                <w:color w:val="000000"/>
                <w:sz w:val="24"/>
                <w:szCs w:val="24"/>
              </w:rPr>
              <w:t>та прогнозних обсягів міжбюджетних трансфертів на плановий рік, надісланих Мін</w:t>
            </w:r>
            <w:r>
              <w:rPr>
                <w:color w:val="000000"/>
                <w:sz w:val="24"/>
                <w:szCs w:val="24"/>
              </w:rPr>
              <w:t>істерством ф</w:t>
            </w:r>
            <w:r w:rsidRPr="00F005E7">
              <w:rPr>
                <w:color w:val="000000"/>
                <w:sz w:val="24"/>
                <w:szCs w:val="24"/>
              </w:rPr>
              <w:t>ін</w:t>
            </w:r>
            <w:r>
              <w:rPr>
                <w:color w:val="000000"/>
                <w:sz w:val="24"/>
                <w:szCs w:val="24"/>
              </w:rPr>
              <w:t>ансів</w:t>
            </w:r>
          </w:p>
          <w:p w:rsidR="00A947BB" w:rsidRPr="00F005E7" w:rsidRDefault="00A947BB" w:rsidP="0031358D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 триденний термін з дня </w:t>
            </w:r>
            <w:r w:rsidRPr="00F005E7">
              <w:rPr>
                <w:sz w:val="24"/>
                <w:szCs w:val="24"/>
              </w:rPr>
              <w:t>отримання</w:t>
            </w:r>
            <w:r>
              <w:rPr>
                <w:sz w:val="24"/>
                <w:szCs w:val="24"/>
              </w:rPr>
              <w:t xml:space="preserve"> показників від</w:t>
            </w:r>
            <w:r w:rsidRPr="00F005E7">
              <w:rPr>
                <w:sz w:val="24"/>
                <w:szCs w:val="24"/>
              </w:rPr>
              <w:t xml:space="preserve"> Мі</w:t>
            </w:r>
            <w:r>
              <w:rPr>
                <w:sz w:val="24"/>
                <w:szCs w:val="24"/>
              </w:rPr>
              <w:t>ністерства фінансів України</w:t>
            </w:r>
          </w:p>
        </w:tc>
        <w:tc>
          <w:tcPr>
            <w:tcW w:w="2126" w:type="dxa"/>
          </w:tcPr>
          <w:p w:rsidR="00A947BB" w:rsidRDefault="00A947BB" w:rsidP="0031358D">
            <w:pPr>
              <w:jc w:val="center"/>
            </w:pPr>
            <w:r w:rsidRPr="00D3275C">
              <w:rPr>
                <w:sz w:val="24"/>
                <w:szCs w:val="24"/>
              </w:rPr>
              <w:t>Фінансове управління  селищної ради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t>3.</w:t>
            </w:r>
          </w:p>
        </w:tc>
        <w:tc>
          <w:tcPr>
            <w:tcW w:w="4962" w:type="dxa"/>
          </w:tcPr>
          <w:p w:rsidR="00A947BB" w:rsidRPr="00F005E7" w:rsidRDefault="00A947BB" w:rsidP="0031358D">
            <w:pPr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Доведення до головних розпорядників бюджетних коштів:</w:t>
            </w:r>
          </w:p>
          <w:p w:rsidR="00A947BB" w:rsidRPr="00F005E7" w:rsidRDefault="00A947BB" w:rsidP="0031358D">
            <w:pPr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 xml:space="preserve">- прогнозних обсягів міжбюджетних трансфертів, врахованих у </w:t>
            </w:r>
            <w:proofErr w:type="spellStart"/>
            <w:r w:rsidRPr="00F005E7">
              <w:rPr>
                <w:sz w:val="24"/>
                <w:szCs w:val="24"/>
              </w:rPr>
              <w:t>проєкті</w:t>
            </w:r>
            <w:proofErr w:type="spellEnd"/>
            <w:r w:rsidRPr="00F005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F005E7">
              <w:rPr>
                <w:sz w:val="24"/>
                <w:szCs w:val="24"/>
              </w:rPr>
              <w:t>ержавного бюджету, схваленого Кабінетом Міністрів України;</w:t>
            </w:r>
          </w:p>
          <w:p w:rsidR="00A947BB" w:rsidRPr="00F005E7" w:rsidRDefault="00A947BB" w:rsidP="0031358D">
            <w:pPr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- методики їх визначення</w:t>
            </w:r>
          </w:p>
        </w:tc>
        <w:tc>
          <w:tcPr>
            <w:tcW w:w="1871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триденний термін з </w:t>
            </w:r>
            <w:r w:rsidRPr="00F005E7">
              <w:rPr>
                <w:sz w:val="24"/>
                <w:szCs w:val="24"/>
              </w:rPr>
              <w:t xml:space="preserve">отримання </w:t>
            </w:r>
            <w:r>
              <w:rPr>
                <w:sz w:val="24"/>
                <w:szCs w:val="24"/>
              </w:rPr>
              <w:t xml:space="preserve">інформації </w:t>
            </w:r>
          </w:p>
        </w:tc>
        <w:tc>
          <w:tcPr>
            <w:tcW w:w="2126" w:type="dxa"/>
          </w:tcPr>
          <w:p w:rsidR="00A947BB" w:rsidRDefault="00A947BB" w:rsidP="0031358D">
            <w:pPr>
              <w:jc w:val="center"/>
            </w:pPr>
            <w:r w:rsidRPr="00D3275C">
              <w:rPr>
                <w:sz w:val="24"/>
                <w:szCs w:val="24"/>
              </w:rPr>
              <w:t>Фінансове управління  селищної ради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t>4.</w:t>
            </w:r>
          </w:p>
        </w:tc>
        <w:tc>
          <w:tcPr>
            <w:tcW w:w="4962" w:type="dxa"/>
          </w:tcPr>
          <w:p w:rsidR="00A947BB" w:rsidRDefault="00A947BB" w:rsidP="003135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Розробка інструкції з підготовки бюджетних запитів:</w:t>
            </w:r>
          </w:p>
          <w:p w:rsidR="00A947BB" w:rsidRDefault="00A947BB" w:rsidP="003135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 визначення механізму розрахунку показників </w:t>
            </w:r>
            <w:proofErr w:type="spellStart"/>
            <w:r>
              <w:rPr>
                <w:sz w:val="24"/>
                <w:szCs w:val="24"/>
              </w:rPr>
              <w:t>проєкту</w:t>
            </w:r>
            <w:proofErr w:type="spellEnd"/>
            <w:r>
              <w:rPr>
                <w:sz w:val="24"/>
                <w:szCs w:val="24"/>
              </w:rPr>
              <w:t xml:space="preserve"> бюджету </w:t>
            </w:r>
            <w:r>
              <w:rPr>
                <w:bCs/>
                <w:sz w:val="24"/>
                <w:szCs w:val="24"/>
              </w:rPr>
              <w:t xml:space="preserve">Верховинської селищної </w:t>
            </w:r>
            <w:r>
              <w:rPr>
                <w:sz w:val="24"/>
                <w:szCs w:val="24"/>
              </w:rPr>
              <w:t>територіальної громади на плановий бюджетний період та прогнозу бюджету на наступні за плановим два бюджетні періоди;</w:t>
            </w:r>
          </w:p>
          <w:p w:rsidR="00A947BB" w:rsidRPr="00F005E7" w:rsidRDefault="00A947BB" w:rsidP="003135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встановлення порядку складання, розгляду та аналізу бюджетних запитів</w:t>
            </w:r>
          </w:p>
        </w:tc>
        <w:tc>
          <w:tcPr>
            <w:tcW w:w="1871" w:type="dxa"/>
          </w:tcPr>
          <w:p w:rsidR="00A947BB" w:rsidRPr="00241D12" w:rsidRDefault="00A947BB" w:rsidP="0031358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Після доведення Міністерством фінансів України особливостей складання бюджетів</w:t>
            </w:r>
          </w:p>
        </w:tc>
        <w:tc>
          <w:tcPr>
            <w:tcW w:w="2126" w:type="dxa"/>
          </w:tcPr>
          <w:p w:rsidR="00A947BB" w:rsidRDefault="00A947BB" w:rsidP="0031358D">
            <w:pPr>
              <w:jc w:val="center"/>
              <w:rPr>
                <w:sz w:val="24"/>
                <w:szCs w:val="24"/>
              </w:rPr>
            </w:pPr>
            <w:r w:rsidRPr="00D3275C">
              <w:rPr>
                <w:sz w:val="24"/>
                <w:szCs w:val="24"/>
              </w:rPr>
              <w:t>Фінансове управління  селищної ради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t>5.</w:t>
            </w:r>
          </w:p>
        </w:tc>
        <w:tc>
          <w:tcPr>
            <w:tcW w:w="4962" w:type="dxa"/>
          </w:tcPr>
          <w:p w:rsidR="00A947BB" w:rsidRPr="00F005E7" w:rsidRDefault="00A947BB" w:rsidP="0031358D">
            <w:pPr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Доведення до головних розпорядників бюджетних коштів:</w:t>
            </w:r>
          </w:p>
          <w:p w:rsidR="00A947BB" w:rsidRPr="00F005E7" w:rsidRDefault="00A947BB" w:rsidP="0031358D">
            <w:pPr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- інструкції з підготовки бюджетних запитів;</w:t>
            </w:r>
          </w:p>
          <w:p w:rsidR="00A947BB" w:rsidRDefault="00A947BB" w:rsidP="0031358D">
            <w:pPr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- інструктивного листа щодо організаційних та інших вимог, яких зобов’язані дотримуватися всі розпорядники</w:t>
            </w:r>
            <w:r>
              <w:rPr>
                <w:sz w:val="24"/>
                <w:szCs w:val="24"/>
              </w:rPr>
              <w:t xml:space="preserve"> </w:t>
            </w:r>
            <w:r w:rsidRPr="00F005E7">
              <w:rPr>
                <w:sz w:val="24"/>
                <w:szCs w:val="24"/>
              </w:rPr>
              <w:t xml:space="preserve">бюджетних коштів;  </w:t>
            </w:r>
          </w:p>
          <w:p w:rsidR="00A947BB" w:rsidRDefault="00A947BB" w:rsidP="0031358D">
            <w:pPr>
              <w:rPr>
                <w:sz w:val="24"/>
                <w:szCs w:val="24"/>
              </w:rPr>
            </w:pPr>
          </w:p>
          <w:p w:rsidR="00A947BB" w:rsidRPr="00B07F4F" w:rsidRDefault="00A947BB" w:rsidP="0031358D">
            <w:pPr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 xml:space="preserve">- граничних показників видатків </w:t>
            </w:r>
            <w:r>
              <w:rPr>
                <w:sz w:val="24"/>
                <w:szCs w:val="24"/>
              </w:rPr>
              <w:t xml:space="preserve">селищного </w:t>
            </w:r>
            <w:r w:rsidRPr="00F005E7">
              <w:rPr>
                <w:bCs/>
                <w:sz w:val="24"/>
                <w:szCs w:val="24"/>
              </w:rPr>
              <w:t xml:space="preserve">бюджету </w:t>
            </w:r>
            <w:r w:rsidRPr="00F005E7">
              <w:rPr>
                <w:sz w:val="24"/>
                <w:szCs w:val="24"/>
              </w:rPr>
              <w:t>та надан</w:t>
            </w:r>
            <w:r>
              <w:rPr>
                <w:sz w:val="24"/>
                <w:szCs w:val="24"/>
              </w:rPr>
              <w:t>ня кредитів з селищного бюджету</w:t>
            </w:r>
          </w:p>
        </w:tc>
        <w:tc>
          <w:tcPr>
            <w:tcW w:w="1871" w:type="dxa"/>
          </w:tcPr>
          <w:p w:rsidR="00A947BB" w:rsidRPr="00B07F4F" w:rsidRDefault="00A947BB" w:rsidP="0031358D">
            <w:pPr>
              <w:rPr>
                <w:sz w:val="24"/>
                <w:szCs w:val="24"/>
              </w:rPr>
            </w:pPr>
          </w:p>
          <w:p w:rsidR="00A947BB" w:rsidRPr="00B07F4F" w:rsidRDefault="00A947BB" w:rsidP="0031358D">
            <w:pPr>
              <w:rPr>
                <w:sz w:val="24"/>
                <w:szCs w:val="24"/>
              </w:rPr>
            </w:pPr>
            <w:r w:rsidRPr="003F1E33">
              <w:rPr>
                <w:sz w:val="24"/>
                <w:szCs w:val="24"/>
              </w:rPr>
              <w:t>У тижневий термін з дня затвердження інструкції з підготовки бюджетних запитів</w:t>
            </w:r>
          </w:p>
          <w:p w:rsidR="00A947BB" w:rsidRDefault="00A947BB" w:rsidP="0031358D">
            <w:pPr>
              <w:rPr>
                <w:sz w:val="24"/>
                <w:szCs w:val="24"/>
              </w:rPr>
            </w:pPr>
          </w:p>
          <w:p w:rsidR="00A947BB" w:rsidRPr="00B07F4F" w:rsidRDefault="00A947BB" w:rsidP="003135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947BB" w:rsidRDefault="00A947BB" w:rsidP="0031358D">
            <w:pPr>
              <w:jc w:val="center"/>
              <w:rPr>
                <w:sz w:val="24"/>
                <w:szCs w:val="24"/>
              </w:rPr>
            </w:pPr>
          </w:p>
          <w:p w:rsidR="00A947BB" w:rsidRDefault="00A947BB" w:rsidP="0031358D">
            <w:pPr>
              <w:jc w:val="center"/>
              <w:rPr>
                <w:sz w:val="24"/>
                <w:szCs w:val="24"/>
              </w:rPr>
            </w:pPr>
          </w:p>
          <w:p w:rsidR="00A947BB" w:rsidRDefault="00A947BB" w:rsidP="0031358D">
            <w:pPr>
              <w:jc w:val="center"/>
              <w:rPr>
                <w:sz w:val="24"/>
                <w:szCs w:val="24"/>
              </w:rPr>
            </w:pPr>
          </w:p>
          <w:p w:rsidR="00A947BB" w:rsidRDefault="00A947BB" w:rsidP="0031358D">
            <w:pPr>
              <w:jc w:val="center"/>
            </w:pPr>
            <w:r w:rsidRPr="00D3275C">
              <w:rPr>
                <w:sz w:val="24"/>
                <w:szCs w:val="24"/>
              </w:rPr>
              <w:t>Фінансове управління  селищної ради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t>6.</w:t>
            </w:r>
          </w:p>
        </w:tc>
        <w:tc>
          <w:tcPr>
            <w:tcW w:w="4962" w:type="dxa"/>
          </w:tcPr>
          <w:p w:rsidR="00A947BB" w:rsidRPr="00F005E7" w:rsidRDefault="00A947BB" w:rsidP="003135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Подання переліку публічних інвестиційних </w:t>
            </w:r>
            <w:proofErr w:type="spellStart"/>
            <w:r>
              <w:rPr>
                <w:sz w:val="24"/>
                <w:szCs w:val="24"/>
              </w:rPr>
              <w:t>проєктів</w:t>
            </w:r>
            <w:proofErr w:type="spellEnd"/>
            <w:r>
              <w:rPr>
                <w:sz w:val="24"/>
                <w:szCs w:val="24"/>
              </w:rPr>
              <w:t xml:space="preserve"> та програм публічних інвестицій </w:t>
            </w:r>
          </w:p>
        </w:tc>
        <w:tc>
          <w:tcPr>
            <w:tcW w:w="1871" w:type="dxa"/>
          </w:tcPr>
          <w:p w:rsidR="00A947BB" w:rsidRPr="007016F0" w:rsidRDefault="00A947BB" w:rsidP="00313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жовтня 2026 року</w:t>
            </w:r>
          </w:p>
        </w:tc>
        <w:tc>
          <w:tcPr>
            <w:tcW w:w="2126" w:type="dxa"/>
          </w:tcPr>
          <w:p w:rsidR="00A947BB" w:rsidRDefault="00A947BB" w:rsidP="0031358D">
            <w:pPr>
              <w:jc w:val="center"/>
              <w:rPr>
                <w:sz w:val="24"/>
                <w:szCs w:val="24"/>
              </w:rPr>
            </w:pPr>
            <w:r w:rsidRPr="00D3275C">
              <w:rPr>
                <w:sz w:val="24"/>
                <w:szCs w:val="24"/>
              </w:rPr>
              <w:t>Фінансове управління  селищної ради</w:t>
            </w:r>
            <w:r>
              <w:rPr>
                <w:sz w:val="24"/>
                <w:szCs w:val="24"/>
              </w:rPr>
              <w:t xml:space="preserve"> </w:t>
            </w:r>
            <w:r w:rsidRPr="00F005E7">
              <w:rPr>
                <w:sz w:val="24"/>
                <w:szCs w:val="24"/>
              </w:rPr>
              <w:t>Головні розпорядники бюджетних коштів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t>7.</w:t>
            </w:r>
          </w:p>
        </w:tc>
        <w:tc>
          <w:tcPr>
            <w:tcW w:w="4962" w:type="dxa"/>
          </w:tcPr>
          <w:p w:rsidR="00A947BB" w:rsidRPr="00F005E7" w:rsidRDefault="00A947BB" w:rsidP="003135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Організація проведення засідання Комісії з питань розподілу публічних інвестицій Верховинської селищної ради</w:t>
            </w:r>
          </w:p>
        </w:tc>
        <w:tc>
          <w:tcPr>
            <w:tcW w:w="1871" w:type="dxa"/>
          </w:tcPr>
          <w:p w:rsidR="00A947BB" w:rsidRPr="007016F0" w:rsidRDefault="00A947BB" w:rsidP="00313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жовтня 2026 року</w:t>
            </w:r>
          </w:p>
        </w:tc>
        <w:tc>
          <w:tcPr>
            <w:tcW w:w="2126" w:type="dxa"/>
          </w:tcPr>
          <w:p w:rsidR="00A947BB" w:rsidRDefault="00A947BB" w:rsidP="0031358D">
            <w:pPr>
              <w:jc w:val="center"/>
              <w:rPr>
                <w:sz w:val="24"/>
                <w:szCs w:val="24"/>
              </w:rPr>
            </w:pPr>
            <w:r w:rsidRPr="00D3275C">
              <w:rPr>
                <w:sz w:val="24"/>
                <w:szCs w:val="24"/>
              </w:rPr>
              <w:t>Фінансове управління  селищної ради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t>8.</w:t>
            </w:r>
          </w:p>
        </w:tc>
        <w:tc>
          <w:tcPr>
            <w:tcW w:w="4962" w:type="dxa"/>
          </w:tcPr>
          <w:p w:rsidR="00A947BB" w:rsidRPr="00F005E7" w:rsidRDefault="00A947BB" w:rsidP="003135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Доведення до головних розпорядників  розподілу коштів бюджету </w:t>
            </w:r>
            <w:proofErr w:type="spellStart"/>
            <w:r>
              <w:rPr>
                <w:sz w:val="24"/>
                <w:szCs w:val="24"/>
              </w:rPr>
              <w:t>нап</w:t>
            </w:r>
            <w:proofErr w:type="spellEnd"/>
            <w:r>
              <w:rPr>
                <w:sz w:val="24"/>
                <w:szCs w:val="24"/>
              </w:rPr>
              <w:t xml:space="preserve"> підготовку та реалізацію публічних інвестиційних </w:t>
            </w:r>
            <w:proofErr w:type="spellStart"/>
            <w:r>
              <w:rPr>
                <w:sz w:val="24"/>
                <w:szCs w:val="24"/>
              </w:rPr>
              <w:t>проєктів</w:t>
            </w:r>
            <w:proofErr w:type="spellEnd"/>
            <w:r>
              <w:rPr>
                <w:sz w:val="24"/>
                <w:szCs w:val="24"/>
              </w:rPr>
              <w:t xml:space="preserve"> та програм публічних інвестицій</w:t>
            </w:r>
          </w:p>
        </w:tc>
        <w:tc>
          <w:tcPr>
            <w:tcW w:w="1871" w:type="dxa"/>
          </w:tcPr>
          <w:p w:rsidR="00A947BB" w:rsidRPr="007016F0" w:rsidRDefault="00A947BB" w:rsidP="00313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жовтня 2026 року</w:t>
            </w:r>
          </w:p>
        </w:tc>
        <w:tc>
          <w:tcPr>
            <w:tcW w:w="2126" w:type="dxa"/>
          </w:tcPr>
          <w:p w:rsidR="00A947BB" w:rsidRDefault="00A947BB" w:rsidP="0031358D">
            <w:pPr>
              <w:jc w:val="center"/>
              <w:rPr>
                <w:sz w:val="24"/>
                <w:szCs w:val="24"/>
              </w:rPr>
            </w:pPr>
            <w:r w:rsidRPr="00D3275C">
              <w:rPr>
                <w:sz w:val="24"/>
                <w:szCs w:val="24"/>
              </w:rPr>
              <w:t>Фінансове управління  селищної ради</w:t>
            </w:r>
          </w:p>
        </w:tc>
      </w:tr>
      <w:tr w:rsidR="00A947BB" w:rsidRPr="00762EAA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t>9.</w:t>
            </w:r>
          </w:p>
        </w:tc>
        <w:tc>
          <w:tcPr>
            <w:tcW w:w="4962" w:type="dxa"/>
          </w:tcPr>
          <w:p w:rsidR="00A947BB" w:rsidRDefault="00A947BB" w:rsidP="003135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Організація роботи з розробки бюджетних запитів і занесенню їх в програмне забезпечення АІС «Місцеві бюджети» програму «LOGICA», а саме:</w:t>
            </w:r>
          </w:p>
          <w:p w:rsidR="00A947BB" w:rsidRDefault="00A947BB" w:rsidP="003135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забезпечення неухильного дотримання вимог частини четвертої статті 77 Бюджетного кодексу України щодо врахування у повному обсязі потреби в коштах на оплату праці з нарахуваннями працівників бюджетних установ відповідно до встановлених чинним </w:t>
            </w:r>
            <w:r>
              <w:rPr>
                <w:sz w:val="24"/>
                <w:szCs w:val="24"/>
              </w:rPr>
              <w:lastRenderedPageBreak/>
              <w:t xml:space="preserve">законодавством України умов оплати праці та розміру мінімальної заробітної плати та на проведення розрахунків за енергоносії і комунальні послуги, що споживаються бюджетними установами; </w:t>
            </w:r>
          </w:p>
          <w:p w:rsidR="00A947BB" w:rsidRDefault="00A947BB" w:rsidP="003135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оптимізація витрат шляхом виключення з бюджетних запитів непріоритетних та неефективних витрат, насамперед тих, що не забезпечують виконання основних функцій і завдань розпорядників коштів; </w:t>
            </w:r>
          </w:p>
          <w:p w:rsidR="00A947BB" w:rsidRDefault="00A947BB" w:rsidP="003135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врахування у результативних показниках бюджетних програм (затрат, продукту, ефективності та якості) ґендерних компонентів;</w:t>
            </w:r>
          </w:p>
          <w:p w:rsidR="00A947BB" w:rsidRPr="00F005E7" w:rsidRDefault="00A947BB" w:rsidP="003135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підтвердження детальними розрахунками та обґрунтуваннями </w:t>
            </w:r>
            <w:proofErr w:type="spellStart"/>
            <w:r>
              <w:rPr>
                <w:sz w:val="24"/>
                <w:szCs w:val="24"/>
              </w:rPr>
              <w:t>проєкту</w:t>
            </w:r>
            <w:proofErr w:type="spellEnd"/>
            <w:r>
              <w:rPr>
                <w:sz w:val="24"/>
                <w:szCs w:val="24"/>
              </w:rPr>
              <w:t xml:space="preserve"> видатків за кожним кодом економічної класифікації.</w:t>
            </w:r>
          </w:p>
        </w:tc>
        <w:tc>
          <w:tcPr>
            <w:tcW w:w="1871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 w:rsidRPr="007016F0">
              <w:rPr>
                <w:sz w:val="24"/>
                <w:szCs w:val="24"/>
              </w:rPr>
              <w:lastRenderedPageBreak/>
              <w:t>Жовтень 2026 року</w:t>
            </w:r>
          </w:p>
          <w:p w:rsidR="00A947BB" w:rsidRDefault="00A947BB" w:rsidP="0031358D">
            <w:pPr>
              <w:jc w:val="center"/>
              <w:rPr>
                <w:sz w:val="24"/>
                <w:szCs w:val="24"/>
                <w:highlight w:val="green"/>
              </w:rPr>
            </w:pPr>
          </w:p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Головні розпорядники бюджетних коштів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t>10.</w:t>
            </w:r>
          </w:p>
        </w:tc>
        <w:tc>
          <w:tcPr>
            <w:tcW w:w="4962" w:type="dxa"/>
          </w:tcPr>
          <w:p w:rsidR="00A947BB" w:rsidRPr="00F32377" w:rsidRDefault="00A947BB" w:rsidP="0031358D">
            <w:pPr>
              <w:rPr>
                <w:sz w:val="24"/>
                <w:szCs w:val="24"/>
                <w:lang w:eastAsia="uk-UA"/>
              </w:rPr>
            </w:pPr>
            <w:r w:rsidRPr="00205FE6">
              <w:rPr>
                <w:sz w:val="24"/>
                <w:szCs w:val="24"/>
                <w:lang w:eastAsia="uk-UA"/>
              </w:rPr>
              <w:t>Подання до ф</w:t>
            </w:r>
            <w:r w:rsidRPr="00205FE6">
              <w:rPr>
                <w:sz w:val="24"/>
                <w:szCs w:val="24"/>
                <w:bdr w:val="none" w:sz="0" w:space="0" w:color="auto" w:frame="1"/>
              </w:rPr>
              <w:t xml:space="preserve">інансового управління </w:t>
            </w:r>
            <w:r>
              <w:rPr>
                <w:sz w:val="24"/>
                <w:szCs w:val="24"/>
                <w:bdr w:val="none" w:sz="0" w:space="0" w:color="auto" w:frame="1"/>
              </w:rPr>
              <w:t xml:space="preserve">Верховинської </w:t>
            </w:r>
            <w:r w:rsidRPr="00205FE6">
              <w:rPr>
                <w:sz w:val="24"/>
                <w:szCs w:val="24"/>
                <w:bdr w:val="none" w:sz="0" w:space="0" w:color="auto" w:frame="1"/>
              </w:rPr>
              <w:t>селищної ради</w:t>
            </w:r>
            <w:r w:rsidRPr="00F32377">
              <w:rPr>
                <w:sz w:val="24"/>
                <w:szCs w:val="24"/>
                <w:lang w:val="ru-RU" w:eastAsia="uk-UA"/>
              </w:rPr>
              <w:t>:</w:t>
            </w:r>
          </w:p>
          <w:p w:rsidR="00A947BB" w:rsidRDefault="00A947BB" w:rsidP="003135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205FE6">
              <w:rPr>
                <w:sz w:val="24"/>
                <w:szCs w:val="24"/>
                <w:lang w:eastAsia="uk-UA"/>
              </w:rPr>
              <w:t xml:space="preserve"> за установленими формами бюджетн</w:t>
            </w:r>
            <w:r>
              <w:rPr>
                <w:sz w:val="24"/>
                <w:szCs w:val="24"/>
                <w:lang w:eastAsia="uk-UA"/>
              </w:rPr>
              <w:t>і</w:t>
            </w:r>
            <w:r w:rsidRPr="00205FE6">
              <w:rPr>
                <w:sz w:val="24"/>
                <w:szCs w:val="24"/>
                <w:lang w:eastAsia="uk-UA"/>
              </w:rPr>
              <w:t xml:space="preserve"> запит</w:t>
            </w:r>
            <w:r>
              <w:rPr>
                <w:sz w:val="24"/>
                <w:szCs w:val="24"/>
                <w:lang w:eastAsia="uk-UA"/>
              </w:rPr>
              <w:t>и</w:t>
            </w:r>
            <w:r w:rsidRPr="00205FE6">
              <w:rPr>
                <w:sz w:val="24"/>
                <w:szCs w:val="24"/>
                <w:lang w:eastAsia="uk-UA"/>
              </w:rPr>
              <w:t xml:space="preserve"> на 202</w:t>
            </w:r>
            <w:r>
              <w:rPr>
                <w:sz w:val="24"/>
                <w:szCs w:val="24"/>
                <w:lang w:eastAsia="uk-UA"/>
              </w:rPr>
              <w:t>6</w:t>
            </w:r>
            <w:r w:rsidRPr="00205FE6">
              <w:rPr>
                <w:sz w:val="24"/>
                <w:szCs w:val="24"/>
                <w:lang w:eastAsia="uk-UA"/>
              </w:rPr>
              <w:t xml:space="preserve"> рік із застосуванням програмно-цільового методу формування місцевих бюджетів разом з необхідними вичерпними обґрунтуваннями та пропозиціями</w:t>
            </w:r>
            <w:r>
              <w:rPr>
                <w:sz w:val="24"/>
                <w:szCs w:val="24"/>
                <w:lang w:eastAsia="uk-UA"/>
              </w:rPr>
              <w:t xml:space="preserve"> через </w:t>
            </w:r>
            <w:r w:rsidRPr="00A20AE9">
              <w:rPr>
                <w:sz w:val="24"/>
                <w:szCs w:val="24"/>
                <w:lang w:eastAsia="uk-UA"/>
              </w:rPr>
              <w:t xml:space="preserve">ІАС </w:t>
            </w:r>
            <w:r w:rsidRPr="00A20AE9">
              <w:rPr>
                <w:sz w:val="24"/>
                <w:szCs w:val="24"/>
              </w:rPr>
              <w:t>«</w:t>
            </w:r>
            <w:r w:rsidRPr="00A20AE9">
              <w:rPr>
                <w:sz w:val="24"/>
                <w:szCs w:val="24"/>
                <w:lang w:val="en-US"/>
              </w:rPr>
              <w:t>LOGIKA</w:t>
            </w:r>
            <w:r w:rsidRPr="00205FE6">
              <w:t>»</w:t>
            </w:r>
            <w:r w:rsidRPr="00766181">
              <w:rPr>
                <w:sz w:val="24"/>
                <w:szCs w:val="24"/>
              </w:rPr>
              <w:t>;</w:t>
            </w:r>
          </w:p>
          <w:p w:rsidR="00A947BB" w:rsidRPr="00205FE6" w:rsidRDefault="00A947BB" w:rsidP="0031358D">
            <w:pPr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</w:rPr>
              <w:t xml:space="preserve">-перелік цільових програм і </w:t>
            </w:r>
            <w:proofErr w:type="spellStart"/>
            <w:r>
              <w:rPr>
                <w:sz w:val="24"/>
                <w:szCs w:val="24"/>
              </w:rPr>
              <w:t>проєктів</w:t>
            </w:r>
            <w:proofErr w:type="spellEnd"/>
            <w:r>
              <w:rPr>
                <w:sz w:val="24"/>
                <w:szCs w:val="24"/>
              </w:rPr>
              <w:t>, затверджених в установленому порядку, які будуть реалізовуватись у 2027 році за рахунок коштів бюджету селищної територіальної громади, та обсяги асигнувань, необхідних для їх виконання.</w:t>
            </w:r>
            <w:r w:rsidRPr="00F005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1" w:type="dxa"/>
          </w:tcPr>
          <w:p w:rsidR="00A947BB" w:rsidRDefault="00A947BB" w:rsidP="0031358D">
            <w:pPr>
              <w:jc w:val="center"/>
              <w:rPr>
                <w:sz w:val="24"/>
                <w:szCs w:val="24"/>
              </w:rPr>
            </w:pPr>
          </w:p>
          <w:p w:rsidR="00A947BB" w:rsidRDefault="00A947BB" w:rsidP="0031358D">
            <w:pPr>
              <w:rPr>
                <w:sz w:val="24"/>
                <w:szCs w:val="24"/>
              </w:rPr>
            </w:pPr>
          </w:p>
          <w:p w:rsidR="00A947BB" w:rsidRPr="00E372C0" w:rsidRDefault="00A947BB" w:rsidP="0031358D">
            <w:pPr>
              <w:ind w:firstLine="34"/>
              <w:jc w:val="center"/>
              <w:rPr>
                <w:sz w:val="24"/>
                <w:szCs w:val="24"/>
              </w:rPr>
            </w:pPr>
            <w:r w:rsidRPr="003F1E33">
              <w:rPr>
                <w:sz w:val="24"/>
                <w:szCs w:val="24"/>
              </w:rPr>
              <w:t>У терміни, визначені Фінансовим управління  селищної ради</w:t>
            </w:r>
          </w:p>
        </w:tc>
        <w:tc>
          <w:tcPr>
            <w:tcW w:w="2126" w:type="dxa"/>
          </w:tcPr>
          <w:p w:rsidR="00A947BB" w:rsidRPr="00205FE6" w:rsidRDefault="00A947BB" w:rsidP="0031358D">
            <w:pPr>
              <w:rPr>
                <w:sz w:val="24"/>
                <w:szCs w:val="24"/>
              </w:rPr>
            </w:pPr>
            <w:r w:rsidRPr="00205FE6">
              <w:rPr>
                <w:sz w:val="24"/>
                <w:szCs w:val="24"/>
                <w:lang w:eastAsia="uk-UA"/>
              </w:rPr>
              <w:t>Головні розпорядники бюджетних коштів.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t>11.</w:t>
            </w:r>
          </w:p>
        </w:tc>
        <w:tc>
          <w:tcPr>
            <w:tcW w:w="4962" w:type="dxa"/>
          </w:tcPr>
          <w:p w:rsidR="00A947BB" w:rsidRPr="00F005E7" w:rsidRDefault="00A947BB" w:rsidP="0031358D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05E7">
              <w:rPr>
                <w:sz w:val="24"/>
                <w:szCs w:val="24"/>
              </w:rPr>
              <w:t xml:space="preserve">Здійснення аналізу бюджетних запитів, отриманих від головних розпорядників бюджетних коштів, та прийняття рішення щодо включення їх до пропозиції </w:t>
            </w:r>
            <w:proofErr w:type="spellStart"/>
            <w:r w:rsidRPr="00F005E7">
              <w:rPr>
                <w:sz w:val="24"/>
                <w:szCs w:val="24"/>
              </w:rPr>
              <w:t>проєкту</w:t>
            </w:r>
            <w:proofErr w:type="spellEnd"/>
            <w:r w:rsidRPr="00F005E7">
              <w:rPr>
                <w:sz w:val="24"/>
                <w:szCs w:val="24"/>
              </w:rPr>
              <w:t xml:space="preserve"> </w:t>
            </w:r>
            <w:r w:rsidRPr="00F005E7">
              <w:rPr>
                <w:bCs/>
                <w:sz w:val="24"/>
                <w:szCs w:val="24"/>
              </w:rPr>
              <w:t>бюджету</w:t>
            </w:r>
            <w:r>
              <w:rPr>
                <w:bCs/>
                <w:sz w:val="24"/>
                <w:szCs w:val="24"/>
              </w:rPr>
              <w:t xml:space="preserve"> селищної територіальної громади</w:t>
            </w:r>
            <w:r w:rsidRPr="00F005E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71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листопада</w:t>
            </w:r>
            <w:r w:rsidRPr="00F005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  <w:r w:rsidRPr="00F005E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F005E7">
              <w:rPr>
                <w:sz w:val="24"/>
                <w:szCs w:val="24"/>
              </w:rPr>
              <w:t xml:space="preserve"> року</w:t>
            </w:r>
            <w:r>
              <w:rPr>
                <w:sz w:val="24"/>
                <w:szCs w:val="24"/>
              </w:rPr>
              <w:t>, та н</w:t>
            </w:r>
            <w:r w:rsidRPr="003F1E33">
              <w:rPr>
                <w:sz w:val="24"/>
                <w:szCs w:val="24"/>
              </w:rPr>
              <w:t xml:space="preserve">а будь-якому етапі, складання </w:t>
            </w:r>
            <w:proofErr w:type="spellStart"/>
            <w:r w:rsidRPr="003F1E33">
              <w:rPr>
                <w:sz w:val="24"/>
                <w:szCs w:val="24"/>
              </w:rPr>
              <w:t>проєкту</w:t>
            </w:r>
            <w:proofErr w:type="spellEnd"/>
            <w:r w:rsidRPr="003F1E33">
              <w:rPr>
                <w:sz w:val="24"/>
                <w:szCs w:val="24"/>
              </w:rPr>
              <w:t xml:space="preserve"> бюджету селищної територіальної громади</w:t>
            </w:r>
          </w:p>
        </w:tc>
        <w:tc>
          <w:tcPr>
            <w:tcW w:w="2126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Фінансове управління </w:t>
            </w:r>
            <w:r w:rsidRPr="00F005E7">
              <w:rPr>
                <w:sz w:val="24"/>
                <w:szCs w:val="24"/>
              </w:rPr>
              <w:t xml:space="preserve"> селищної ради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t>12.</w:t>
            </w:r>
          </w:p>
        </w:tc>
        <w:tc>
          <w:tcPr>
            <w:tcW w:w="4962" w:type="dxa"/>
          </w:tcPr>
          <w:p w:rsidR="00A947BB" w:rsidRPr="00F005E7" w:rsidRDefault="00A947BB" w:rsidP="0031358D">
            <w:pPr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 xml:space="preserve">Доведення до головних розпорядників бюджетних коштів обсягів міжбюджетних трансфертів, врахованих у </w:t>
            </w:r>
            <w:proofErr w:type="spellStart"/>
            <w:r w:rsidRPr="00F005E7">
              <w:rPr>
                <w:sz w:val="24"/>
                <w:szCs w:val="24"/>
              </w:rPr>
              <w:t>проєкті</w:t>
            </w:r>
            <w:proofErr w:type="spellEnd"/>
            <w:r w:rsidRPr="00F005E7">
              <w:rPr>
                <w:sz w:val="24"/>
                <w:szCs w:val="24"/>
              </w:rPr>
              <w:t xml:space="preserve"> державного бюджету, прийнятого Верховною Радою України у другому читанні</w:t>
            </w:r>
            <w:r>
              <w:rPr>
                <w:sz w:val="24"/>
                <w:szCs w:val="24"/>
              </w:rPr>
              <w:t>, проектах рішень обласного та інших місцевих бюджетів.</w:t>
            </w:r>
          </w:p>
        </w:tc>
        <w:tc>
          <w:tcPr>
            <w:tcW w:w="1871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 xml:space="preserve">Одноденний термін після отримання </w:t>
            </w:r>
            <w:r>
              <w:rPr>
                <w:sz w:val="24"/>
                <w:szCs w:val="24"/>
              </w:rPr>
              <w:t xml:space="preserve">інформації </w:t>
            </w:r>
          </w:p>
        </w:tc>
        <w:tc>
          <w:tcPr>
            <w:tcW w:w="2126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Фінансове управління </w:t>
            </w:r>
            <w:r w:rsidRPr="00F005E7">
              <w:rPr>
                <w:sz w:val="24"/>
                <w:szCs w:val="24"/>
              </w:rPr>
              <w:t xml:space="preserve"> селищної ради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t>13.</w:t>
            </w:r>
          </w:p>
        </w:tc>
        <w:tc>
          <w:tcPr>
            <w:tcW w:w="4962" w:type="dxa"/>
          </w:tcPr>
          <w:p w:rsidR="00A947BB" w:rsidRPr="00B711F6" w:rsidRDefault="00A947BB" w:rsidP="0031358D">
            <w:pPr>
              <w:rPr>
                <w:sz w:val="24"/>
                <w:szCs w:val="24"/>
                <w:shd w:val="clear" w:color="auto" w:fill="FFFFFF"/>
              </w:rPr>
            </w:pPr>
            <w:r w:rsidRPr="00B711F6">
              <w:rPr>
                <w:sz w:val="24"/>
                <w:szCs w:val="24"/>
                <w:shd w:val="clear" w:color="auto" w:fill="FFFFFF"/>
              </w:rPr>
              <w:t>Вжиття заходів щодо залучення громадс</w:t>
            </w:r>
            <w:r>
              <w:rPr>
                <w:sz w:val="24"/>
                <w:szCs w:val="24"/>
                <w:shd w:val="clear" w:color="auto" w:fill="FFFFFF"/>
              </w:rPr>
              <w:t xml:space="preserve">ькості до процесу складання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проє</w:t>
            </w:r>
            <w:r w:rsidRPr="00B711F6">
              <w:rPr>
                <w:sz w:val="24"/>
                <w:szCs w:val="24"/>
                <w:shd w:val="clear" w:color="auto" w:fill="FFFFFF"/>
              </w:rPr>
              <w:t>кту</w:t>
            </w:r>
            <w:proofErr w:type="spellEnd"/>
            <w:r w:rsidRPr="00B711F6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селищного </w:t>
            </w:r>
            <w:r w:rsidRPr="00B711F6">
              <w:rPr>
                <w:sz w:val="24"/>
                <w:szCs w:val="24"/>
                <w:shd w:val="clear" w:color="auto" w:fill="FFFFFF"/>
              </w:rPr>
              <w:t xml:space="preserve">бюджету (проведення </w:t>
            </w:r>
            <w:r w:rsidRPr="00B711F6">
              <w:rPr>
                <w:sz w:val="24"/>
                <w:szCs w:val="24"/>
                <w:shd w:val="clear" w:color="auto" w:fill="FFFFFF"/>
              </w:rPr>
              <w:lastRenderedPageBreak/>
              <w:t>громадських слухань, консультацій з громадськістю, форумів, конференцій, брифінгів, дискусій, вивчення громадських думок)</w:t>
            </w:r>
          </w:p>
        </w:tc>
        <w:tc>
          <w:tcPr>
            <w:tcW w:w="1871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lastRenderedPageBreak/>
              <w:t>Листопад 202</w:t>
            </w:r>
            <w:r>
              <w:rPr>
                <w:sz w:val="24"/>
                <w:szCs w:val="24"/>
              </w:rPr>
              <w:t>6</w:t>
            </w:r>
            <w:r w:rsidRPr="00F005E7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126" w:type="dxa"/>
          </w:tcPr>
          <w:p w:rsidR="00A947BB" w:rsidRDefault="00A947BB" w:rsidP="00313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Селищна рада, фінансове управління</w:t>
            </w:r>
            <w:r w:rsidRPr="00F005E7">
              <w:rPr>
                <w:sz w:val="24"/>
                <w:szCs w:val="24"/>
              </w:rPr>
              <w:t>,</w:t>
            </w:r>
          </w:p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lastRenderedPageBreak/>
              <w:t xml:space="preserve"> головні розпорядники коштів </w:t>
            </w:r>
          </w:p>
        </w:tc>
      </w:tr>
      <w:tr w:rsidR="00A947BB" w:rsidRPr="00F005E7" w:rsidTr="0031358D">
        <w:trPr>
          <w:trHeight w:val="2282"/>
        </w:trPr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lastRenderedPageBreak/>
              <w:t>14.</w:t>
            </w:r>
          </w:p>
        </w:tc>
        <w:tc>
          <w:tcPr>
            <w:tcW w:w="4962" w:type="dxa"/>
          </w:tcPr>
          <w:p w:rsidR="00A947BB" w:rsidRPr="00205FE6" w:rsidRDefault="00A947BB" w:rsidP="0031358D">
            <w:pPr>
              <w:pStyle w:val="a3"/>
              <w:spacing w:before="120" w:after="120"/>
              <w:ind w:left="0"/>
              <w:contextualSpacing w:val="0"/>
            </w:pPr>
            <w:r w:rsidRPr="00205FE6">
              <w:t xml:space="preserve">Підготовка </w:t>
            </w:r>
            <w:proofErr w:type="spellStart"/>
            <w:r w:rsidRPr="00205FE6">
              <w:t>проєкту</w:t>
            </w:r>
            <w:proofErr w:type="spellEnd"/>
            <w:r w:rsidRPr="00205FE6">
              <w:t xml:space="preserve"> рішення Верховинської селищної ради про </w:t>
            </w:r>
            <w:r w:rsidRPr="00205FE6">
              <w:rPr>
                <w:bCs/>
              </w:rPr>
              <w:t>бюджет  Верховинської селищної територіальної громади з</w:t>
            </w:r>
            <w:r w:rsidRPr="00205FE6">
              <w:t xml:space="preserve"> додатками згідно із типовою формою, затвердженою Міністерством фінансів України, і матеріалів, передбачених статтею 76 Бюджетного кодексу України та його подання виконавчому комітету Верховинської селищної ради</w:t>
            </w:r>
          </w:p>
        </w:tc>
        <w:tc>
          <w:tcPr>
            <w:tcW w:w="1871" w:type="dxa"/>
          </w:tcPr>
          <w:p w:rsidR="00A947BB" w:rsidRPr="00205FE6" w:rsidRDefault="00A947BB" w:rsidP="0031358D">
            <w:pPr>
              <w:jc w:val="center"/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Листопад 202</w:t>
            </w:r>
            <w:r>
              <w:rPr>
                <w:sz w:val="24"/>
                <w:szCs w:val="24"/>
              </w:rPr>
              <w:t>6</w:t>
            </w:r>
            <w:r w:rsidRPr="00F005E7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126" w:type="dxa"/>
          </w:tcPr>
          <w:p w:rsidR="00A947BB" w:rsidRPr="00205FE6" w:rsidRDefault="00A947BB" w:rsidP="0031358D">
            <w:pPr>
              <w:jc w:val="center"/>
              <w:rPr>
                <w:sz w:val="24"/>
                <w:szCs w:val="24"/>
              </w:rPr>
            </w:pPr>
            <w:r w:rsidRPr="00205FE6">
              <w:rPr>
                <w:sz w:val="24"/>
                <w:szCs w:val="24"/>
              </w:rPr>
              <w:t>Фінансове управління  селищної ради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t>15.</w:t>
            </w:r>
          </w:p>
        </w:tc>
        <w:tc>
          <w:tcPr>
            <w:tcW w:w="4962" w:type="dxa"/>
          </w:tcPr>
          <w:p w:rsidR="00A947BB" w:rsidRPr="00205FE6" w:rsidRDefault="00A947BB" w:rsidP="0031358D">
            <w:pPr>
              <w:rPr>
                <w:b/>
                <w:sz w:val="24"/>
                <w:szCs w:val="24"/>
              </w:rPr>
            </w:pPr>
            <w:r w:rsidRPr="00205FE6">
              <w:rPr>
                <w:sz w:val="24"/>
                <w:szCs w:val="24"/>
              </w:rPr>
              <w:t xml:space="preserve">Схвалення </w:t>
            </w:r>
            <w:proofErr w:type="spellStart"/>
            <w:r w:rsidRPr="00205FE6">
              <w:rPr>
                <w:sz w:val="24"/>
                <w:szCs w:val="24"/>
              </w:rPr>
              <w:t>проєкту</w:t>
            </w:r>
            <w:proofErr w:type="spellEnd"/>
            <w:r w:rsidRPr="00205FE6">
              <w:rPr>
                <w:sz w:val="24"/>
                <w:szCs w:val="24"/>
              </w:rPr>
              <w:t xml:space="preserve"> </w:t>
            </w:r>
            <w:r w:rsidRPr="00205FE6">
              <w:rPr>
                <w:sz w:val="24"/>
                <w:szCs w:val="24"/>
                <w:lang w:eastAsia="uk-UA"/>
              </w:rPr>
              <w:t xml:space="preserve">рішення Верховинської селищної ради </w:t>
            </w:r>
            <w:r>
              <w:rPr>
                <w:sz w:val="24"/>
                <w:szCs w:val="24"/>
                <w:lang w:eastAsia="uk-UA"/>
              </w:rPr>
              <w:t>«П</w:t>
            </w:r>
            <w:r w:rsidRPr="00205FE6">
              <w:rPr>
                <w:sz w:val="24"/>
                <w:szCs w:val="24"/>
                <w:lang w:eastAsia="uk-UA"/>
              </w:rPr>
              <w:t xml:space="preserve">ро </w:t>
            </w:r>
            <w:r w:rsidRPr="00205FE6">
              <w:rPr>
                <w:bCs/>
                <w:sz w:val="24"/>
                <w:szCs w:val="24"/>
              </w:rPr>
              <w:t>бюджет  Верховинської селищної територіальної громади</w:t>
            </w:r>
            <w:r>
              <w:rPr>
                <w:bCs/>
                <w:sz w:val="24"/>
                <w:szCs w:val="24"/>
              </w:rPr>
              <w:t xml:space="preserve"> на 2027 рік»</w:t>
            </w:r>
          </w:p>
        </w:tc>
        <w:tc>
          <w:tcPr>
            <w:tcW w:w="1871" w:type="dxa"/>
          </w:tcPr>
          <w:p w:rsidR="00A947BB" w:rsidRPr="00205FE6" w:rsidRDefault="00A947BB" w:rsidP="0031358D">
            <w:pPr>
              <w:jc w:val="center"/>
              <w:rPr>
                <w:sz w:val="24"/>
                <w:szCs w:val="24"/>
              </w:rPr>
            </w:pPr>
            <w:r w:rsidRPr="00205FE6">
              <w:rPr>
                <w:sz w:val="24"/>
                <w:szCs w:val="24"/>
              </w:rPr>
              <w:t>До 2</w:t>
            </w:r>
            <w:r>
              <w:rPr>
                <w:sz w:val="24"/>
                <w:szCs w:val="24"/>
              </w:rPr>
              <w:t>0</w:t>
            </w:r>
            <w:r w:rsidRPr="00205FE6">
              <w:rPr>
                <w:sz w:val="24"/>
                <w:szCs w:val="24"/>
              </w:rPr>
              <w:t xml:space="preserve"> </w:t>
            </w:r>
            <w:proofErr w:type="spellStart"/>
            <w:r w:rsidRPr="00205FE6">
              <w:rPr>
                <w:sz w:val="24"/>
                <w:szCs w:val="24"/>
                <w:lang w:val="en-US"/>
              </w:rPr>
              <w:t>листопада</w:t>
            </w:r>
            <w:proofErr w:type="spellEnd"/>
            <w:r w:rsidRPr="00205FE6">
              <w:rPr>
                <w:sz w:val="24"/>
                <w:szCs w:val="24"/>
                <w:lang w:val="en-US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r w:rsidRPr="00205FE6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126" w:type="dxa"/>
          </w:tcPr>
          <w:p w:rsidR="00A947BB" w:rsidRPr="00205FE6" w:rsidRDefault="00A947BB" w:rsidP="0031358D">
            <w:pPr>
              <w:jc w:val="center"/>
              <w:rPr>
                <w:sz w:val="24"/>
                <w:szCs w:val="24"/>
              </w:rPr>
            </w:pPr>
            <w:r w:rsidRPr="00205FE6">
              <w:rPr>
                <w:sz w:val="24"/>
                <w:szCs w:val="24"/>
              </w:rPr>
              <w:t xml:space="preserve">Виконавчий комітет  селищної ради 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t>16.</w:t>
            </w:r>
          </w:p>
        </w:tc>
        <w:tc>
          <w:tcPr>
            <w:tcW w:w="4962" w:type="dxa"/>
          </w:tcPr>
          <w:p w:rsidR="00A947BB" w:rsidRPr="00F005E7" w:rsidRDefault="00A947BB" w:rsidP="0031358D">
            <w:pPr>
              <w:pStyle w:val="a3"/>
              <w:spacing w:before="120" w:after="120"/>
              <w:ind w:left="0"/>
              <w:contextualSpacing w:val="0"/>
            </w:pPr>
            <w:r w:rsidRPr="00F005E7">
              <w:t xml:space="preserve">Направлення схваленого </w:t>
            </w:r>
            <w:proofErr w:type="spellStart"/>
            <w:r w:rsidRPr="00F005E7">
              <w:t>проєкту</w:t>
            </w:r>
            <w:proofErr w:type="spellEnd"/>
            <w:r w:rsidRPr="00F005E7">
              <w:t xml:space="preserve"> </w:t>
            </w:r>
            <w:r w:rsidRPr="00F005E7">
              <w:rPr>
                <w:lang w:eastAsia="uk-UA"/>
              </w:rPr>
              <w:t xml:space="preserve">рішення </w:t>
            </w:r>
            <w:r>
              <w:rPr>
                <w:lang w:eastAsia="uk-UA"/>
              </w:rPr>
              <w:t>«П</w:t>
            </w:r>
            <w:r w:rsidRPr="00205FE6">
              <w:rPr>
                <w:lang w:eastAsia="uk-UA"/>
              </w:rPr>
              <w:t xml:space="preserve">ро </w:t>
            </w:r>
            <w:r w:rsidRPr="00205FE6">
              <w:rPr>
                <w:bCs/>
              </w:rPr>
              <w:t>бюджет  Верховинської селищної територіальної громади</w:t>
            </w:r>
            <w:r>
              <w:rPr>
                <w:bCs/>
              </w:rPr>
              <w:t xml:space="preserve"> на 2027 рік» </w:t>
            </w:r>
            <w:r w:rsidRPr="00F005E7">
              <w:t xml:space="preserve">до </w:t>
            </w:r>
            <w:r>
              <w:t xml:space="preserve">Верховинської </w:t>
            </w:r>
            <w:r w:rsidRPr="00F005E7">
              <w:t>селищної  ради</w:t>
            </w:r>
          </w:p>
        </w:tc>
        <w:tc>
          <w:tcPr>
            <w:tcW w:w="1871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дня</w:t>
            </w:r>
            <w:r w:rsidRPr="00F005E7">
              <w:rPr>
                <w:sz w:val="24"/>
                <w:szCs w:val="24"/>
              </w:rPr>
              <w:t xml:space="preserve"> після схвалення</w:t>
            </w:r>
          </w:p>
        </w:tc>
        <w:tc>
          <w:tcPr>
            <w:tcW w:w="2126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Виконавчий комітет  селищної ради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t>17.</w:t>
            </w:r>
          </w:p>
        </w:tc>
        <w:tc>
          <w:tcPr>
            <w:tcW w:w="4962" w:type="dxa"/>
          </w:tcPr>
          <w:p w:rsidR="00A947BB" w:rsidRPr="00F005E7" w:rsidRDefault="00A947BB" w:rsidP="0031358D">
            <w:pPr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Розміщення бюджетних запитів на офіційних сайтах або оприлюднення їх в інший спосіб</w:t>
            </w:r>
          </w:p>
        </w:tc>
        <w:tc>
          <w:tcPr>
            <w:tcW w:w="1871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Не пізніше ніж через три робочі дні після подання селищній</w:t>
            </w:r>
            <w:r>
              <w:rPr>
                <w:sz w:val="24"/>
                <w:szCs w:val="24"/>
              </w:rPr>
              <w:t xml:space="preserve"> раді </w:t>
            </w:r>
            <w:proofErr w:type="spellStart"/>
            <w:r>
              <w:rPr>
                <w:sz w:val="24"/>
                <w:szCs w:val="24"/>
              </w:rPr>
              <w:t>проє</w:t>
            </w:r>
            <w:r w:rsidRPr="00F005E7">
              <w:rPr>
                <w:sz w:val="24"/>
                <w:szCs w:val="24"/>
              </w:rPr>
              <w:t>кту</w:t>
            </w:r>
            <w:proofErr w:type="spellEnd"/>
            <w:r w:rsidRPr="00F005E7">
              <w:rPr>
                <w:sz w:val="24"/>
                <w:szCs w:val="24"/>
              </w:rPr>
              <w:t xml:space="preserve"> рішення про </w:t>
            </w:r>
            <w:r>
              <w:rPr>
                <w:sz w:val="24"/>
                <w:szCs w:val="24"/>
              </w:rPr>
              <w:t xml:space="preserve">селищний </w:t>
            </w:r>
            <w:r w:rsidRPr="00F005E7">
              <w:rPr>
                <w:bCs/>
                <w:sz w:val="24"/>
                <w:szCs w:val="24"/>
              </w:rPr>
              <w:t xml:space="preserve">бюджет </w:t>
            </w:r>
          </w:p>
        </w:tc>
        <w:tc>
          <w:tcPr>
            <w:tcW w:w="2126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Головні розпорядники коштів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  <w:jc w:val="center"/>
            </w:pPr>
            <w:r>
              <w:t>18.</w:t>
            </w:r>
          </w:p>
        </w:tc>
        <w:tc>
          <w:tcPr>
            <w:tcW w:w="4962" w:type="dxa"/>
          </w:tcPr>
          <w:p w:rsidR="00A947BB" w:rsidRPr="00F005E7" w:rsidRDefault="00A947BB" w:rsidP="0031358D">
            <w:pPr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 xml:space="preserve">Оприлюднення </w:t>
            </w:r>
            <w:proofErr w:type="spellStart"/>
            <w:r w:rsidRPr="00F005E7">
              <w:rPr>
                <w:sz w:val="24"/>
                <w:szCs w:val="24"/>
              </w:rPr>
              <w:t>проєкту</w:t>
            </w:r>
            <w:proofErr w:type="spellEnd"/>
            <w:r w:rsidRPr="00F005E7">
              <w:rPr>
                <w:sz w:val="24"/>
                <w:szCs w:val="24"/>
              </w:rPr>
              <w:t xml:space="preserve"> рішення </w:t>
            </w:r>
            <w:r>
              <w:rPr>
                <w:sz w:val="24"/>
                <w:szCs w:val="24"/>
              </w:rPr>
              <w:t xml:space="preserve">Верховинської </w:t>
            </w:r>
            <w:r w:rsidRPr="00F005E7">
              <w:rPr>
                <w:sz w:val="24"/>
                <w:szCs w:val="24"/>
              </w:rPr>
              <w:t xml:space="preserve">селищної ради </w:t>
            </w:r>
            <w:r>
              <w:rPr>
                <w:sz w:val="24"/>
                <w:szCs w:val="24"/>
                <w:lang w:eastAsia="uk-UA"/>
              </w:rPr>
              <w:t>«П</w:t>
            </w:r>
            <w:r w:rsidRPr="00205FE6">
              <w:rPr>
                <w:sz w:val="24"/>
                <w:szCs w:val="24"/>
                <w:lang w:eastAsia="uk-UA"/>
              </w:rPr>
              <w:t xml:space="preserve">ро </w:t>
            </w:r>
            <w:r w:rsidRPr="00205FE6">
              <w:rPr>
                <w:bCs/>
                <w:sz w:val="24"/>
                <w:szCs w:val="24"/>
              </w:rPr>
              <w:t>бюджет  Верховинської селищної територіальної громади</w:t>
            </w:r>
            <w:r>
              <w:rPr>
                <w:bCs/>
                <w:sz w:val="24"/>
                <w:szCs w:val="24"/>
              </w:rPr>
              <w:t xml:space="preserve"> на 2027 рік»</w:t>
            </w:r>
            <w:r w:rsidRPr="00F005E7">
              <w:rPr>
                <w:sz w:val="24"/>
                <w:szCs w:val="24"/>
              </w:rPr>
              <w:t>, схваленого виконавчим комітетом селищної ради</w:t>
            </w:r>
            <w:r>
              <w:rPr>
                <w:sz w:val="24"/>
                <w:szCs w:val="24"/>
              </w:rPr>
              <w:t>, на офіційному веб-сайті селищної ради або в інший спосіб відповідно до Закону України «Про доступ до публічної інформації»</w:t>
            </w:r>
          </w:p>
        </w:tc>
        <w:tc>
          <w:tcPr>
            <w:tcW w:w="1871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 w:rsidRPr="009D79EF">
              <w:rPr>
                <w:color w:val="000000"/>
                <w:sz w:val="24"/>
                <w:szCs w:val="24"/>
                <w:shd w:val="clear" w:color="auto" w:fill="FFFFFF"/>
              </w:rPr>
              <w:t>Не пізніше, як за 10 робочих днів до дати його розгляду на сесії ради</w:t>
            </w:r>
          </w:p>
        </w:tc>
        <w:tc>
          <w:tcPr>
            <w:tcW w:w="2126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Виконавчий комітет  селищної ради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</w:pPr>
            <w:r>
              <w:t>19.</w:t>
            </w:r>
          </w:p>
        </w:tc>
        <w:tc>
          <w:tcPr>
            <w:tcW w:w="4962" w:type="dxa"/>
          </w:tcPr>
          <w:p w:rsidR="00A947BB" w:rsidRPr="00F005E7" w:rsidRDefault="00A947BB" w:rsidP="0031358D">
            <w:pPr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 xml:space="preserve">Доопрацювання </w:t>
            </w:r>
            <w:proofErr w:type="spellStart"/>
            <w:r w:rsidRPr="00F005E7">
              <w:rPr>
                <w:sz w:val="24"/>
                <w:szCs w:val="24"/>
              </w:rPr>
              <w:t>проєкту</w:t>
            </w:r>
            <w:proofErr w:type="spellEnd"/>
            <w:r w:rsidRPr="00F005E7">
              <w:rPr>
                <w:sz w:val="24"/>
                <w:szCs w:val="24"/>
              </w:rPr>
              <w:t xml:space="preserve"> рішення селищної ради </w:t>
            </w:r>
            <w:r>
              <w:rPr>
                <w:sz w:val="24"/>
                <w:szCs w:val="24"/>
                <w:lang w:eastAsia="uk-UA"/>
              </w:rPr>
              <w:t>«П</w:t>
            </w:r>
            <w:r w:rsidRPr="00205FE6">
              <w:rPr>
                <w:sz w:val="24"/>
                <w:szCs w:val="24"/>
                <w:lang w:eastAsia="uk-UA"/>
              </w:rPr>
              <w:t xml:space="preserve">ро </w:t>
            </w:r>
            <w:r w:rsidRPr="00205FE6">
              <w:rPr>
                <w:bCs/>
                <w:sz w:val="24"/>
                <w:szCs w:val="24"/>
              </w:rPr>
              <w:t>бюджет  Верховинської селищної територіальної громади</w:t>
            </w:r>
            <w:r>
              <w:rPr>
                <w:bCs/>
                <w:sz w:val="24"/>
                <w:szCs w:val="24"/>
              </w:rPr>
              <w:t xml:space="preserve"> на 2027 рік»</w:t>
            </w:r>
            <w:r w:rsidRPr="00F005E7">
              <w:rPr>
                <w:sz w:val="24"/>
                <w:szCs w:val="24"/>
              </w:rPr>
              <w:t>, з урахуванням показників обсягів міжбюджетни</w:t>
            </w:r>
            <w:r>
              <w:rPr>
                <w:sz w:val="24"/>
                <w:szCs w:val="24"/>
              </w:rPr>
              <w:t xml:space="preserve">х трансфертів, врахованих у </w:t>
            </w:r>
            <w:proofErr w:type="spellStart"/>
            <w:r>
              <w:rPr>
                <w:sz w:val="24"/>
                <w:szCs w:val="24"/>
              </w:rPr>
              <w:t>проє</w:t>
            </w:r>
            <w:r w:rsidRPr="00F005E7">
              <w:rPr>
                <w:sz w:val="24"/>
                <w:szCs w:val="24"/>
              </w:rPr>
              <w:t>кті</w:t>
            </w:r>
            <w:proofErr w:type="spellEnd"/>
            <w:r w:rsidRPr="00F005E7">
              <w:rPr>
                <w:sz w:val="24"/>
                <w:szCs w:val="24"/>
              </w:rPr>
              <w:t xml:space="preserve"> державного бюджету, прийнятого Верховною Радою України у другому читанні</w:t>
            </w:r>
          </w:p>
        </w:tc>
        <w:tc>
          <w:tcPr>
            <w:tcW w:w="1871" w:type="dxa"/>
          </w:tcPr>
          <w:p w:rsidR="00A947BB" w:rsidRPr="00F005E7" w:rsidRDefault="00A947BB" w:rsidP="0031358D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У двотижневий строк з дня офіційного опублікування Закону України «Про Державний бюджет на 2027 рік»</w:t>
            </w:r>
          </w:p>
        </w:tc>
        <w:tc>
          <w:tcPr>
            <w:tcW w:w="2126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Фінансове управління </w:t>
            </w:r>
            <w:r w:rsidRPr="00F005E7">
              <w:rPr>
                <w:sz w:val="24"/>
                <w:szCs w:val="24"/>
              </w:rPr>
              <w:t xml:space="preserve"> селищної ради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</w:pPr>
            <w:r>
              <w:t>20.</w:t>
            </w:r>
          </w:p>
        </w:tc>
        <w:tc>
          <w:tcPr>
            <w:tcW w:w="4962" w:type="dxa"/>
          </w:tcPr>
          <w:p w:rsidR="00A947BB" w:rsidRPr="00F005E7" w:rsidRDefault="00A947BB" w:rsidP="0031358D">
            <w:pPr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 xml:space="preserve">Супровід розгляду </w:t>
            </w:r>
            <w:proofErr w:type="spellStart"/>
            <w:r w:rsidRPr="00F005E7">
              <w:rPr>
                <w:sz w:val="24"/>
                <w:szCs w:val="24"/>
              </w:rPr>
              <w:t>проєкту</w:t>
            </w:r>
            <w:proofErr w:type="spellEnd"/>
            <w:r w:rsidRPr="00F005E7">
              <w:rPr>
                <w:sz w:val="24"/>
                <w:szCs w:val="24"/>
              </w:rPr>
              <w:t xml:space="preserve">  рішення селищної ради </w:t>
            </w:r>
            <w:r>
              <w:rPr>
                <w:sz w:val="24"/>
                <w:szCs w:val="24"/>
                <w:lang w:eastAsia="uk-UA"/>
              </w:rPr>
              <w:t>«П</w:t>
            </w:r>
            <w:r w:rsidRPr="00205FE6">
              <w:rPr>
                <w:sz w:val="24"/>
                <w:szCs w:val="24"/>
                <w:lang w:eastAsia="uk-UA"/>
              </w:rPr>
              <w:t xml:space="preserve">ро </w:t>
            </w:r>
            <w:r w:rsidRPr="00205FE6">
              <w:rPr>
                <w:bCs/>
                <w:sz w:val="24"/>
                <w:szCs w:val="24"/>
              </w:rPr>
              <w:t xml:space="preserve">бюджет  Верховинської </w:t>
            </w:r>
            <w:r w:rsidRPr="00205FE6">
              <w:rPr>
                <w:bCs/>
                <w:sz w:val="24"/>
                <w:szCs w:val="24"/>
              </w:rPr>
              <w:lastRenderedPageBreak/>
              <w:t>селищної територіальної громади</w:t>
            </w:r>
            <w:r>
              <w:rPr>
                <w:bCs/>
                <w:sz w:val="24"/>
                <w:szCs w:val="24"/>
              </w:rPr>
              <w:t xml:space="preserve"> на 2026 рік» </w:t>
            </w:r>
            <w:r w:rsidRPr="00F005E7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селищній раді</w:t>
            </w:r>
          </w:p>
        </w:tc>
        <w:tc>
          <w:tcPr>
            <w:tcW w:w="1871" w:type="dxa"/>
          </w:tcPr>
          <w:p w:rsidR="00A947BB" w:rsidRPr="00F005E7" w:rsidRDefault="00A947BB" w:rsidP="0031358D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005E7">
              <w:rPr>
                <w:sz w:val="24"/>
                <w:szCs w:val="24"/>
              </w:rPr>
              <w:lastRenderedPageBreak/>
              <w:t>Відповідно до Регламенту ради</w:t>
            </w:r>
          </w:p>
        </w:tc>
        <w:tc>
          <w:tcPr>
            <w:tcW w:w="2126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Фінансове управління </w:t>
            </w:r>
            <w:r w:rsidRPr="00F005E7">
              <w:rPr>
                <w:sz w:val="24"/>
                <w:szCs w:val="24"/>
              </w:rPr>
              <w:t xml:space="preserve"> селищної ради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головні розпорядники</w:t>
            </w:r>
            <w:r w:rsidRPr="00F005E7">
              <w:rPr>
                <w:sz w:val="24"/>
                <w:szCs w:val="24"/>
              </w:rPr>
              <w:t xml:space="preserve"> бюджетних коштів</w:t>
            </w:r>
          </w:p>
        </w:tc>
      </w:tr>
      <w:tr w:rsidR="00A947BB" w:rsidRPr="00F005E7" w:rsidTr="0031358D">
        <w:trPr>
          <w:trHeight w:val="969"/>
        </w:trPr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</w:pPr>
            <w:r>
              <w:lastRenderedPageBreak/>
              <w:t>21.</w:t>
            </w:r>
          </w:p>
        </w:tc>
        <w:tc>
          <w:tcPr>
            <w:tcW w:w="4962" w:type="dxa"/>
          </w:tcPr>
          <w:p w:rsidR="00A947BB" w:rsidRPr="00205FE6" w:rsidRDefault="00A947BB" w:rsidP="0031358D">
            <w:pPr>
              <w:pStyle w:val="a3"/>
              <w:spacing w:before="120" w:after="120"/>
              <w:ind w:left="0"/>
              <w:contextualSpacing w:val="0"/>
            </w:pPr>
            <w:r w:rsidRPr="00205FE6">
              <w:t xml:space="preserve">Подання інформації, що міститься в </w:t>
            </w:r>
            <w:proofErr w:type="spellStart"/>
            <w:r w:rsidRPr="00205FE6">
              <w:t>проєкті</w:t>
            </w:r>
            <w:proofErr w:type="spellEnd"/>
            <w:r w:rsidRPr="00205FE6">
              <w:t xml:space="preserve"> рішення про селищний </w:t>
            </w:r>
            <w:r w:rsidRPr="00205FE6">
              <w:rPr>
                <w:bCs/>
              </w:rPr>
              <w:t xml:space="preserve">бюджет </w:t>
            </w:r>
            <w:r w:rsidRPr="00205FE6">
              <w:rPr>
                <w:bCs/>
                <w:color w:val="000000"/>
                <w:shd w:val="clear" w:color="auto" w:fill="FFFFFF"/>
              </w:rPr>
              <w:t xml:space="preserve">через ІАС </w:t>
            </w:r>
            <w:r w:rsidRPr="00205FE6">
              <w:t>«</w:t>
            </w:r>
            <w:r w:rsidRPr="00205FE6">
              <w:rPr>
                <w:lang w:val="en-US"/>
              </w:rPr>
              <w:t>LOGIKA</w:t>
            </w:r>
            <w:r w:rsidRPr="00205FE6">
              <w:t>»</w:t>
            </w:r>
          </w:p>
        </w:tc>
        <w:tc>
          <w:tcPr>
            <w:tcW w:w="1871" w:type="dxa"/>
          </w:tcPr>
          <w:p w:rsidR="00A947BB" w:rsidRPr="00205FE6" w:rsidRDefault="00A947BB" w:rsidP="0031358D">
            <w:pPr>
              <w:jc w:val="center"/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До 25 грудня 202</w:t>
            </w:r>
            <w:r>
              <w:rPr>
                <w:sz w:val="24"/>
                <w:szCs w:val="24"/>
              </w:rPr>
              <w:t>6</w:t>
            </w:r>
            <w:r w:rsidRPr="00F005E7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126" w:type="dxa"/>
          </w:tcPr>
          <w:p w:rsidR="00A947BB" w:rsidRPr="00205FE6" w:rsidRDefault="00A947BB" w:rsidP="0031358D">
            <w:pPr>
              <w:jc w:val="center"/>
              <w:rPr>
                <w:sz w:val="24"/>
                <w:szCs w:val="24"/>
              </w:rPr>
            </w:pPr>
            <w:r w:rsidRPr="00205FE6">
              <w:rPr>
                <w:sz w:val="24"/>
                <w:szCs w:val="24"/>
              </w:rPr>
              <w:t>Фінансове управління  селищної ради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</w:pPr>
            <w:r>
              <w:t>22.</w:t>
            </w:r>
          </w:p>
        </w:tc>
        <w:tc>
          <w:tcPr>
            <w:tcW w:w="4962" w:type="dxa"/>
          </w:tcPr>
          <w:p w:rsidR="00A947BB" w:rsidRDefault="00A947BB" w:rsidP="0031358D">
            <w:pPr>
              <w:rPr>
                <w:bCs/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 xml:space="preserve">Затвердження </w:t>
            </w:r>
            <w:r w:rsidRPr="00F005E7">
              <w:rPr>
                <w:bCs/>
                <w:sz w:val="24"/>
                <w:szCs w:val="24"/>
              </w:rPr>
              <w:t xml:space="preserve">бюджету </w:t>
            </w:r>
            <w:r w:rsidRPr="00205FE6">
              <w:rPr>
                <w:bCs/>
                <w:sz w:val="24"/>
                <w:szCs w:val="24"/>
              </w:rPr>
              <w:t>Верховинської селищної територіальної громади</w:t>
            </w:r>
            <w:r>
              <w:rPr>
                <w:bCs/>
                <w:sz w:val="24"/>
                <w:szCs w:val="24"/>
              </w:rPr>
              <w:t xml:space="preserve"> на 2027 рік</w:t>
            </w:r>
          </w:p>
          <w:p w:rsidR="00A947BB" w:rsidRPr="00F005E7" w:rsidRDefault="00A947BB" w:rsidP="0031358D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До 25 грудня 202</w:t>
            </w:r>
            <w:r>
              <w:rPr>
                <w:sz w:val="24"/>
                <w:szCs w:val="24"/>
              </w:rPr>
              <w:t>6</w:t>
            </w:r>
            <w:r w:rsidRPr="00F005E7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126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005E7">
              <w:rPr>
                <w:sz w:val="24"/>
                <w:szCs w:val="24"/>
              </w:rPr>
              <w:t>елищна рада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</w:pPr>
            <w:r>
              <w:t>23.</w:t>
            </w:r>
          </w:p>
        </w:tc>
        <w:tc>
          <w:tcPr>
            <w:tcW w:w="4962" w:type="dxa"/>
          </w:tcPr>
          <w:p w:rsidR="00A947BB" w:rsidRPr="00F005E7" w:rsidRDefault="00A947BB" w:rsidP="0031358D">
            <w:pPr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 xml:space="preserve">Інформування щодо затвердження селищною радою рішення </w:t>
            </w:r>
            <w:r>
              <w:rPr>
                <w:sz w:val="24"/>
                <w:szCs w:val="24"/>
                <w:lang w:eastAsia="uk-UA"/>
              </w:rPr>
              <w:t>«П</w:t>
            </w:r>
            <w:r w:rsidRPr="00205FE6">
              <w:rPr>
                <w:sz w:val="24"/>
                <w:szCs w:val="24"/>
                <w:lang w:eastAsia="uk-UA"/>
              </w:rPr>
              <w:t xml:space="preserve">ро </w:t>
            </w:r>
            <w:r w:rsidRPr="00205FE6">
              <w:rPr>
                <w:bCs/>
                <w:sz w:val="24"/>
                <w:szCs w:val="24"/>
              </w:rPr>
              <w:t>бюджет  Верховинської селищної територіальної громади</w:t>
            </w:r>
            <w:r>
              <w:rPr>
                <w:bCs/>
                <w:sz w:val="24"/>
                <w:szCs w:val="24"/>
              </w:rPr>
              <w:t xml:space="preserve"> на 2027 рік»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через ІАС </w:t>
            </w:r>
            <w:r w:rsidRPr="00F005E7">
              <w:rPr>
                <w:sz w:val="24"/>
                <w:szCs w:val="24"/>
              </w:rPr>
              <w:t>«</w:t>
            </w:r>
            <w:r w:rsidRPr="00F005E7">
              <w:rPr>
                <w:sz w:val="24"/>
                <w:szCs w:val="24"/>
                <w:lang w:val="en-US"/>
              </w:rPr>
              <w:t>LOGIKA</w:t>
            </w:r>
            <w:r w:rsidRPr="00F005E7">
              <w:rPr>
                <w:sz w:val="24"/>
                <w:szCs w:val="24"/>
              </w:rPr>
              <w:t>»</w:t>
            </w:r>
          </w:p>
        </w:tc>
        <w:tc>
          <w:tcPr>
            <w:tcW w:w="1871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>В о</w:t>
            </w:r>
            <w:r>
              <w:rPr>
                <w:sz w:val="24"/>
                <w:szCs w:val="24"/>
              </w:rPr>
              <w:t>д</w:t>
            </w:r>
            <w:r w:rsidRPr="00F005E7">
              <w:rPr>
                <w:sz w:val="24"/>
                <w:szCs w:val="24"/>
              </w:rPr>
              <w:t>ноденний строк після прийняття рішення</w:t>
            </w:r>
          </w:p>
        </w:tc>
        <w:tc>
          <w:tcPr>
            <w:tcW w:w="2126" w:type="dxa"/>
          </w:tcPr>
          <w:p w:rsidR="00A947BB" w:rsidRDefault="00A947BB" w:rsidP="0031358D">
            <w:pPr>
              <w:jc w:val="center"/>
            </w:pPr>
            <w:r w:rsidRPr="004E3368">
              <w:rPr>
                <w:sz w:val="24"/>
                <w:szCs w:val="24"/>
              </w:rPr>
              <w:t>Фінансове управління  селищної ради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</w:pPr>
            <w:r>
              <w:t>24.</w:t>
            </w:r>
          </w:p>
        </w:tc>
        <w:tc>
          <w:tcPr>
            <w:tcW w:w="4962" w:type="dxa"/>
          </w:tcPr>
          <w:p w:rsidR="00A947BB" w:rsidRPr="00F005E7" w:rsidRDefault="00A947BB" w:rsidP="0031358D">
            <w:pPr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 xml:space="preserve">Подання інформації, що міститься в затвердженому селищною радою рішенні </w:t>
            </w:r>
            <w:r>
              <w:rPr>
                <w:sz w:val="24"/>
                <w:szCs w:val="24"/>
                <w:lang w:eastAsia="uk-UA"/>
              </w:rPr>
              <w:t>«П</w:t>
            </w:r>
            <w:r w:rsidRPr="00205FE6">
              <w:rPr>
                <w:sz w:val="24"/>
                <w:szCs w:val="24"/>
                <w:lang w:eastAsia="uk-UA"/>
              </w:rPr>
              <w:t xml:space="preserve">ро </w:t>
            </w:r>
            <w:r w:rsidRPr="00205FE6">
              <w:rPr>
                <w:bCs/>
                <w:sz w:val="24"/>
                <w:szCs w:val="24"/>
              </w:rPr>
              <w:t>бюджет  Верховинської селищної територіальної громади</w:t>
            </w:r>
            <w:r>
              <w:rPr>
                <w:bCs/>
                <w:sz w:val="24"/>
                <w:szCs w:val="24"/>
              </w:rPr>
              <w:t xml:space="preserve"> на 2027 рік»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через ІАС</w:t>
            </w:r>
            <w:r w:rsidRPr="00F005E7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005E7">
              <w:rPr>
                <w:sz w:val="24"/>
                <w:szCs w:val="24"/>
              </w:rPr>
              <w:t>«</w:t>
            </w:r>
            <w:r w:rsidRPr="00F005E7">
              <w:rPr>
                <w:sz w:val="24"/>
                <w:szCs w:val="24"/>
                <w:lang w:val="en-US"/>
              </w:rPr>
              <w:t>LOGIKA</w:t>
            </w:r>
            <w:r w:rsidRPr="00F005E7">
              <w:rPr>
                <w:sz w:val="24"/>
                <w:szCs w:val="24"/>
              </w:rPr>
              <w:t>»</w:t>
            </w:r>
          </w:p>
        </w:tc>
        <w:tc>
          <w:tcPr>
            <w:tcW w:w="1871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05 січня</w:t>
            </w:r>
            <w:r w:rsidRPr="00F005E7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r w:rsidRPr="00F005E7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126" w:type="dxa"/>
          </w:tcPr>
          <w:p w:rsidR="00A947BB" w:rsidRDefault="00A947BB" w:rsidP="0031358D">
            <w:pPr>
              <w:jc w:val="center"/>
            </w:pPr>
            <w:r w:rsidRPr="004E3368">
              <w:rPr>
                <w:sz w:val="24"/>
                <w:szCs w:val="24"/>
              </w:rPr>
              <w:t>Фінансове управління  селищної ради</w:t>
            </w:r>
          </w:p>
        </w:tc>
      </w:tr>
      <w:tr w:rsidR="00A947BB" w:rsidRPr="00F005E7" w:rsidTr="0031358D">
        <w:tc>
          <w:tcPr>
            <w:tcW w:w="680" w:type="dxa"/>
          </w:tcPr>
          <w:p w:rsidR="00A947BB" w:rsidRPr="00F005E7" w:rsidRDefault="00A947BB" w:rsidP="0031358D">
            <w:pPr>
              <w:pStyle w:val="a3"/>
              <w:ind w:left="0"/>
              <w:contextualSpacing w:val="0"/>
            </w:pPr>
            <w:r>
              <w:t>25.</w:t>
            </w:r>
          </w:p>
        </w:tc>
        <w:tc>
          <w:tcPr>
            <w:tcW w:w="4962" w:type="dxa"/>
          </w:tcPr>
          <w:p w:rsidR="00A947BB" w:rsidRPr="00B44306" w:rsidRDefault="00A947BB" w:rsidP="0031358D">
            <w:pPr>
              <w:rPr>
                <w:sz w:val="24"/>
                <w:szCs w:val="24"/>
              </w:rPr>
            </w:pPr>
            <w:r w:rsidRPr="00B44306">
              <w:rPr>
                <w:sz w:val="24"/>
                <w:szCs w:val="24"/>
                <w:lang w:eastAsia="uk-UA"/>
              </w:rPr>
              <w:t>О</w:t>
            </w:r>
            <w:r>
              <w:rPr>
                <w:sz w:val="24"/>
                <w:szCs w:val="24"/>
                <w:lang w:eastAsia="uk-UA"/>
              </w:rPr>
              <w:t>прилюдне</w:t>
            </w:r>
            <w:r w:rsidRPr="00B44306">
              <w:rPr>
                <w:sz w:val="24"/>
                <w:szCs w:val="24"/>
                <w:lang w:eastAsia="uk-UA"/>
              </w:rPr>
              <w:t xml:space="preserve">ння рішення </w:t>
            </w:r>
            <w:r>
              <w:rPr>
                <w:sz w:val="24"/>
                <w:szCs w:val="24"/>
                <w:lang w:eastAsia="uk-UA"/>
              </w:rPr>
              <w:t>Верховинської</w:t>
            </w:r>
            <w:r w:rsidRPr="00B44306">
              <w:rPr>
                <w:sz w:val="24"/>
                <w:szCs w:val="24"/>
                <w:lang w:eastAsia="uk-UA"/>
              </w:rPr>
              <w:t xml:space="preserve"> селищної  ради </w:t>
            </w:r>
            <w:r>
              <w:rPr>
                <w:sz w:val="24"/>
                <w:szCs w:val="24"/>
                <w:lang w:eastAsia="uk-UA"/>
              </w:rPr>
              <w:t>«П</w:t>
            </w:r>
            <w:r w:rsidRPr="00205FE6">
              <w:rPr>
                <w:sz w:val="24"/>
                <w:szCs w:val="24"/>
                <w:lang w:eastAsia="uk-UA"/>
              </w:rPr>
              <w:t xml:space="preserve">ро </w:t>
            </w:r>
            <w:r w:rsidRPr="00205FE6">
              <w:rPr>
                <w:bCs/>
                <w:sz w:val="24"/>
                <w:szCs w:val="24"/>
              </w:rPr>
              <w:t>бюджет  Верховинської селищної територіальної громади</w:t>
            </w:r>
            <w:r>
              <w:rPr>
                <w:bCs/>
                <w:sz w:val="24"/>
                <w:szCs w:val="24"/>
              </w:rPr>
              <w:t xml:space="preserve"> на 2027 рік» </w:t>
            </w:r>
            <w:r w:rsidRPr="00B44306">
              <w:rPr>
                <w:sz w:val="24"/>
                <w:szCs w:val="24"/>
                <w:lang w:eastAsia="uk-UA"/>
              </w:rPr>
              <w:t xml:space="preserve">у </w:t>
            </w:r>
            <w:r>
              <w:rPr>
                <w:sz w:val="24"/>
                <w:szCs w:val="24"/>
                <w:lang w:eastAsia="uk-UA"/>
              </w:rPr>
              <w:t>засобах масової інформації</w:t>
            </w:r>
            <w:r w:rsidRPr="00B44306">
              <w:rPr>
                <w:sz w:val="24"/>
                <w:szCs w:val="24"/>
                <w:lang w:eastAsia="uk-UA"/>
              </w:rPr>
              <w:t>, визначен</w:t>
            </w:r>
            <w:r>
              <w:rPr>
                <w:sz w:val="24"/>
                <w:szCs w:val="24"/>
                <w:lang w:eastAsia="uk-UA"/>
              </w:rPr>
              <w:t xml:space="preserve">их </w:t>
            </w:r>
            <w:r w:rsidRPr="00B44306">
              <w:rPr>
                <w:sz w:val="24"/>
                <w:szCs w:val="24"/>
                <w:lang w:eastAsia="uk-UA"/>
              </w:rPr>
              <w:t xml:space="preserve">селищною радою, та оприлюднення його на офіційному веб-сайті </w:t>
            </w:r>
            <w:r>
              <w:rPr>
                <w:sz w:val="24"/>
                <w:szCs w:val="24"/>
                <w:lang w:eastAsia="uk-UA"/>
              </w:rPr>
              <w:t>Верховинської</w:t>
            </w:r>
            <w:r w:rsidRPr="00B44306">
              <w:rPr>
                <w:sz w:val="24"/>
                <w:szCs w:val="24"/>
                <w:lang w:eastAsia="uk-UA"/>
              </w:rPr>
              <w:t xml:space="preserve"> селищної ради </w:t>
            </w:r>
            <w:r w:rsidRPr="00B44306">
              <w:rPr>
                <w:sz w:val="24"/>
                <w:szCs w:val="24"/>
                <w:shd w:val="clear" w:color="auto" w:fill="FFFFFF"/>
              </w:rPr>
              <w:t>або в інший спосіб відповідно до </w:t>
            </w:r>
            <w:hyperlink r:id="rId6" w:tgtFrame="_blank" w:history="1">
              <w:r w:rsidRPr="00B44306">
                <w:rPr>
                  <w:rStyle w:val="a5"/>
                  <w:sz w:val="24"/>
                  <w:szCs w:val="24"/>
                  <w:shd w:val="clear" w:color="auto" w:fill="FFFFFF"/>
                </w:rPr>
                <w:t>Закону України</w:t>
              </w:r>
            </w:hyperlink>
            <w:r w:rsidRPr="00B44306">
              <w:rPr>
                <w:sz w:val="24"/>
                <w:szCs w:val="24"/>
                <w:shd w:val="clear" w:color="auto" w:fill="FFFFFF"/>
              </w:rPr>
              <w:t> "Про доступ до публічної інформації".</w:t>
            </w:r>
          </w:p>
        </w:tc>
        <w:tc>
          <w:tcPr>
            <w:tcW w:w="1871" w:type="dxa"/>
          </w:tcPr>
          <w:p w:rsidR="00A947BB" w:rsidRPr="00F005E7" w:rsidRDefault="00A947BB" w:rsidP="0031358D">
            <w:pPr>
              <w:jc w:val="center"/>
              <w:rPr>
                <w:sz w:val="24"/>
                <w:szCs w:val="24"/>
              </w:rPr>
            </w:pPr>
            <w:r w:rsidRPr="00F005E7">
              <w:rPr>
                <w:sz w:val="24"/>
                <w:szCs w:val="24"/>
              </w:rPr>
              <w:t xml:space="preserve">В 10-денний термін з дня прийняття </w:t>
            </w:r>
          </w:p>
        </w:tc>
        <w:tc>
          <w:tcPr>
            <w:tcW w:w="2126" w:type="dxa"/>
          </w:tcPr>
          <w:p w:rsidR="00A947BB" w:rsidRDefault="00A947BB" w:rsidP="0031358D">
            <w:pPr>
              <w:jc w:val="center"/>
            </w:pPr>
            <w:r>
              <w:rPr>
                <w:sz w:val="24"/>
                <w:szCs w:val="24"/>
              </w:rPr>
              <w:t>С</w:t>
            </w:r>
            <w:r w:rsidRPr="00F005E7">
              <w:rPr>
                <w:sz w:val="24"/>
                <w:szCs w:val="24"/>
              </w:rPr>
              <w:t>елищна рада</w:t>
            </w:r>
          </w:p>
        </w:tc>
      </w:tr>
    </w:tbl>
    <w:p w:rsidR="00A947BB" w:rsidRDefault="00A947BB" w:rsidP="00A947BB">
      <w:pPr>
        <w:pStyle w:val="a4"/>
        <w:jc w:val="both"/>
        <w:rPr>
          <w:lang w:val="uk-UA" w:eastAsia="uk-UA"/>
        </w:rPr>
      </w:pPr>
    </w:p>
    <w:p w:rsidR="00A947BB" w:rsidRDefault="00A947BB" w:rsidP="00A947B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*</w:t>
      </w:r>
      <w:r w:rsidRPr="00601C54">
        <w:rPr>
          <w:color w:val="000000"/>
        </w:rPr>
        <w:t>Терміни</w:t>
      </w:r>
      <w:r>
        <w:rPr>
          <w:color w:val="000000"/>
        </w:rPr>
        <w:t xml:space="preserve"> можуть змінюватись, оскільки</w:t>
      </w:r>
      <w:r w:rsidRPr="00601C54">
        <w:rPr>
          <w:color w:val="000000"/>
        </w:rPr>
        <w:t xml:space="preserve"> залежать від своєчасності складання, розгляду та затвердження </w:t>
      </w:r>
      <w:proofErr w:type="spellStart"/>
      <w:r w:rsidRPr="00601C54">
        <w:rPr>
          <w:color w:val="000000"/>
        </w:rPr>
        <w:t>проєкту</w:t>
      </w:r>
      <w:proofErr w:type="spellEnd"/>
      <w:r w:rsidRPr="00601C54">
        <w:rPr>
          <w:color w:val="000000"/>
        </w:rPr>
        <w:t xml:space="preserve"> Державного бюджету </w:t>
      </w:r>
      <w:r>
        <w:rPr>
          <w:color w:val="000000"/>
        </w:rPr>
        <w:t xml:space="preserve">України, </w:t>
      </w:r>
      <w:r w:rsidRPr="00601C54">
        <w:rPr>
          <w:color w:val="000000"/>
        </w:rPr>
        <w:t>змін до податкового і бюджетного законодавства</w:t>
      </w:r>
      <w:r>
        <w:rPr>
          <w:color w:val="000000"/>
        </w:rPr>
        <w:t>, та в залежності від розвитку можливих подій на території громади у зв’язку з військовою агресією РФ.</w:t>
      </w:r>
      <w:r w:rsidRPr="00601C54">
        <w:rPr>
          <w:color w:val="000000"/>
        </w:rPr>
        <w:t xml:space="preserve"> У разі необхідності фінансове управління може уточнити терміни виконання окремих заходів плану, про що в письмовій формі повідомляє відповідних учасників бюджетного процесу.</w:t>
      </w:r>
    </w:p>
    <w:p w:rsidR="00A947BB" w:rsidRDefault="00A947BB" w:rsidP="00A947BB">
      <w:pPr>
        <w:shd w:val="clear" w:color="auto" w:fill="FFFFFF"/>
        <w:jc w:val="both"/>
        <w:rPr>
          <w:color w:val="000000"/>
        </w:rPr>
      </w:pPr>
    </w:p>
    <w:p w:rsidR="00A947BB" w:rsidRDefault="00A947BB" w:rsidP="00A947BB">
      <w:pPr>
        <w:jc w:val="both"/>
        <w:rPr>
          <w:b/>
          <w:sz w:val="28"/>
          <w:szCs w:val="28"/>
        </w:rPr>
      </w:pPr>
    </w:p>
    <w:p w:rsidR="00A947BB" w:rsidRDefault="00A947BB" w:rsidP="00A947BB">
      <w:pPr>
        <w:jc w:val="both"/>
        <w:rPr>
          <w:b/>
          <w:sz w:val="28"/>
          <w:szCs w:val="28"/>
        </w:rPr>
      </w:pPr>
    </w:p>
    <w:p w:rsidR="00A947BB" w:rsidRDefault="00A947BB" w:rsidP="00A947BB">
      <w:pPr>
        <w:jc w:val="both"/>
        <w:rPr>
          <w:b/>
          <w:sz w:val="28"/>
          <w:szCs w:val="28"/>
        </w:rPr>
      </w:pPr>
    </w:p>
    <w:p w:rsidR="00A947BB" w:rsidRPr="00F31D68" w:rsidRDefault="00A947BB" w:rsidP="00A947BB">
      <w:pPr>
        <w:jc w:val="both"/>
        <w:rPr>
          <w:b/>
          <w:sz w:val="24"/>
          <w:szCs w:val="24"/>
        </w:rPr>
      </w:pPr>
      <w:r w:rsidRPr="00F31D68">
        <w:rPr>
          <w:b/>
          <w:sz w:val="24"/>
          <w:szCs w:val="24"/>
        </w:rPr>
        <w:t>Керуюча справами (секретар)</w:t>
      </w:r>
    </w:p>
    <w:p w:rsidR="00A947BB" w:rsidRDefault="00A947BB" w:rsidP="00A947BB">
      <w:pPr>
        <w:jc w:val="both"/>
        <w:rPr>
          <w:b/>
          <w:sz w:val="24"/>
          <w:szCs w:val="24"/>
        </w:rPr>
      </w:pPr>
      <w:r w:rsidRPr="00F31D68">
        <w:rPr>
          <w:b/>
          <w:sz w:val="24"/>
          <w:szCs w:val="24"/>
        </w:rPr>
        <w:t>виконавчого комітету                                                     Віталіна ДАНИЛЮК</w:t>
      </w:r>
    </w:p>
    <w:p w:rsidR="00A947BB" w:rsidRDefault="00A947BB" w:rsidP="00A947BB">
      <w:pPr>
        <w:jc w:val="both"/>
        <w:rPr>
          <w:b/>
          <w:sz w:val="24"/>
          <w:szCs w:val="24"/>
        </w:rPr>
      </w:pPr>
    </w:p>
    <w:p w:rsidR="00A947BB" w:rsidRDefault="00A947BB" w:rsidP="00A947BB">
      <w:pPr>
        <w:jc w:val="both"/>
        <w:rPr>
          <w:b/>
          <w:sz w:val="24"/>
          <w:szCs w:val="24"/>
        </w:rPr>
      </w:pPr>
    </w:p>
    <w:p w:rsidR="00213E2C" w:rsidRDefault="00213E2C">
      <w:bookmarkStart w:id="0" w:name="_GoBack"/>
      <w:bookmarkEnd w:id="0"/>
    </w:p>
    <w:sectPr w:rsidR="00213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C248F"/>
    <w:multiLevelType w:val="hybridMultilevel"/>
    <w:tmpl w:val="2C865E70"/>
    <w:lvl w:ilvl="0" w:tplc="8AC0915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E2C"/>
    <w:rsid w:val="00213E2C"/>
    <w:rsid w:val="00A9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9AB39-6FF6-4D2C-A971-7EE3A28A8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47BB"/>
    <w:pPr>
      <w:ind w:left="720"/>
      <w:contextualSpacing/>
    </w:pPr>
    <w:rPr>
      <w:sz w:val="24"/>
      <w:szCs w:val="24"/>
      <w:lang w:eastAsia="en-US"/>
    </w:rPr>
  </w:style>
  <w:style w:type="paragraph" w:styleId="a4">
    <w:name w:val="No Spacing"/>
    <w:uiPriority w:val="1"/>
    <w:qFormat/>
    <w:rsid w:val="00A947BB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5">
    <w:name w:val="Hyperlink"/>
    <w:uiPriority w:val="99"/>
    <w:semiHidden/>
    <w:unhideWhenUsed/>
    <w:rsid w:val="00A947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939-1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7768</Words>
  <Characters>4429</Characters>
  <Application>Microsoft Office Word</Application>
  <DocSecurity>0</DocSecurity>
  <Lines>36</Lines>
  <Paragraphs>24</Paragraphs>
  <ScaleCrop>false</ScaleCrop>
  <Company/>
  <LinksUpToDate>false</LinksUpToDate>
  <CharactersWithSpaces>12173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Томащук</dc:creator>
  <cp:keywords/>
  <dc:description/>
  <cp:lastModifiedBy>Олеся Томащук</cp:lastModifiedBy>
  <cp:revision>2</cp:revision>
  <dcterms:created xsi:type="dcterms:W3CDTF">2026-08-25T09:42:00Z</dcterms:created>
  <dcterms:modified xsi:type="dcterms:W3CDTF">2026-08-25T09:42:00Z</dcterms:modified>
</cp:coreProperties>
</file>